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C8B4" w14:textId="67866286" w:rsidR="00AC3FBE" w:rsidRDefault="00C6263D" w:rsidP="00AC3FBE">
      <w:pPr>
        <w:tabs>
          <w:tab w:val="left" w:pos="3900"/>
        </w:tabs>
        <w:jc w:val="center"/>
        <w:rPr>
          <w:b/>
          <w:bCs/>
          <w:caps/>
          <w:sz w:val="28"/>
          <w:szCs w:val="28"/>
          <w:lang w:val="it-IT"/>
        </w:rPr>
      </w:pPr>
      <w:r>
        <w:rPr>
          <w:b/>
          <w:bCs/>
          <w:caps/>
          <w:sz w:val="28"/>
          <w:szCs w:val="28"/>
          <w:lang w:val="it-IT"/>
        </w:rPr>
        <w:t>EVALUASI SISTEM DRAINASE TERHADAP BANJIR DI WILAYAH BULAK</w:t>
      </w:r>
      <w:r w:rsidR="00197959">
        <w:rPr>
          <w:b/>
          <w:bCs/>
          <w:caps/>
          <w:sz w:val="28"/>
          <w:szCs w:val="28"/>
          <w:lang w:val="it-IT"/>
        </w:rPr>
        <w:t xml:space="preserve"> BARAT DAN TENGAH</w:t>
      </w:r>
      <w:r>
        <w:rPr>
          <w:b/>
          <w:bCs/>
          <w:caps/>
          <w:sz w:val="28"/>
          <w:szCs w:val="28"/>
          <w:lang w:val="it-IT"/>
        </w:rPr>
        <w:t>, KLENDER</w:t>
      </w:r>
      <w:r w:rsidR="00CB06C4">
        <w:rPr>
          <w:b/>
          <w:bCs/>
          <w:caps/>
          <w:sz w:val="28"/>
          <w:szCs w:val="28"/>
          <w:lang w:val="it-IT"/>
        </w:rPr>
        <w:t>,</w:t>
      </w:r>
      <w:r>
        <w:rPr>
          <w:b/>
          <w:bCs/>
          <w:caps/>
          <w:sz w:val="28"/>
          <w:szCs w:val="28"/>
          <w:lang w:val="it-IT"/>
        </w:rPr>
        <w:t xml:space="preserve"> JAKARTA TIMUR</w:t>
      </w:r>
    </w:p>
    <w:p w14:paraId="1352F5A7" w14:textId="77777777" w:rsidR="00B12158" w:rsidRPr="00D13512" w:rsidRDefault="00B12158" w:rsidP="00C23886">
      <w:pPr>
        <w:pStyle w:val="Title"/>
        <w:spacing w:line="240" w:lineRule="auto"/>
        <w:rPr>
          <w:sz w:val="24"/>
          <w:szCs w:val="24"/>
          <w:lang w:val="id-ID"/>
        </w:rPr>
      </w:pPr>
    </w:p>
    <w:p w14:paraId="70A6B931" w14:textId="7428C38C" w:rsidR="008341F1" w:rsidRPr="000E0831" w:rsidRDefault="00C6263D" w:rsidP="002C7C03">
      <w:pPr>
        <w:pStyle w:val="Style2"/>
        <w:rPr>
          <w:b/>
          <w:bCs w:val="0"/>
          <w:lang w:val="en-US"/>
        </w:rPr>
      </w:pPr>
      <w:r>
        <w:rPr>
          <w:b/>
          <w:bCs w:val="0"/>
          <w:lang w:val="en-US"/>
        </w:rPr>
        <w:t>Inka Prasaptiami</w:t>
      </w:r>
      <w:r w:rsidR="00512989" w:rsidRPr="000E0831">
        <w:rPr>
          <w:b/>
          <w:bCs w:val="0"/>
          <w:vertAlign w:val="superscript"/>
        </w:rPr>
        <w:t>1</w:t>
      </w:r>
      <w:r w:rsidR="00B444D5" w:rsidRPr="000E0831">
        <w:rPr>
          <w:b/>
          <w:bCs w:val="0"/>
        </w:rPr>
        <w:t>,</w:t>
      </w:r>
      <w:r w:rsidR="00DB00FE" w:rsidRPr="00DB00FE">
        <w:rPr>
          <w:b/>
          <w:bCs w:val="0"/>
          <w:lang w:val="en-US"/>
        </w:rPr>
        <w:t xml:space="preserve"> </w:t>
      </w:r>
      <w:r>
        <w:rPr>
          <w:b/>
          <w:bCs w:val="0"/>
          <w:lang w:val="en-US"/>
        </w:rPr>
        <w:t>Resti Anggraeni</w:t>
      </w:r>
      <w:r w:rsidR="00DB00FE">
        <w:rPr>
          <w:b/>
          <w:bCs w:val="0"/>
          <w:vertAlign w:val="superscript"/>
          <w:lang w:val="en-US"/>
        </w:rPr>
        <w:t>2</w:t>
      </w:r>
      <w:r w:rsidR="00DB00FE" w:rsidRPr="000E0831">
        <w:rPr>
          <w:b/>
          <w:bCs w:val="0"/>
        </w:rPr>
        <w:t>,</w:t>
      </w:r>
      <w:r w:rsidR="00B444D5" w:rsidRPr="000E0831">
        <w:rPr>
          <w:b/>
          <w:bCs w:val="0"/>
          <w:lang w:val="en-US"/>
        </w:rPr>
        <w:t xml:space="preserve"> </w:t>
      </w:r>
      <w:r>
        <w:rPr>
          <w:b/>
          <w:bCs w:val="0"/>
          <w:i/>
          <w:iCs/>
          <w:lang w:val="en-US"/>
        </w:rPr>
        <w:t>Desi Supriya</w:t>
      </w:r>
      <w:r w:rsidRPr="00383324">
        <w:rPr>
          <w:b/>
          <w:bCs w:val="0"/>
          <w:i/>
          <w:iCs/>
          <w:lang w:val="en-US"/>
        </w:rPr>
        <w:t>n</w:t>
      </w:r>
      <w:r w:rsidR="00DB00FE" w:rsidRPr="00383324">
        <w:rPr>
          <w:b/>
          <w:bCs w:val="0"/>
          <w:vertAlign w:val="superscript"/>
          <w:lang w:val="en-US"/>
        </w:rPr>
        <w:t>3</w:t>
      </w:r>
    </w:p>
    <w:p w14:paraId="74FF481D" w14:textId="77777777" w:rsidR="008643B3" w:rsidRDefault="00CB06C4" w:rsidP="00383324">
      <w:pPr>
        <w:pStyle w:val="Style3"/>
        <w:rPr>
          <w:lang w:val="en-US"/>
        </w:rPr>
      </w:pPr>
      <w:r>
        <w:rPr>
          <w:vertAlign w:val="superscript"/>
          <w:lang w:val="en-US"/>
        </w:rPr>
        <w:t>1,2,3</w:t>
      </w:r>
      <w:r w:rsidR="00383324">
        <w:rPr>
          <w:lang w:val="en-US"/>
        </w:rPr>
        <w:t>Program Studi Konstruksi Sipil</w:t>
      </w:r>
      <w:r w:rsidR="00AC3FBE" w:rsidRPr="000E0831">
        <w:rPr>
          <w:lang w:val="en-US"/>
        </w:rPr>
        <w:t>,</w:t>
      </w:r>
      <w:r w:rsidR="00383324">
        <w:rPr>
          <w:lang w:val="en-US"/>
        </w:rPr>
        <w:t xml:space="preserve"> Jurusan</w:t>
      </w:r>
      <w:r w:rsidR="00AC3FBE" w:rsidRPr="000E0831">
        <w:rPr>
          <w:lang w:val="en-US"/>
        </w:rPr>
        <w:t xml:space="preserve"> </w:t>
      </w:r>
      <w:r w:rsidR="005C7A6E">
        <w:rPr>
          <w:lang w:val="en-US"/>
        </w:rPr>
        <w:t>Teknik Sipil</w:t>
      </w:r>
      <w:r w:rsidR="00AC3FBE" w:rsidRPr="000E0831">
        <w:rPr>
          <w:lang w:val="en-US"/>
        </w:rPr>
        <w:t xml:space="preserve">, </w:t>
      </w:r>
      <w:r w:rsidR="005C7A6E">
        <w:rPr>
          <w:lang w:val="en-US"/>
        </w:rPr>
        <w:t>Politeknik Negeri Jakarta</w:t>
      </w:r>
    </w:p>
    <w:p w14:paraId="075C0CC5" w14:textId="6CFE5B3E" w:rsidR="002E3FBE" w:rsidRPr="000E0831" w:rsidRDefault="00C6263D" w:rsidP="00383324">
      <w:pPr>
        <w:pStyle w:val="Style3"/>
        <w:rPr>
          <w:lang w:val="en-US"/>
        </w:rPr>
      </w:pPr>
      <w:r>
        <w:rPr>
          <w:lang w:val="en-US"/>
        </w:rPr>
        <w:t>Jl. Prof. DR. G. A. Siwabessy, Kukusan, Kecamatan Beji, Kota Depok, Jawa Barat, 16424</w:t>
      </w:r>
    </w:p>
    <w:p w14:paraId="7162A60C" w14:textId="04389EA7" w:rsidR="00512989" w:rsidRPr="00383324" w:rsidRDefault="00512989" w:rsidP="002C7C03">
      <w:pPr>
        <w:pStyle w:val="Style3"/>
        <w:rPr>
          <w:vertAlign w:val="superscript"/>
          <w:lang w:val="en-US"/>
        </w:rPr>
      </w:pPr>
      <w:r w:rsidRPr="000E0831">
        <w:t>e-mail</w:t>
      </w:r>
      <w:r w:rsidR="00AC3FBE" w:rsidRPr="000E0831">
        <w:rPr>
          <w:lang w:val="en-US"/>
        </w:rPr>
        <w:t>:</w:t>
      </w:r>
      <w:r w:rsidR="005C7A6E">
        <w:rPr>
          <w:lang w:val="en-US"/>
        </w:rPr>
        <w:t>inkaprasaptiami@gmail.com</w:t>
      </w:r>
      <w:r w:rsidR="00383324">
        <w:rPr>
          <w:vertAlign w:val="superscript"/>
          <w:lang w:val="en-US"/>
        </w:rPr>
        <w:t>1</w:t>
      </w:r>
      <w:r w:rsidR="00647751">
        <w:rPr>
          <w:lang w:val="en-US"/>
        </w:rPr>
        <w:t xml:space="preserve">, </w:t>
      </w:r>
      <w:r w:rsidR="005C7A6E">
        <w:rPr>
          <w:lang w:val="en-US"/>
        </w:rPr>
        <w:t>restianggraeni91@gmail.com</w:t>
      </w:r>
      <w:r w:rsidR="00383324">
        <w:rPr>
          <w:vertAlign w:val="superscript"/>
          <w:lang w:val="en-US"/>
        </w:rPr>
        <w:t>2</w:t>
      </w:r>
      <w:r w:rsidR="00647751">
        <w:rPr>
          <w:lang w:val="en-US"/>
        </w:rPr>
        <w:t xml:space="preserve">, </w:t>
      </w:r>
      <w:r w:rsidR="00383324">
        <w:rPr>
          <w:lang w:val="en-US"/>
        </w:rPr>
        <w:t>desi.supriyan@yahoo.com</w:t>
      </w:r>
      <w:r w:rsidR="00383324">
        <w:rPr>
          <w:vertAlign w:val="superscript"/>
          <w:lang w:val="en-US"/>
        </w:rPr>
        <w:t>3</w:t>
      </w:r>
    </w:p>
    <w:p w14:paraId="56E996C4" w14:textId="77777777" w:rsidR="002505E5" w:rsidRPr="00E42FF5" w:rsidRDefault="002505E5" w:rsidP="00C23886">
      <w:pPr>
        <w:jc w:val="center"/>
        <w:rPr>
          <w:lang w:val="id-ID"/>
        </w:rPr>
      </w:pPr>
    </w:p>
    <w:p w14:paraId="5A49BACA" w14:textId="5E123B5A" w:rsidR="003A6EA3" w:rsidRPr="00B16876" w:rsidRDefault="003A6EA3" w:rsidP="00B16876">
      <w:pPr>
        <w:pStyle w:val="Style4"/>
        <w:spacing w:before="240" w:after="120"/>
        <w:rPr>
          <w:b/>
          <w:caps/>
          <w:sz w:val="24"/>
          <w:szCs w:val="24"/>
        </w:rPr>
      </w:pPr>
      <w:r w:rsidRPr="00B16876">
        <w:rPr>
          <w:b/>
          <w:caps/>
          <w:sz w:val="24"/>
          <w:szCs w:val="24"/>
        </w:rPr>
        <w:t>Abstract</w:t>
      </w:r>
      <w:r w:rsidR="00873614" w:rsidRPr="00B16876">
        <w:rPr>
          <w:b/>
          <w:caps/>
          <w:sz w:val="24"/>
          <w:szCs w:val="24"/>
        </w:rPr>
        <w:t xml:space="preserve"> </w:t>
      </w:r>
    </w:p>
    <w:p w14:paraId="727CAB9C" w14:textId="5B6B5CF5" w:rsidR="003258B4" w:rsidRPr="003258B4" w:rsidRDefault="003258B4" w:rsidP="003258B4">
      <w:pPr>
        <w:pStyle w:val="Style4"/>
        <w:rPr>
          <w:b/>
          <w:color w:val="000000"/>
          <w:sz w:val="20"/>
          <w:szCs w:val="20"/>
          <w:lang w:val="en"/>
        </w:rPr>
      </w:pPr>
      <w:r w:rsidRPr="003258B4">
        <w:rPr>
          <w:b/>
          <w:color w:val="000000"/>
          <w:sz w:val="20"/>
          <w:szCs w:val="20"/>
        </w:rPr>
        <w:t>Bulak, Klender, East Jakarta is an area that</w:t>
      </w:r>
      <w:r>
        <w:rPr>
          <w:b/>
          <w:color w:val="000000"/>
          <w:sz w:val="20"/>
          <w:szCs w:val="20"/>
        </w:rPr>
        <w:t xml:space="preserve"> is</w:t>
      </w:r>
      <w:r w:rsidRPr="003258B4">
        <w:rPr>
          <w:b/>
          <w:color w:val="000000"/>
          <w:sz w:val="20"/>
          <w:szCs w:val="20"/>
        </w:rPr>
        <w:t xml:space="preserve"> often flooded when the rainfall is high. The flood happen</w:t>
      </w:r>
      <w:r>
        <w:rPr>
          <w:b/>
          <w:color w:val="000000"/>
          <w:sz w:val="20"/>
          <w:szCs w:val="20"/>
        </w:rPr>
        <w:t>s</w:t>
      </w:r>
      <w:r w:rsidRPr="003258B4">
        <w:rPr>
          <w:b/>
          <w:color w:val="000000"/>
          <w:sz w:val="20"/>
          <w:szCs w:val="20"/>
        </w:rPr>
        <w:t xml:space="preserve"> presumably due to inadequate drainage. The purpose of this evaluation is to identify drainage condition</w:t>
      </w:r>
      <w:r w:rsidR="006B016B">
        <w:rPr>
          <w:b/>
          <w:color w:val="000000"/>
          <w:sz w:val="20"/>
          <w:szCs w:val="20"/>
        </w:rPr>
        <w:t>s</w:t>
      </w:r>
      <w:r w:rsidRPr="003258B4">
        <w:rPr>
          <w:b/>
          <w:color w:val="000000"/>
          <w:sz w:val="20"/>
          <w:szCs w:val="20"/>
        </w:rPr>
        <w:t xml:space="preserve">, analyze drainage capacity, and compare the </w:t>
      </w:r>
      <w:r w:rsidR="006B016B">
        <w:rPr>
          <w:b/>
          <w:color w:val="000000"/>
          <w:sz w:val="20"/>
          <w:szCs w:val="20"/>
        </w:rPr>
        <w:t>rainfall-</w:t>
      </w:r>
      <w:r w:rsidRPr="003258B4">
        <w:rPr>
          <w:b/>
          <w:color w:val="000000"/>
          <w:sz w:val="20"/>
          <w:szCs w:val="20"/>
        </w:rPr>
        <w:t xml:space="preserve">runoff discharge with the existing drainage discharge at </w:t>
      </w:r>
      <w:r w:rsidR="00683C63">
        <w:rPr>
          <w:b/>
          <w:color w:val="000000"/>
          <w:sz w:val="20"/>
          <w:szCs w:val="20"/>
        </w:rPr>
        <w:t xml:space="preserve">West </w:t>
      </w:r>
      <w:r w:rsidRPr="003258B4">
        <w:rPr>
          <w:b/>
          <w:color w:val="000000"/>
          <w:sz w:val="20"/>
          <w:szCs w:val="20"/>
        </w:rPr>
        <w:t>Bulak</w:t>
      </w:r>
      <w:r w:rsidR="00683C63">
        <w:rPr>
          <w:b/>
          <w:color w:val="000000"/>
          <w:sz w:val="20"/>
          <w:szCs w:val="20"/>
        </w:rPr>
        <w:t xml:space="preserve"> and Ce</w:t>
      </w:r>
      <w:r w:rsidR="00BA76F9">
        <w:rPr>
          <w:b/>
          <w:color w:val="000000"/>
          <w:sz w:val="20"/>
          <w:szCs w:val="20"/>
        </w:rPr>
        <w:t>n</w:t>
      </w:r>
      <w:r w:rsidR="00683C63">
        <w:rPr>
          <w:b/>
          <w:color w:val="000000"/>
          <w:sz w:val="20"/>
          <w:szCs w:val="20"/>
        </w:rPr>
        <w:t>tral Bulak</w:t>
      </w:r>
      <w:r w:rsidRPr="003258B4">
        <w:rPr>
          <w:b/>
          <w:color w:val="000000"/>
          <w:sz w:val="20"/>
          <w:szCs w:val="20"/>
        </w:rPr>
        <w:t>, Klender, East Jakarta. The steps in this evaluation are collecting primary data such as observation</w:t>
      </w:r>
      <w:r w:rsidR="00683C63">
        <w:rPr>
          <w:b/>
          <w:color w:val="000000"/>
          <w:sz w:val="20"/>
          <w:szCs w:val="20"/>
        </w:rPr>
        <w:t xml:space="preserve"> and interview</w:t>
      </w:r>
      <w:r w:rsidR="00BA76F9">
        <w:rPr>
          <w:b/>
          <w:color w:val="000000"/>
          <w:sz w:val="20"/>
          <w:szCs w:val="20"/>
        </w:rPr>
        <w:t>s</w:t>
      </w:r>
      <w:r w:rsidR="00683C63">
        <w:rPr>
          <w:b/>
          <w:color w:val="000000"/>
          <w:sz w:val="20"/>
          <w:szCs w:val="20"/>
        </w:rPr>
        <w:t xml:space="preserve"> </w:t>
      </w:r>
      <w:r w:rsidRPr="003258B4">
        <w:rPr>
          <w:b/>
          <w:color w:val="000000"/>
          <w:sz w:val="20"/>
          <w:szCs w:val="20"/>
        </w:rPr>
        <w:t>about drainage condition</w:t>
      </w:r>
      <w:r w:rsidR="006B016B">
        <w:rPr>
          <w:b/>
          <w:color w:val="000000"/>
          <w:sz w:val="20"/>
          <w:szCs w:val="20"/>
        </w:rPr>
        <w:t>s</w:t>
      </w:r>
      <w:r w:rsidR="00683C63">
        <w:rPr>
          <w:b/>
          <w:color w:val="000000"/>
          <w:sz w:val="20"/>
          <w:szCs w:val="20"/>
        </w:rPr>
        <w:t>,</w:t>
      </w:r>
      <w:r w:rsidR="00D34CAF">
        <w:rPr>
          <w:b/>
          <w:color w:val="000000"/>
          <w:sz w:val="20"/>
          <w:szCs w:val="20"/>
        </w:rPr>
        <w:t xml:space="preserve"> then</w:t>
      </w:r>
      <w:r w:rsidRPr="003258B4">
        <w:rPr>
          <w:b/>
          <w:color w:val="000000"/>
          <w:sz w:val="20"/>
          <w:szCs w:val="20"/>
        </w:rPr>
        <w:t xml:space="preserve"> collecting secondary data such as rainfall data</w:t>
      </w:r>
      <w:r w:rsidR="00D34CAF">
        <w:rPr>
          <w:b/>
          <w:color w:val="000000"/>
          <w:sz w:val="20"/>
          <w:szCs w:val="20"/>
        </w:rPr>
        <w:t xml:space="preserve"> and topography data</w:t>
      </w:r>
      <w:r w:rsidRPr="003258B4">
        <w:rPr>
          <w:b/>
          <w:color w:val="000000"/>
          <w:sz w:val="20"/>
          <w:szCs w:val="20"/>
        </w:rPr>
        <w:t>. In the hydrological analysis, the rainfall average is calculated by using Arithmetic method. Frequency analysis is calculated by using 3 method</w:t>
      </w:r>
      <w:r w:rsidR="006B016B">
        <w:rPr>
          <w:b/>
          <w:color w:val="000000"/>
          <w:sz w:val="20"/>
          <w:szCs w:val="20"/>
        </w:rPr>
        <w:t>s</w:t>
      </w:r>
      <w:r w:rsidRPr="003258B4">
        <w:rPr>
          <w:b/>
          <w:color w:val="000000"/>
          <w:sz w:val="20"/>
          <w:szCs w:val="20"/>
        </w:rPr>
        <w:t xml:space="preserve"> that are Gumbel method, Log Pearson III method, and Normal method, then the result is tested by using Chi-Kuadrat method. The calculation of the planned flood discharge is using the Rational (Mononobe) method. After the hydrological analysis, a hydraulics analysis was carried out to determine the capacity of the drainage. </w:t>
      </w:r>
      <w:r w:rsidRPr="003258B4">
        <w:rPr>
          <w:b/>
          <w:color w:val="000000"/>
          <w:sz w:val="20"/>
          <w:szCs w:val="20"/>
          <w:lang w:val="en"/>
        </w:rPr>
        <w:t>From the results of the analysi</w:t>
      </w:r>
      <w:r w:rsidR="00D34CAF">
        <w:rPr>
          <w:b/>
          <w:color w:val="000000"/>
          <w:sz w:val="20"/>
          <w:szCs w:val="20"/>
          <w:lang w:val="en"/>
        </w:rPr>
        <w:t>s, it is known that there are 13</w:t>
      </w:r>
      <w:r w:rsidRPr="003258B4">
        <w:rPr>
          <w:b/>
          <w:color w:val="000000"/>
          <w:sz w:val="20"/>
          <w:szCs w:val="20"/>
          <w:lang w:val="en"/>
        </w:rPr>
        <w:t xml:space="preserve"> drainages out of 44 drainages that cannot accommodate rain runoff discharge</w:t>
      </w:r>
      <w:r w:rsidR="00D34CAF">
        <w:rPr>
          <w:b/>
          <w:color w:val="000000"/>
          <w:sz w:val="20"/>
          <w:szCs w:val="20"/>
          <w:lang w:val="en"/>
        </w:rPr>
        <w:t>, where one of the unsafe drainage</w:t>
      </w:r>
      <w:r w:rsidR="00BA76F9">
        <w:rPr>
          <w:b/>
          <w:color w:val="000000"/>
          <w:sz w:val="20"/>
          <w:szCs w:val="20"/>
          <w:lang w:val="en"/>
        </w:rPr>
        <w:t>s</w:t>
      </w:r>
      <w:r w:rsidR="00D34CAF">
        <w:rPr>
          <w:b/>
          <w:color w:val="000000"/>
          <w:sz w:val="20"/>
          <w:szCs w:val="20"/>
          <w:lang w:val="en"/>
        </w:rPr>
        <w:t xml:space="preserve"> is drainag</w:t>
      </w:r>
      <w:r w:rsidR="00BA76F9">
        <w:rPr>
          <w:b/>
          <w:color w:val="000000"/>
          <w:sz w:val="20"/>
          <w:szCs w:val="20"/>
          <w:lang w:val="en"/>
        </w:rPr>
        <w:t>e number (40-41) with a capacity</w:t>
      </w:r>
      <w:r w:rsidR="00D34CAF">
        <w:rPr>
          <w:b/>
          <w:color w:val="000000"/>
          <w:sz w:val="20"/>
          <w:szCs w:val="20"/>
          <w:lang w:val="en"/>
        </w:rPr>
        <w:t xml:space="preserve"> of </w:t>
      </w:r>
      <w:r w:rsidR="00D34CAF" w:rsidRPr="00197959">
        <w:rPr>
          <w:b/>
          <w:bCs/>
          <w:sz w:val="20"/>
          <w:szCs w:val="20"/>
        </w:rPr>
        <w:t>0.788 m3/s</w:t>
      </w:r>
      <w:r w:rsidR="00D34CAF">
        <w:rPr>
          <w:b/>
          <w:bCs/>
          <w:sz w:val="20"/>
          <w:szCs w:val="20"/>
        </w:rPr>
        <w:t xml:space="preserve"> and the planned discharge in the 2 year return period is </w:t>
      </w:r>
      <w:r w:rsidR="00D34CAF" w:rsidRPr="00197959">
        <w:rPr>
          <w:b/>
          <w:bCs/>
          <w:sz w:val="20"/>
          <w:szCs w:val="20"/>
        </w:rPr>
        <w:t>2.090 m3/s</w:t>
      </w:r>
      <w:r w:rsidRPr="003258B4">
        <w:rPr>
          <w:b/>
          <w:color w:val="000000"/>
          <w:sz w:val="20"/>
          <w:szCs w:val="20"/>
          <w:lang w:val="en"/>
        </w:rPr>
        <w:t>. So that the dimensions a</w:t>
      </w:r>
      <w:r w:rsidR="006B016B">
        <w:rPr>
          <w:b/>
          <w:color w:val="000000"/>
          <w:sz w:val="20"/>
          <w:szCs w:val="20"/>
          <w:lang w:val="en"/>
        </w:rPr>
        <w:t>nd slopes of these drainages</w:t>
      </w:r>
      <w:r w:rsidRPr="003258B4">
        <w:rPr>
          <w:b/>
          <w:color w:val="000000"/>
          <w:sz w:val="20"/>
          <w:szCs w:val="20"/>
          <w:lang w:val="en"/>
        </w:rPr>
        <w:t xml:space="preserve"> need to be redesigned with the hope that these drainages can accommodate the rai</w:t>
      </w:r>
      <w:r w:rsidR="006B016B">
        <w:rPr>
          <w:b/>
          <w:color w:val="000000"/>
          <w:sz w:val="20"/>
          <w:szCs w:val="20"/>
          <w:lang w:val="en"/>
        </w:rPr>
        <w:t>nfall-</w:t>
      </w:r>
      <w:r w:rsidRPr="003258B4">
        <w:rPr>
          <w:b/>
          <w:color w:val="000000"/>
          <w:sz w:val="20"/>
          <w:szCs w:val="20"/>
          <w:lang w:val="en"/>
        </w:rPr>
        <w:t>runoff discharge and there will be no flooding at Bulak, Klender, East Jakarta.</w:t>
      </w:r>
    </w:p>
    <w:p w14:paraId="5441B973" w14:textId="2907387A" w:rsidR="003258B4" w:rsidRDefault="003258B4" w:rsidP="003258B4">
      <w:pPr>
        <w:pStyle w:val="Style4"/>
        <w:spacing w:before="120" w:after="360"/>
        <w:rPr>
          <w:b/>
          <w:color w:val="000000"/>
          <w:sz w:val="20"/>
          <w:szCs w:val="20"/>
        </w:rPr>
      </w:pPr>
      <w:r w:rsidRPr="000E0831">
        <w:rPr>
          <w:b/>
          <w:color w:val="000000"/>
          <w:sz w:val="24"/>
          <w:szCs w:val="24"/>
        </w:rPr>
        <w:t>Keywords:</w:t>
      </w:r>
      <w:r>
        <w:rPr>
          <w:b/>
          <w:color w:val="000000"/>
          <w:sz w:val="24"/>
          <w:szCs w:val="24"/>
        </w:rPr>
        <w:t xml:space="preserve"> </w:t>
      </w:r>
      <w:r>
        <w:rPr>
          <w:color w:val="000000"/>
          <w:sz w:val="24"/>
          <w:szCs w:val="24"/>
        </w:rPr>
        <w:t>Bulak; Drainage; Flood; Klender</w:t>
      </w:r>
    </w:p>
    <w:p w14:paraId="39723C47" w14:textId="7C7BCA7A" w:rsidR="00B16876" w:rsidRPr="00F036FE" w:rsidRDefault="00981353" w:rsidP="00B16876">
      <w:pPr>
        <w:pStyle w:val="Style4"/>
        <w:spacing w:before="240" w:after="120"/>
        <w:rPr>
          <w:b/>
          <w:caps/>
          <w:sz w:val="24"/>
          <w:szCs w:val="24"/>
        </w:rPr>
      </w:pPr>
      <w:r w:rsidRPr="00F036FE">
        <w:rPr>
          <w:b/>
          <w:caps/>
          <w:sz w:val="24"/>
          <w:szCs w:val="24"/>
        </w:rPr>
        <w:t>Abstrak</w:t>
      </w:r>
      <w:r w:rsidR="00B16876" w:rsidRPr="00F036FE">
        <w:rPr>
          <w:b/>
          <w:caps/>
          <w:sz w:val="24"/>
          <w:szCs w:val="24"/>
        </w:rPr>
        <w:t xml:space="preserve"> </w:t>
      </w:r>
    </w:p>
    <w:p w14:paraId="30A3CCB0" w14:textId="1A809AE8" w:rsidR="00197959" w:rsidRDefault="00197959" w:rsidP="000E0831">
      <w:pPr>
        <w:pStyle w:val="Style4"/>
        <w:rPr>
          <w:b/>
          <w:bCs/>
          <w:sz w:val="20"/>
          <w:szCs w:val="20"/>
          <w:lang w:val="it-IT"/>
        </w:rPr>
      </w:pPr>
      <w:r w:rsidRPr="00197959">
        <w:rPr>
          <w:b/>
          <w:bCs/>
          <w:sz w:val="20"/>
          <w:szCs w:val="20"/>
        </w:rPr>
        <w:t>Wilayah Bulak, Klender, Jakarta Timur merupakan daerah yang kerap kali mengalami banjir</w:t>
      </w:r>
      <w:r w:rsidRPr="00197959">
        <w:rPr>
          <w:b/>
          <w:bCs/>
          <w:sz w:val="20"/>
          <w:szCs w:val="20"/>
        </w:rPr>
        <w:br/>
        <w:t>saat curah hujan tinggi. Hal ini diduga karena kondisi drainase yang belum maksimal. Tujuan</w:t>
      </w:r>
      <w:r w:rsidRPr="00197959">
        <w:rPr>
          <w:b/>
          <w:bCs/>
          <w:sz w:val="20"/>
          <w:szCs w:val="20"/>
        </w:rPr>
        <w:br/>
        <w:t>dari tinjauan ini adalah untuk mengidentifikasi kondisi drainase, menganalisis kapasitas</w:t>
      </w:r>
      <w:r w:rsidRPr="00197959">
        <w:rPr>
          <w:b/>
          <w:bCs/>
          <w:sz w:val="20"/>
          <w:szCs w:val="20"/>
        </w:rPr>
        <w:br/>
        <w:t>drainase, serta membandingkan debit limpasan hujan dengan debit drainase eksisting di</w:t>
      </w:r>
      <w:r w:rsidRPr="00197959">
        <w:rPr>
          <w:b/>
          <w:bCs/>
          <w:sz w:val="20"/>
          <w:szCs w:val="20"/>
        </w:rPr>
        <w:br/>
        <w:t>wilayah Bulak Barat dan Bulak Tengah, Klender, Jakarta Timur. Langkah-langkah yang</w:t>
      </w:r>
      <w:r w:rsidRPr="00197959">
        <w:rPr>
          <w:b/>
          <w:bCs/>
          <w:sz w:val="20"/>
          <w:szCs w:val="20"/>
        </w:rPr>
        <w:br/>
        <w:t>dilakukan dalam peninjauan ini yaitu dengan mengumpulkan data primer berupa hasil</w:t>
      </w:r>
      <w:r w:rsidRPr="00197959">
        <w:rPr>
          <w:b/>
          <w:bCs/>
          <w:sz w:val="20"/>
          <w:szCs w:val="20"/>
        </w:rPr>
        <w:br/>
        <w:t>observasi dan wawancara terhadap kondisi drainase setempat, serta data sekunder berupa data</w:t>
      </w:r>
      <w:r w:rsidRPr="00197959">
        <w:rPr>
          <w:b/>
          <w:bCs/>
          <w:sz w:val="20"/>
          <w:szCs w:val="20"/>
        </w:rPr>
        <w:br/>
        <w:t>curah hujan dan topografi wilayah. Selanjutnya, dilakukan analisis hidrologi, yang terdiri dari</w:t>
      </w:r>
      <w:r w:rsidRPr="00197959">
        <w:rPr>
          <w:b/>
          <w:bCs/>
          <w:sz w:val="20"/>
          <w:szCs w:val="20"/>
        </w:rPr>
        <w:br/>
        <w:t>perhitungan rata-rata curah hujan menggunakan metode Aritmatik; perhitungan analisis</w:t>
      </w:r>
      <w:r w:rsidRPr="00197959">
        <w:rPr>
          <w:b/>
          <w:bCs/>
          <w:sz w:val="20"/>
          <w:szCs w:val="20"/>
        </w:rPr>
        <w:br/>
        <w:t xml:space="preserve">frekuensi menggunakan 3 metode, yaitu metode </w:t>
      </w:r>
      <w:r w:rsidRPr="00197959">
        <w:rPr>
          <w:b/>
          <w:bCs/>
          <w:iCs/>
          <w:sz w:val="20"/>
          <w:szCs w:val="20"/>
        </w:rPr>
        <w:t>Gumbel</w:t>
      </w:r>
      <w:r w:rsidRPr="00197959">
        <w:rPr>
          <w:b/>
          <w:bCs/>
          <w:sz w:val="20"/>
          <w:szCs w:val="20"/>
        </w:rPr>
        <w:t xml:space="preserve">, metode </w:t>
      </w:r>
      <w:r w:rsidRPr="00197959">
        <w:rPr>
          <w:b/>
          <w:bCs/>
          <w:iCs/>
          <w:sz w:val="20"/>
          <w:szCs w:val="20"/>
        </w:rPr>
        <w:t>Log Pearson III</w:t>
      </w:r>
      <w:r w:rsidRPr="00197959">
        <w:rPr>
          <w:b/>
          <w:bCs/>
          <w:sz w:val="20"/>
          <w:szCs w:val="20"/>
        </w:rPr>
        <w:t>, dan metode</w:t>
      </w:r>
      <w:r w:rsidRPr="00197959">
        <w:rPr>
          <w:b/>
          <w:bCs/>
          <w:sz w:val="20"/>
          <w:szCs w:val="20"/>
        </w:rPr>
        <w:br/>
        <w:t xml:space="preserve">Normal yang selanjutnya diuji dengan menggunakan metode </w:t>
      </w:r>
      <w:r w:rsidRPr="00197959">
        <w:rPr>
          <w:b/>
          <w:bCs/>
          <w:iCs/>
          <w:sz w:val="20"/>
          <w:szCs w:val="20"/>
        </w:rPr>
        <w:t>Chi-Kuadrat</w:t>
      </w:r>
      <w:r w:rsidRPr="00197959">
        <w:rPr>
          <w:b/>
          <w:bCs/>
          <w:sz w:val="20"/>
          <w:szCs w:val="20"/>
        </w:rPr>
        <w:t>; dan perhitungan</w:t>
      </w:r>
      <w:r w:rsidRPr="00197959">
        <w:rPr>
          <w:b/>
          <w:bCs/>
          <w:sz w:val="20"/>
          <w:szCs w:val="20"/>
        </w:rPr>
        <w:br/>
        <w:t xml:space="preserve">debit banjir rencana menggunakan metode </w:t>
      </w:r>
      <w:r w:rsidRPr="00197959">
        <w:rPr>
          <w:b/>
          <w:bCs/>
          <w:iCs/>
          <w:sz w:val="20"/>
          <w:szCs w:val="20"/>
        </w:rPr>
        <w:t>Rational (Mononobe)</w:t>
      </w:r>
      <w:r w:rsidRPr="00197959">
        <w:rPr>
          <w:b/>
          <w:bCs/>
          <w:sz w:val="20"/>
          <w:szCs w:val="20"/>
        </w:rPr>
        <w:t>. Setelah itu, dilakukan</w:t>
      </w:r>
      <w:r w:rsidRPr="00197959">
        <w:rPr>
          <w:b/>
          <w:bCs/>
          <w:sz w:val="20"/>
          <w:szCs w:val="20"/>
        </w:rPr>
        <w:br/>
        <w:t>analisis hidrolika untuk mengetahui kapasitas tampung drainase. Berdasarkan hasil observasi</w:t>
      </w:r>
      <w:r w:rsidRPr="00197959">
        <w:rPr>
          <w:b/>
          <w:bCs/>
          <w:sz w:val="20"/>
          <w:szCs w:val="20"/>
        </w:rPr>
        <w:br/>
        <w:t>secara langsung, didapatkan bahwa kondisi drainase di wilayah tinjauan terdapat banyak</w:t>
      </w:r>
      <w:r w:rsidRPr="00197959">
        <w:rPr>
          <w:b/>
          <w:bCs/>
          <w:sz w:val="20"/>
          <w:szCs w:val="20"/>
        </w:rPr>
        <w:br/>
        <w:t>sampah serta lumpur yang mengendap, sehingga diperlukan pemeliharan dengan pengerukan</w:t>
      </w:r>
      <w:r w:rsidRPr="00197959">
        <w:rPr>
          <w:b/>
          <w:bCs/>
          <w:sz w:val="20"/>
          <w:szCs w:val="20"/>
        </w:rPr>
        <w:br/>
        <w:t>secara rutin. Berdasarkan hasil analisis yang dilakukan diketahui bahwa terdapat 13 dari total</w:t>
      </w:r>
      <w:r w:rsidRPr="00197959">
        <w:rPr>
          <w:b/>
          <w:bCs/>
          <w:sz w:val="20"/>
          <w:szCs w:val="20"/>
        </w:rPr>
        <w:br/>
        <w:t>44 drainase yang ditinjau tidak dapat menampung debit limpasan hujan, dimana salah satu</w:t>
      </w:r>
      <w:r w:rsidRPr="00197959">
        <w:rPr>
          <w:b/>
          <w:bCs/>
          <w:sz w:val="20"/>
          <w:szCs w:val="20"/>
        </w:rPr>
        <w:br/>
        <w:t>drainase yang tidak aman yaitu drainase nomor (40-41) dengan kapasitas sebesar 0.788 m3/s</w:t>
      </w:r>
      <w:r w:rsidRPr="00197959">
        <w:rPr>
          <w:b/>
          <w:bCs/>
          <w:sz w:val="20"/>
          <w:szCs w:val="20"/>
        </w:rPr>
        <w:br/>
        <w:t xml:space="preserve">dan debit rencana pada periode ulang 2 tahun sebesar 2.090 m3/s, sehingga dilakukan </w:t>
      </w:r>
      <w:r w:rsidRPr="00197959">
        <w:rPr>
          <w:b/>
          <w:bCs/>
          <w:iCs/>
          <w:sz w:val="20"/>
          <w:szCs w:val="20"/>
        </w:rPr>
        <w:t>redesign</w:t>
      </w:r>
      <w:r w:rsidRPr="00197959">
        <w:rPr>
          <w:b/>
          <w:bCs/>
          <w:sz w:val="20"/>
          <w:szCs w:val="20"/>
        </w:rPr>
        <w:br/>
        <w:t>dimensi dan kemiringan pada drainase-drainase tersebut, dengan harapan drainase dapat</w:t>
      </w:r>
      <w:r w:rsidRPr="00197959">
        <w:rPr>
          <w:b/>
          <w:bCs/>
          <w:sz w:val="20"/>
          <w:szCs w:val="20"/>
        </w:rPr>
        <w:br/>
        <w:t>menampung debit limpasan hujan dan tidak terjadi banjir di wilayah Bulak, Klender, Jakarta</w:t>
      </w:r>
      <w:r w:rsidRPr="00197959">
        <w:rPr>
          <w:b/>
          <w:bCs/>
          <w:sz w:val="20"/>
          <w:szCs w:val="20"/>
        </w:rPr>
        <w:br/>
        <w:t>Timur.</w:t>
      </w:r>
    </w:p>
    <w:p w14:paraId="79A0FCF1" w14:textId="0B253638" w:rsidR="00F036FE" w:rsidRPr="000E0831" w:rsidRDefault="00B16876" w:rsidP="00B16876">
      <w:pPr>
        <w:pStyle w:val="Style4"/>
        <w:spacing w:before="120" w:after="360"/>
        <w:rPr>
          <w:color w:val="000000"/>
          <w:sz w:val="24"/>
          <w:szCs w:val="24"/>
        </w:rPr>
      </w:pPr>
      <w:r w:rsidRPr="000E0831">
        <w:rPr>
          <w:b/>
          <w:color w:val="000000"/>
          <w:sz w:val="24"/>
          <w:szCs w:val="24"/>
        </w:rPr>
        <w:t>K</w:t>
      </w:r>
      <w:r w:rsidR="001A286D" w:rsidRPr="000E0831">
        <w:rPr>
          <w:b/>
          <w:color w:val="000000"/>
          <w:sz w:val="24"/>
          <w:szCs w:val="24"/>
        </w:rPr>
        <w:t>ata kunc</w:t>
      </w:r>
      <w:r w:rsidRPr="000E0831">
        <w:rPr>
          <w:b/>
          <w:color w:val="000000"/>
          <w:sz w:val="24"/>
          <w:szCs w:val="24"/>
        </w:rPr>
        <w:t>i:</w:t>
      </w:r>
      <w:r w:rsidRPr="000E0831">
        <w:rPr>
          <w:color w:val="000000"/>
          <w:sz w:val="24"/>
          <w:szCs w:val="24"/>
        </w:rPr>
        <w:t xml:space="preserve"> </w:t>
      </w:r>
      <w:r w:rsidR="005C7A6E">
        <w:rPr>
          <w:color w:val="000000"/>
          <w:sz w:val="24"/>
          <w:szCs w:val="24"/>
        </w:rPr>
        <w:t>Banjir; Bulak; Drainase; Klender</w:t>
      </w:r>
    </w:p>
    <w:p w14:paraId="21851C86" w14:textId="77777777" w:rsidR="00FB7CA6" w:rsidRDefault="00FB7CA6" w:rsidP="000E0831">
      <w:pPr>
        <w:pStyle w:val="Heading1"/>
        <w:spacing w:before="0" w:after="0"/>
        <w:ind w:left="425"/>
        <w:rPr>
          <w:rFonts w:ascii="Times New Roman" w:hAnsi="Times New Roman" w:cs="Times New Roman"/>
          <w:sz w:val="24"/>
          <w:szCs w:val="24"/>
          <w:lang w:val="id-ID"/>
        </w:rPr>
        <w:sectPr w:rsidR="00FB7CA6" w:rsidSect="00DA5B5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701" w:bottom="1440" w:left="1701" w:header="851" w:footer="851" w:gutter="0"/>
          <w:pgNumType w:start="28"/>
          <w:cols w:space="720"/>
          <w:docGrid w:linePitch="360"/>
        </w:sectPr>
      </w:pPr>
    </w:p>
    <w:p w14:paraId="0AA4022C" w14:textId="77777777" w:rsidR="007473C4" w:rsidRPr="00B3158F" w:rsidRDefault="007473C4" w:rsidP="002346BE">
      <w:pPr>
        <w:tabs>
          <w:tab w:val="left" w:pos="3900"/>
        </w:tabs>
        <w:spacing w:after="120"/>
        <w:rPr>
          <w:b/>
          <w:bCs/>
          <w:caps/>
          <w:sz w:val="28"/>
          <w:szCs w:val="28"/>
          <w:lang w:val="it-IT"/>
        </w:rPr>
      </w:pPr>
      <w:r w:rsidRPr="00B3158F">
        <w:rPr>
          <w:b/>
          <w:bCs/>
          <w:caps/>
          <w:sz w:val="28"/>
          <w:szCs w:val="28"/>
          <w:lang w:val="it-IT"/>
        </w:rPr>
        <w:lastRenderedPageBreak/>
        <w:t>PENDAHULUAN</w:t>
      </w:r>
    </w:p>
    <w:p w14:paraId="7AE43518" w14:textId="7C553C10" w:rsidR="00367FF7" w:rsidRPr="00B3158F" w:rsidRDefault="00FF0760" w:rsidP="00B3158F">
      <w:pPr>
        <w:pStyle w:val="Style5"/>
        <w:rPr>
          <w:b w:val="0"/>
          <w:sz w:val="24"/>
        </w:rPr>
      </w:pPr>
      <w:r w:rsidRPr="00B3158F">
        <w:rPr>
          <w:b w:val="0"/>
          <w:sz w:val="24"/>
        </w:rPr>
        <w:t>Banjir adalah suatu kondisi dimana air sudah tidak dapat tertampung oleh saluran pembuang sehingga air meluap dan menggenangi daerah sekitarnya (Suripin, 2004)</w:t>
      </w:r>
      <w:r w:rsidR="00367FF7" w:rsidRPr="00B3158F">
        <w:rPr>
          <w:b w:val="0"/>
          <w:sz w:val="24"/>
        </w:rPr>
        <w:t>. Hal ini dapat disebabkan oleh banyaknya sampah yang menghambat aliran air di drainase maupun karena kapasitas air yang cukup besar sehingga tidak dapat ditampung dengan baik.</w:t>
      </w:r>
      <w:r w:rsidRPr="00B3158F">
        <w:rPr>
          <w:b w:val="0"/>
          <w:sz w:val="24"/>
        </w:rPr>
        <w:t xml:space="preserve"> Drainase didefinisikan sebagai suatu tindakan teknis untuk mengurangi kelebihan air, baik yang berasal dari air hujan, rembesan, maupun kelebihan air irigasi dari suatu kawasan atau lahan, sehingga fungsi kawasan atau lahan tidak terganggu (Suripin, 2004).</w:t>
      </w:r>
    </w:p>
    <w:p w14:paraId="7EC24F33" w14:textId="5DE36801" w:rsidR="00367FF7" w:rsidRPr="00B3158F" w:rsidRDefault="00367FF7" w:rsidP="00B3158F">
      <w:pPr>
        <w:pStyle w:val="Style5"/>
        <w:rPr>
          <w:b w:val="0"/>
          <w:sz w:val="24"/>
        </w:rPr>
      </w:pPr>
      <w:r w:rsidRPr="00B3158F">
        <w:rPr>
          <w:b w:val="0"/>
          <w:sz w:val="24"/>
        </w:rPr>
        <w:t>Wilayah Bulak</w:t>
      </w:r>
      <w:r w:rsidR="00156DE1" w:rsidRPr="00B3158F">
        <w:rPr>
          <w:b w:val="0"/>
          <w:sz w:val="24"/>
        </w:rPr>
        <w:t xml:space="preserve"> Barat dan Bulak Tengah</w:t>
      </w:r>
      <w:r w:rsidRPr="00B3158F">
        <w:rPr>
          <w:b w:val="0"/>
          <w:sz w:val="24"/>
        </w:rPr>
        <w:t xml:space="preserve">, Klender, Jakarta Timur merupakan salah satu daerah di DKI Jakarta yang sering dilanda banjir apabila puncak musim penghujan tiba. </w:t>
      </w:r>
      <w:r w:rsidR="00156DE1" w:rsidRPr="00B3158F">
        <w:rPr>
          <w:b w:val="0"/>
          <w:sz w:val="24"/>
        </w:rPr>
        <w:t>K</w:t>
      </w:r>
      <w:r w:rsidRPr="00B3158F">
        <w:rPr>
          <w:b w:val="0"/>
          <w:sz w:val="24"/>
        </w:rPr>
        <w:t xml:space="preserve">ondisi dari sebagian besar drainase di daerah tersebut </w:t>
      </w:r>
      <w:r w:rsidR="00156DE1" w:rsidRPr="00B3158F">
        <w:rPr>
          <w:b w:val="0"/>
          <w:sz w:val="24"/>
        </w:rPr>
        <w:t>yaitu terdapat banyak</w:t>
      </w:r>
      <w:r w:rsidRPr="00B3158F">
        <w:rPr>
          <w:b w:val="0"/>
          <w:sz w:val="24"/>
        </w:rPr>
        <w:t xml:space="preserve"> sampah serta lumpur yang menumpuk pada dasar drainase sehingga megurangi kapasitas dari drainase di wilayah tersebut.</w:t>
      </w:r>
      <w:r w:rsidR="00156DE1" w:rsidRPr="00B3158F">
        <w:rPr>
          <w:b w:val="0"/>
          <w:sz w:val="24"/>
        </w:rPr>
        <w:t xml:space="preserve"> </w:t>
      </w:r>
      <w:r w:rsidR="00156DE1" w:rsidRPr="00B3158F">
        <w:rPr>
          <w:b w:val="0"/>
          <w:color w:val="000000"/>
          <w:sz w:val="24"/>
        </w:rPr>
        <w:t>Aliran air pada drainase pun kurang lancar.</w:t>
      </w:r>
      <w:r w:rsidR="002723B5" w:rsidRPr="00B3158F">
        <w:rPr>
          <w:b w:val="0"/>
          <w:color w:val="000000"/>
          <w:sz w:val="24"/>
        </w:rPr>
        <w:t xml:space="preserve"> Menurut warga setempat, banjir yang terjadi di wilayah ini diduga karena daerah tersebut termasuk kawasan yang dan drainase yang sudah tidak dapat menampung air hujan sehingga air meluap dan menimbulkan banjir.</w:t>
      </w:r>
    </w:p>
    <w:p w14:paraId="15E121CA" w14:textId="38408D06" w:rsidR="00174DFE" w:rsidRPr="00B3158F" w:rsidRDefault="00367FF7" w:rsidP="00B3158F">
      <w:pPr>
        <w:pStyle w:val="Style5"/>
        <w:spacing w:after="0"/>
        <w:rPr>
          <w:b w:val="0"/>
          <w:sz w:val="24"/>
        </w:rPr>
      </w:pPr>
      <w:r w:rsidRPr="00B3158F">
        <w:rPr>
          <w:b w:val="0"/>
          <w:sz w:val="24"/>
        </w:rPr>
        <w:t>Berdasarkan latar belakang tersebut dapat diidentifikasikan beberapa masalah yang terjadi seperti</w:t>
      </w:r>
      <w:r w:rsidR="00156DE1" w:rsidRPr="00B3158F">
        <w:rPr>
          <w:b w:val="0"/>
          <w:sz w:val="24"/>
        </w:rPr>
        <w:t xml:space="preserve"> kondisi drainase yang banyak sampah serta lumpur yang mengendap,</w:t>
      </w:r>
      <w:r w:rsidRPr="00B3158F">
        <w:rPr>
          <w:b w:val="0"/>
          <w:sz w:val="24"/>
        </w:rPr>
        <w:t xml:space="preserve"> </w:t>
      </w:r>
      <w:r w:rsidR="002723B5" w:rsidRPr="00B3158F">
        <w:rPr>
          <w:b w:val="0"/>
          <w:sz w:val="24"/>
        </w:rPr>
        <w:t>kapasitas drainase yang kurang</w:t>
      </w:r>
      <w:r w:rsidRPr="00B3158F">
        <w:rPr>
          <w:b w:val="0"/>
          <w:sz w:val="24"/>
        </w:rPr>
        <w:t xml:space="preserve"> memadai, dan </w:t>
      </w:r>
      <w:r w:rsidR="002723B5" w:rsidRPr="00B3158F">
        <w:rPr>
          <w:b w:val="0"/>
          <w:sz w:val="24"/>
        </w:rPr>
        <w:t>curah hujang yang tinggi</w:t>
      </w:r>
      <w:r w:rsidRPr="00B3158F">
        <w:rPr>
          <w:b w:val="0"/>
          <w:sz w:val="24"/>
        </w:rPr>
        <w:t>.</w:t>
      </w:r>
      <w:r w:rsidR="00174DFE" w:rsidRPr="00B3158F">
        <w:rPr>
          <w:b w:val="0"/>
          <w:sz w:val="24"/>
        </w:rPr>
        <w:t xml:space="preserve"> Dari </w:t>
      </w:r>
      <w:r w:rsidR="00A67F6F" w:rsidRPr="00B3158F">
        <w:rPr>
          <w:b w:val="0"/>
          <w:sz w:val="24"/>
        </w:rPr>
        <w:t>identifikasi tersebut dapat dirumusk</w:t>
      </w:r>
      <w:r w:rsidR="002F297A" w:rsidRPr="00B3158F">
        <w:rPr>
          <w:b w:val="0"/>
          <w:sz w:val="24"/>
        </w:rPr>
        <w:t>an beberapa permasalahan, yaitu</w:t>
      </w:r>
      <w:r w:rsidR="00A67F6F" w:rsidRPr="00B3158F">
        <w:rPr>
          <w:b w:val="0"/>
          <w:sz w:val="24"/>
        </w:rPr>
        <w:t>:</w:t>
      </w:r>
    </w:p>
    <w:p w14:paraId="1E5F57F5" w14:textId="68E3FB85" w:rsidR="00A67F6F" w:rsidRPr="00B3158F" w:rsidRDefault="002723B5" w:rsidP="00B3158F">
      <w:pPr>
        <w:pStyle w:val="Style5"/>
        <w:numPr>
          <w:ilvl w:val="0"/>
          <w:numId w:val="13"/>
        </w:numPr>
        <w:tabs>
          <w:tab w:val="clear" w:pos="357"/>
        </w:tabs>
        <w:spacing w:before="0" w:after="0"/>
        <w:ind w:left="426" w:hanging="426"/>
        <w:rPr>
          <w:b w:val="0"/>
          <w:sz w:val="24"/>
        </w:rPr>
      </w:pPr>
      <w:r w:rsidRPr="00B3158F">
        <w:rPr>
          <w:b w:val="0"/>
          <w:sz w:val="24"/>
        </w:rPr>
        <w:t>Bagaimana kondisi drainase di wilayah Bulak Barat dan Bulak Tengah, Klender, Jakarta Timur?</w:t>
      </w:r>
    </w:p>
    <w:p w14:paraId="2B36A59A" w14:textId="225A84EC" w:rsidR="00A67F6F" w:rsidRPr="00B3158F" w:rsidRDefault="00A67F6F" w:rsidP="00B3158F">
      <w:pPr>
        <w:pStyle w:val="Style5"/>
        <w:numPr>
          <w:ilvl w:val="0"/>
          <w:numId w:val="13"/>
        </w:numPr>
        <w:tabs>
          <w:tab w:val="clear" w:pos="357"/>
        </w:tabs>
        <w:spacing w:before="0" w:after="0"/>
        <w:ind w:left="426" w:hanging="426"/>
        <w:rPr>
          <w:b w:val="0"/>
          <w:sz w:val="24"/>
        </w:rPr>
      </w:pPr>
      <w:r w:rsidRPr="00B3158F">
        <w:rPr>
          <w:b w:val="0"/>
          <w:sz w:val="24"/>
        </w:rPr>
        <w:t xml:space="preserve">Bagaimana </w:t>
      </w:r>
      <w:r w:rsidR="002723B5" w:rsidRPr="00B3158F">
        <w:rPr>
          <w:b w:val="0"/>
          <w:sz w:val="24"/>
        </w:rPr>
        <w:t>kapasitas drainase di wilayah Bulak Barat dan Bulak Tengah, Klender Jakarta Timur?</w:t>
      </w:r>
    </w:p>
    <w:p w14:paraId="5B7A398B" w14:textId="7A2E80FD" w:rsidR="00174DFE" w:rsidRPr="00B3158F" w:rsidRDefault="00B3158F" w:rsidP="00B3158F">
      <w:pPr>
        <w:pStyle w:val="Style5"/>
        <w:numPr>
          <w:ilvl w:val="0"/>
          <w:numId w:val="13"/>
        </w:numPr>
        <w:tabs>
          <w:tab w:val="clear" w:pos="357"/>
        </w:tabs>
        <w:spacing w:before="0" w:after="0"/>
        <w:ind w:left="426" w:hanging="426"/>
        <w:rPr>
          <w:b w:val="0"/>
          <w:sz w:val="24"/>
        </w:rPr>
      </w:pPr>
      <w:r>
        <w:rPr>
          <w:b w:val="0"/>
          <w:sz w:val="24"/>
        </w:rPr>
        <w:t>Bagaimana perbandingan antara debit banjir r</w:t>
      </w:r>
      <w:r w:rsidR="002723B5" w:rsidRPr="00B3158F">
        <w:rPr>
          <w:b w:val="0"/>
          <w:sz w:val="24"/>
        </w:rPr>
        <w:t>encana dengan deb</w:t>
      </w:r>
      <w:r>
        <w:rPr>
          <w:b w:val="0"/>
          <w:sz w:val="24"/>
        </w:rPr>
        <w:t>i</w:t>
      </w:r>
      <w:r w:rsidR="002723B5" w:rsidRPr="00B3158F">
        <w:rPr>
          <w:b w:val="0"/>
          <w:sz w:val="24"/>
        </w:rPr>
        <w:t>t saluran eksisting di wilayah Bulak Barat dan Bulak Tengah, Klender, Jakarta Timur?</w:t>
      </w:r>
    </w:p>
    <w:p w14:paraId="2A5896A3" w14:textId="43E8F7E1" w:rsidR="00A67F6F" w:rsidRPr="00B3158F" w:rsidRDefault="00A67F6F" w:rsidP="00B3158F">
      <w:pPr>
        <w:pStyle w:val="Style5"/>
        <w:rPr>
          <w:b w:val="0"/>
          <w:sz w:val="24"/>
        </w:rPr>
      </w:pPr>
      <w:r w:rsidRPr="00B3158F">
        <w:rPr>
          <w:b w:val="0"/>
          <w:sz w:val="24"/>
        </w:rPr>
        <w:t>Penelitian ini bertujuan untuk mengidentifikasi kondisi drainase, menganalisis kapasitas drainase, serta membandingkan debit banjir rencana dengan debit saluran eksisting di wilayah Bulak</w:t>
      </w:r>
      <w:r w:rsidR="002723B5" w:rsidRPr="00B3158F">
        <w:rPr>
          <w:b w:val="0"/>
          <w:sz w:val="24"/>
        </w:rPr>
        <w:t xml:space="preserve"> Barat dan Bulak Tengah</w:t>
      </w:r>
      <w:r w:rsidRPr="00B3158F">
        <w:rPr>
          <w:b w:val="0"/>
          <w:sz w:val="24"/>
        </w:rPr>
        <w:t>, Klender, Jakarta Timur.</w:t>
      </w:r>
    </w:p>
    <w:p w14:paraId="6056B3B9" w14:textId="29630B60" w:rsidR="00A67F6F" w:rsidRPr="00B3158F" w:rsidRDefault="00A67F6F" w:rsidP="00B3158F">
      <w:pPr>
        <w:pStyle w:val="Style5"/>
        <w:rPr>
          <w:b w:val="0"/>
          <w:sz w:val="24"/>
        </w:rPr>
      </w:pPr>
      <w:r w:rsidRPr="00B3158F">
        <w:rPr>
          <w:b w:val="0"/>
          <w:sz w:val="24"/>
        </w:rPr>
        <w:t>Pelaksanaan penelitian ini diharapkan dapat memberikan manfaat kepada penulis sehingga dapat melatih diri, menambah ilmu pengetahuan, dan dapat menyusun sebuah tulisan ilmiah yang baik dan benar. Manfaat lain yang penulis harapkan yaitu hasil penelitian ini dapat sebagai pengingat bagi pemerintah DKI Jakarta untuk selalu melakukan pemeliharaan sistem drainase di Jakarta untuk pencegahan banjir</w:t>
      </w:r>
      <w:r w:rsidR="002F297A" w:rsidRPr="00B3158F">
        <w:rPr>
          <w:b w:val="0"/>
          <w:sz w:val="24"/>
        </w:rPr>
        <w:t>.</w:t>
      </w:r>
    </w:p>
    <w:p w14:paraId="77E80D5A" w14:textId="77777777" w:rsidR="00B862A8" w:rsidRPr="00B862A8" w:rsidRDefault="00B862A8" w:rsidP="007473C4">
      <w:pPr>
        <w:pStyle w:val="BodyText"/>
        <w:spacing w:before="360" w:after="120" w:line="240" w:lineRule="auto"/>
        <w:rPr>
          <w:b/>
          <w:bCs/>
          <w:sz w:val="28"/>
          <w:szCs w:val="28"/>
          <w:lang w:val="it-IT"/>
        </w:rPr>
      </w:pPr>
      <w:r w:rsidRPr="00B862A8">
        <w:rPr>
          <w:b/>
          <w:bCs/>
          <w:sz w:val="28"/>
          <w:szCs w:val="28"/>
          <w:lang w:val="it-IT"/>
        </w:rPr>
        <w:t>METODE PENELITIAN</w:t>
      </w:r>
    </w:p>
    <w:p w14:paraId="7D2C19AE" w14:textId="77777777" w:rsidR="00C6059E" w:rsidRDefault="005636BD" w:rsidP="00B3158F">
      <w:pPr>
        <w:pStyle w:val="Style5"/>
        <w:rPr>
          <w:b w:val="0"/>
          <w:sz w:val="24"/>
        </w:rPr>
        <w:sectPr w:rsidR="00C6059E" w:rsidSect="00C6059E">
          <w:headerReference w:type="even" r:id="rId14"/>
          <w:headerReference w:type="default" r:id="rId15"/>
          <w:footerReference w:type="even" r:id="rId16"/>
          <w:type w:val="continuous"/>
          <w:pgSz w:w="11907" w:h="16840" w:code="9"/>
          <w:pgMar w:top="1440" w:right="1701" w:bottom="1440" w:left="1701" w:header="851" w:footer="851" w:gutter="0"/>
          <w:cols w:num="2" w:space="720"/>
          <w:docGrid w:linePitch="360"/>
        </w:sectPr>
      </w:pPr>
      <w:r w:rsidRPr="00B3158F">
        <w:rPr>
          <w:b w:val="0"/>
          <w:sz w:val="24"/>
        </w:rPr>
        <w:t>Penelitian ini dilakukan di wilayah Bulak</w:t>
      </w:r>
      <w:r w:rsidR="002723B5" w:rsidRPr="00B3158F">
        <w:rPr>
          <w:b w:val="0"/>
          <w:sz w:val="24"/>
        </w:rPr>
        <w:t xml:space="preserve"> Barat dan Bulak Tengah</w:t>
      </w:r>
      <w:r w:rsidRPr="00B3158F">
        <w:rPr>
          <w:b w:val="0"/>
          <w:sz w:val="24"/>
        </w:rPr>
        <w:t xml:space="preserve">, Klender Jakarta Timur dengan objek penelitian yaitu drainase di wilayah tersebut. Data-data yang dibutuhkan dalam penelitian ini yaitu data primer berupa hasil wawancara dengan warga setempat dan hasil observasi berupa kondisi dan dimensi drainase eksisting. Diperlukan </w:t>
      </w:r>
    </w:p>
    <w:p w14:paraId="5DBE165C" w14:textId="1A8C184E" w:rsidR="005636BD" w:rsidRPr="00B3158F" w:rsidRDefault="005636BD" w:rsidP="00B3158F">
      <w:pPr>
        <w:pStyle w:val="Style5"/>
        <w:rPr>
          <w:b w:val="0"/>
          <w:sz w:val="24"/>
        </w:rPr>
      </w:pPr>
      <w:r w:rsidRPr="00B3158F">
        <w:rPr>
          <w:b w:val="0"/>
          <w:sz w:val="24"/>
        </w:rPr>
        <w:lastRenderedPageBreak/>
        <w:t>juga data sekunder berupa data curah hujan dan topografi wilayah setempat.</w:t>
      </w:r>
    </w:p>
    <w:p w14:paraId="1F943582" w14:textId="77777777" w:rsidR="008E3439" w:rsidRPr="00B3158F" w:rsidRDefault="008E3439" w:rsidP="00B3158F">
      <w:pPr>
        <w:pStyle w:val="Style5"/>
        <w:spacing w:after="0"/>
      </w:pPr>
      <w:r w:rsidRPr="00B3158F">
        <w:rPr>
          <w:b w:val="0"/>
          <w:sz w:val="24"/>
        </w:rPr>
        <w:t>Dalam mengolah data-data yang telah diperoleh, diperlukan beberapa metode anaisis data yaitu analisis hidrologi dan analisis hidrolika. Perhitungan yang dilakukan dalam analisis hidrologi yaitu:</w:t>
      </w:r>
    </w:p>
    <w:p w14:paraId="76C99371" w14:textId="77777777" w:rsidR="009C6880" w:rsidRDefault="009C6880" w:rsidP="002F297A">
      <w:pPr>
        <w:pStyle w:val="ListParagraph"/>
        <w:numPr>
          <w:ilvl w:val="0"/>
          <w:numId w:val="15"/>
        </w:numPr>
        <w:ind w:left="426" w:hanging="426"/>
      </w:pPr>
      <w:r>
        <w:t xml:space="preserve">Rata-rata curah hujan </w:t>
      </w:r>
    </w:p>
    <w:p w14:paraId="0114630D" w14:textId="77777777" w:rsidR="009C6880" w:rsidRDefault="009C6880" w:rsidP="002F297A">
      <w:pPr>
        <w:pStyle w:val="ListParagraph"/>
        <w:numPr>
          <w:ilvl w:val="0"/>
          <w:numId w:val="15"/>
        </w:numPr>
        <w:ind w:left="426" w:hanging="426"/>
      </w:pPr>
      <w:r>
        <w:t>Analisis frekuensi</w:t>
      </w:r>
    </w:p>
    <w:p w14:paraId="485E81C6" w14:textId="77777777" w:rsidR="009C6880" w:rsidRDefault="009C6880" w:rsidP="002F297A">
      <w:pPr>
        <w:pStyle w:val="ListParagraph"/>
        <w:numPr>
          <w:ilvl w:val="0"/>
          <w:numId w:val="15"/>
        </w:numPr>
        <w:ind w:left="426" w:hanging="426"/>
      </w:pPr>
      <w:r>
        <w:t>Intensitas curah hujan</w:t>
      </w:r>
    </w:p>
    <w:p w14:paraId="02E79462" w14:textId="77777777" w:rsidR="009C6880" w:rsidRDefault="009C6880" w:rsidP="002F297A">
      <w:pPr>
        <w:pStyle w:val="ListParagraph"/>
        <w:numPr>
          <w:ilvl w:val="0"/>
          <w:numId w:val="15"/>
        </w:numPr>
        <w:spacing w:after="240"/>
        <w:ind w:left="426" w:hanging="426"/>
      </w:pPr>
      <w:r>
        <w:t>Debit banjir rencana</w:t>
      </w:r>
    </w:p>
    <w:p w14:paraId="34C169E7" w14:textId="4249037E" w:rsidR="008E3439" w:rsidRPr="00B3158F" w:rsidRDefault="008E3439" w:rsidP="00B3158F">
      <w:pPr>
        <w:pStyle w:val="Style5"/>
        <w:rPr>
          <w:b w:val="0"/>
          <w:sz w:val="24"/>
        </w:rPr>
      </w:pPr>
      <w:r w:rsidRPr="00B3158F">
        <w:rPr>
          <w:b w:val="0"/>
          <w:sz w:val="24"/>
        </w:rPr>
        <w:t>Dalam analisis hidr</w:t>
      </w:r>
      <w:r w:rsidR="002F297A" w:rsidRPr="00B3158F">
        <w:rPr>
          <w:b w:val="0"/>
          <w:sz w:val="24"/>
        </w:rPr>
        <w:t>oli</w:t>
      </w:r>
      <w:r w:rsidRPr="00B3158F">
        <w:rPr>
          <w:b w:val="0"/>
          <w:sz w:val="24"/>
        </w:rPr>
        <w:t>ka dilakukan perhitungan kapasitas drainase eksisting menggunakan rumus Manning-Gaukler-Strickler.</w:t>
      </w:r>
    </w:p>
    <w:p w14:paraId="13418D76" w14:textId="4C8080CD" w:rsidR="00A67F6F" w:rsidRDefault="00300F48" w:rsidP="00B3158F">
      <w:pPr>
        <w:pStyle w:val="Style5"/>
      </w:pPr>
      <w:r w:rsidRPr="00B3158F">
        <w:rPr>
          <w:b w:val="0"/>
          <w:noProof/>
          <w:sz w:val="24"/>
          <w:lang w:val="en-GB" w:eastAsia="en-GB"/>
        </w:rPr>
        <w:drawing>
          <wp:anchor distT="0" distB="0" distL="114300" distR="114300" simplePos="0" relativeHeight="251661312" behindDoc="0" locked="0" layoutInCell="1" allowOverlap="1" wp14:anchorId="5A38FDA8" wp14:editId="14572C9D">
            <wp:simplePos x="0" y="0"/>
            <wp:positionH relativeFrom="column">
              <wp:align>right</wp:align>
            </wp:positionH>
            <wp:positionV relativeFrom="paragraph">
              <wp:posOffset>840105</wp:posOffset>
            </wp:positionV>
            <wp:extent cx="2454275" cy="3216910"/>
            <wp:effectExtent l="0" t="0" r="317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54275" cy="3216910"/>
                    </a:xfrm>
                    <a:prstGeom prst="rect">
                      <a:avLst/>
                    </a:prstGeom>
                  </pic:spPr>
                </pic:pic>
              </a:graphicData>
            </a:graphic>
            <wp14:sizeRelH relativeFrom="margin">
              <wp14:pctWidth>0</wp14:pctWidth>
            </wp14:sizeRelH>
            <wp14:sizeRelV relativeFrom="margin">
              <wp14:pctHeight>0</wp14:pctHeight>
            </wp14:sizeRelV>
          </wp:anchor>
        </w:drawing>
      </w:r>
      <w:r w:rsidR="00CB06C4" w:rsidRPr="00B3158F">
        <w:rPr>
          <w:b w:val="0"/>
          <w:sz w:val="24"/>
        </w:rPr>
        <w:t>Langkah-langkah penelitian secara singkat digambarkan pada diagram alir berikut</w:t>
      </w:r>
      <w:r w:rsidR="002F297A" w:rsidRPr="00B3158F">
        <w:rPr>
          <w:b w:val="0"/>
          <w:sz w:val="24"/>
        </w:rPr>
        <w:t>.</w:t>
      </w:r>
    </w:p>
    <w:p w14:paraId="6E812758" w14:textId="77777777" w:rsidR="009C6880" w:rsidRPr="00132556" w:rsidRDefault="009C6880" w:rsidP="009C6880">
      <w:pPr>
        <w:rPr>
          <w:sz w:val="10"/>
          <w:szCs w:val="10"/>
        </w:rPr>
      </w:pPr>
    </w:p>
    <w:p w14:paraId="6BCF5A32" w14:textId="6B1F5561" w:rsidR="009C6880" w:rsidRPr="009C6880" w:rsidRDefault="00671963" w:rsidP="009C6880">
      <w:pPr>
        <w:jc w:val="center"/>
        <w:rPr>
          <w:sz w:val="20"/>
          <w:szCs w:val="20"/>
        </w:rPr>
      </w:pPr>
      <w:r>
        <w:rPr>
          <w:sz w:val="20"/>
          <w:szCs w:val="20"/>
        </w:rPr>
        <w:t>Gambar 1.</w:t>
      </w:r>
      <w:r w:rsidR="009C6880" w:rsidRPr="009C6880">
        <w:rPr>
          <w:sz w:val="20"/>
          <w:szCs w:val="20"/>
        </w:rPr>
        <w:t xml:space="preserve"> Diagram alir penelitian</w:t>
      </w:r>
    </w:p>
    <w:p w14:paraId="38750FB4" w14:textId="77777777" w:rsidR="009C6880" w:rsidRPr="002F297A" w:rsidRDefault="009C6880" w:rsidP="002F297A">
      <w:pPr>
        <w:tabs>
          <w:tab w:val="left" w:pos="3900"/>
        </w:tabs>
        <w:rPr>
          <w:b/>
          <w:bCs/>
          <w:caps/>
          <w:lang w:val="it-IT"/>
        </w:rPr>
      </w:pPr>
    </w:p>
    <w:p w14:paraId="71B6F94F" w14:textId="29AD8A1C" w:rsidR="00E93FAF" w:rsidRPr="00E93FAF" w:rsidRDefault="00E93FAF" w:rsidP="00E93FAF">
      <w:pPr>
        <w:tabs>
          <w:tab w:val="left" w:pos="3900"/>
        </w:tabs>
        <w:spacing w:before="120" w:after="120"/>
        <w:rPr>
          <w:b/>
          <w:bCs/>
          <w:caps/>
          <w:sz w:val="28"/>
          <w:szCs w:val="28"/>
          <w:lang w:val="it-IT"/>
        </w:rPr>
      </w:pPr>
      <w:r>
        <w:rPr>
          <w:b/>
          <w:bCs/>
          <w:caps/>
          <w:sz w:val="28"/>
          <w:szCs w:val="28"/>
          <w:lang w:val="it-IT"/>
        </w:rPr>
        <w:t xml:space="preserve">HASIL </w:t>
      </w:r>
      <w:r w:rsidRPr="00E93FAF">
        <w:rPr>
          <w:b/>
          <w:bCs/>
          <w:sz w:val="28"/>
          <w:szCs w:val="28"/>
          <w:lang w:val="it-IT"/>
        </w:rPr>
        <w:t>dan</w:t>
      </w:r>
      <w:r>
        <w:rPr>
          <w:b/>
          <w:bCs/>
          <w:caps/>
          <w:sz w:val="28"/>
          <w:szCs w:val="28"/>
          <w:lang w:val="it-IT"/>
        </w:rPr>
        <w:t xml:space="preserve"> PEMBAHASAN </w:t>
      </w:r>
    </w:p>
    <w:p w14:paraId="7DCAD7D3" w14:textId="77777777" w:rsidR="00206551" w:rsidRPr="00C5324F" w:rsidRDefault="00206551" w:rsidP="002F297A">
      <w:pPr>
        <w:pStyle w:val="Style7"/>
        <w:spacing w:before="240"/>
        <w:rPr>
          <w:b/>
          <w:lang w:val="en-US"/>
        </w:rPr>
      </w:pPr>
      <w:r w:rsidRPr="00C5324F">
        <w:rPr>
          <w:b/>
          <w:lang w:val="en-US"/>
        </w:rPr>
        <w:t>Menghitung Rata-Rata Curah Hujan</w:t>
      </w:r>
    </w:p>
    <w:p w14:paraId="69C6ADCA" w14:textId="77777777" w:rsidR="00206551" w:rsidRDefault="00206551" w:rsidP="00206551">
      <w:pPr>
        <w:pStyle w:val="BodyText"/>
        <w:spacing w:line="240" w:lineRule="auto"/>
        <w:rPr>
          <w:szCs w:val="24"/>
        </w:rPr>
      </w:pPr>
      <w:r w:rsidRPr="00C5324F">
        <w:rPr>
          <w:szCs w:val="24"/>
        </w:rPr>
        <w:t xml:space="preserve">Metode pendekatan yang dapat digunakan untuk menentukan tebal </w:t>
      </w:r>
      <w:r w:rsidRPr="00C5324F">
        <w:rPr>
          <w:szCs w:val="24"/>
        </w:rPr>
        <w:t>hujan rata-rata suatu DPS adalah sebagai berikut</w:t>
      </w:r>
      <w:r>
        <w:rPr>
          <w:szCs w:val="24"/>
        </w:rPr>
        <w:t>.</w:t>
      </w:r>
    </w:p>
    <w:p w14:paraId="06060D35" w14:textId="77777777" w:rsidR="00206551" w:rsidRPr="00ED0F6E" w:rsidRDefault="00206551" w:rsidP="00206551">
      <w:pPr>
        <w:pStyle w:val="BodyText"/>
        <w:numPr>
          <w:ilvl w:val="0"/>
          <w:numId w:val="16"/>
        </w:numPr>
        <w:spacing w:line="240" w:lineRule="auto"/>
        <w:ind w:left="426" w:hanging="426"/>
        <w:rPr>
          <w:b/>
          <w:szCs w:val="24"/>
        </w:rPr>
      </w:pPr>
      <w:r w:rsidRPr="00ED0F6E">
        <w:rPr>
          <w:b/>
          <w:szCs w:val="24"/>
        </w:rPr>
        <w:t>Metode Aritmatik</w:t>
      </w:r>
    </w:p>
    <w:p w14:paraId="3135502B" w14:textId="77777777" w:rsidR="00206551" w:rsidRPr="00C5324F" w:rsidRDefault="0037111A" w:rsidP="00206551">
      <w:pPr>
        <w:pStyle w:val="BodyText"/>
        <w:spacing w:line="240" w:lineRule="auto"/>
        <w:rPr>
          <w:szCs w:val="24"/>
        </w:rPr>
      </w:pPr>
      <m:oMathPara>
        <m:oMathParaPr>
          <m:jc m:val="center"/>
        </m:oMathParaPr>
        <m:oMath>
          <m:acc>
            <m:accPr>
              <m:chr m:val="̃"/>
              <m:ctrlPr>
                <w:rPr>
                  <w:rFonts w:ascii="Cambria Math" w:eastAsia="Cambria Math" w:hAnsi="Cambria Math"/>
                  <w:color w:val="000000"/>
                  <w:szCs w:val="24"/>
                </w:rPr>
              </m:ctrlPr>
            </m:accPr>
            <m:e>
              <m:r>
                <w:rPr>
                  <w:rFonts w:ascii="Cambria Math" w:eastAsia="Cambria Math" w:hAnsi="Cambria Math"/>
                  <w:color w:val="000000"/>
                  <w:szCs w:val="24"/>
                </w:rPr>
                <m:t>R</m:t>
              </m:r>
            </m:e>
          </m:acc>
          <m:r>
            <w:rPr>
              <w:rFonts w:ascii="Cambria Math" w:eastAsia="Cambria Math" w:hAnsi="Cambria Math"/>
              <w:color w:val="000000"/>
              <w:szCs w:val="24"/>
            </w:rPr>
            <m:t>=</m:t>
          </m:r>
          <m:f>
            <m:fPr>
              <m:ctrlPr>
                <w:rPr>
                  <w:rFonts w:ascii="Cambria Math" w:eastAsia="Cambria Math" w:hAnsi="Cambria Math"/>
                  <w:color w:val="000000"/>
                  <w:szCs w:val="24"/>
                </w:rPr>
              </m:ctrlPr>
            </m:fPr>
            <m:num>
              <m:sSub>
                <m:sSubPr>
                  <m:ctrlPr>
                    <w:rPr>
                      <w:rFonts w:ascii="Cambria Math" w:eastAsia="Cambria Math" w:hAnsi="Cambria Math"/>
                      <w:color w:val="000000"/>
                      <w:szCs w:val="24"/>
                    </w:rPr>
                  </m:ctrlPr>
                </m:sSubPr>
                <m:e>
                  <m:r>
                    <w:rPr>
                      <w:rFonts w:ascii="Cambria Math" w:eastAsia="Cambria Math" w:hAnsi="Cambria Math"/>
                      <w:color w:val="000000"/>
                      <w:szCs w:val="24"/>
                    </w:rPr>
                    <m:t>R</m:t>
                  </m:r>
                </m:e>
                <m:sub>
                  <m:r>
                    <w:rPr>
                      <w:rFonts w:ascii="Cambria Math" w:eastAsia="Cambria Math" w:hAnsi="Cambria Math"/>
                      <w:color w:val="000000"/>
                      <w:szCs w:val="24"/>
                    </w:rPr>
                    <m:t>1</m:t>
                  </m:r>
                </m:sub>
              </m:sSub>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R</m:t>
                  </m:r>
                </m:e>
                <m:sub>
                  <m:r>
                    <w:rPr>
                      <w:rFonts w:ascii="Cambria Math" w:eastAsia="Cambria Math" w:hAnsi="Cambria Math"/>
                      <w:color w:val="000000"/>
                      <w:szCs w:val="24"/>
                    </w:rPr>
                    <m:t>2</m:t>
                  </m:r>
                </m:sub>
              </m:sSub>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R</m:t>
                  </m:r>
                </m:e>
                <m:sub>
                  <m:r>
                    <w:rPr>
                      <w:rFonts w:ascii="Cambria Math" w:eastAsia="Cambria Math" w:hAnsi="Cambria Math"/>
                      <w:color w:val="000000"/>
                      <w:szCs w:val="24"/>
                    </w:rPr>
                    <m:t>n</m:t>
                  </m:r>
                </m:sub>
              </m:sSub>
            </m:num>
            <m:den>
              <m:r>
                <w:rPr>
                  <w:rFonts w:ascii="Cambria Math" w:eastAsia="Cambria Math" w:hAnsi="Cambria Math"/>
                  <w:color w:val="000000"/>
                  <w:szCs w:val="24"/>
                </w:rPr>
                <m:t>n</m:t>
              </m:r>
            </m:den>
          </m:f>
        </m:oMath>
      </m:oMathPara>
    </w:p>
    <w:p w14:paraId="65515803" w14:textId="77777777" w:rsidR="00206551" w:rsidRPr="00C5324F" w:rsidRDefault="00206551" w:rsidP="00206551">
      <w:pPr>
        <w:pStyle w:val="BodyText"/>
        <w:spacing w:line="240" w:lineRule="auto"/>
        <w:ind w:left="426"/>
        <w:rPr>
          <w:szCs w:val="24"/>
        </w:rPr>
      </w:pPr>
      <w:r w:rsidRPr="00C5324F">
        <w:rPr>
          <w:szCs w:val="24"/>
        </w:rPr>
        <w:t>Dimana:</w:t>
      </w:r>
    </w:p>
    <w:p w14:paraId="7CAA557C" w14:textId="77777777" w:rsidR="00206551" w:rsidRPr="00C5324F" w:rsidRDefault="0037111A" w:rsidP="00206551">
      <w:pPr>
        <w:pBdr>
          <w:top w:val="nil"/>
          <w:left w:val="nil"/>
          <w:bottom w:val="nil"/>
          <w:right w:val="nil"/>
          <w:between w:val="nil"/>
        </w:pBdr>
        <w:ind w:left="426"/>
        <w:rPr>
          <w:color w:val="000000"/>
        </w:rPr>
      </w:pPr>
      <m:oMath>
        <m:acc>
          <m:accPr>
            <m:chr m:val="̃"/>
            <m:ctrlPr>
              <w:rPr>
                <w:rFonts w:ascii="Cambria Math" w:eastAsia="Cambria Math" w:hAnsi="Cambria Math"/>
                <w:color w:val="000000"/>
              </w:rPr>
            </m:ctrlPr>
          </m:accPr>
          <m:e>
            <m:r>
              <w:rPr>
                <w:rFonts w:ascii="Cambria Math" w:eastAsia="Cambria Math" w:hAnsi="Cambria Math"/>
                <w:color w:val="000000"/>
              </w:rPr>
              <m:t>R</m:t>
            </m:r>
          </m:e>
        </m:acc>
      </m:oMath>
      <w:r w:rsidR="00206551" w:rsidRPr="00C5324F">
        <w:rPr>
          <w:color w:val="000000"/>
        </w:rPr>
        <w:tab/>
        <w:t xml:space="preserve">= curah hujan rata-rata           </w:t>
      </w:r>
    </w:p>
    <w:p w14:paraId="2D9E738E" w14:textId="77777777" w:rsidR="00206551" w:rsidRPr="00C5324F" w:rsidRDefault="00206551" w:rsidP="00206551">
      <w:pPr>
        <w:pBdr>
          <w:top w:val="nil"/>
          <w:left w:val="nil"/>
          <w:bottom w:val="nil"/>
          <w:right w:val="nil"/>
          <w:between w:val="nil"/>
        </w:pBdr>
        <w:ind w:left="567" w:firstLine="567"/>
        <w:rPr>
          <w:color w:val="000000"/>
        </w:rPr>
      </w:pPr>
      <w:r w:rsidRPr="00C5324F">
        <w:rPr>
          <w:color w:val="000000"/>
        </w:rPr>
        <w:t xml:space="preserve">   (mm)</w:t>
      </w:r>
    </w:p>
    <w:p w14:paraId="32C3CBA7" w14:textId="77777777" w:rsidR="00206551" w:rsidRPr="00C5324F" w:rsidRDefault="0037111A" w:rsidP="00206551">
      <w:pPr>
        <w:pBdr>
          <w:top w:val="nil"/>
          <w:left w:val="nil"/>
          <w:bottom w:val="nil"/>
          <w:right w:val="nil"/>
          <w:between w:val="nil"/>
        </w:pBdr>
        <w:ind w:left="426"/>
        <w:rPr>
          <w:color w:val="000000"/>
        </w:rPr>
      </w:pPr>
      <m:oMath>
        <m:sSub>
          <m:sSubPr>
            <m:ctrlPr>
              <w:rPr>
                <w:rFonts w:ascii="Cambria Math" w:eastAsia="Cambria Math" w:hAnsi="Cambria Math"/>
                <w:color w:val="000000"/>
              </w:rPr>
            </m:ctrlPr>
          </m:sSubPr>
          <m:e>
            <m:r>
              <w:rPr>
                <w:rFonts w:ascii="Cambria Math" w:eastAsia="Cambria Math" w:hAnsi="Cambria Math"/>
                <w:color w:val="000000"/>
              </w:rPr>
              <m:t>R</m:t>
            </m:r>
          </m:e>
          <m:sub>
            <m:r>
              <w:rPr>
                <w:rFonts w:ascii="Cambria Math" w:eastAsia="Cambria Math" w:hAnsi="Cambria Math"/>
                <w:color w:val="000000"/>
              </w:rPr>
              <m:t>n</m:t>
            </m:r>
          </m:sub>
        </m:sSub>
      </m:oMath>
      <w:r w:rsidR="00206551" w:rsidRPr="00C5324F">
        <w:rPr>
          <w:color w:val="000000"/>
        </w:rPr>
        <w:tab/>
        <w:t xml:space="preserve">= curah hujan masing </w:t>
      </w:r>
    </w:p>
    <w:p w14:paraId="1C68A0EF" w14:textId="77777777" w:rsidR="00206551" w:rsidRPr="00C5324F" w:rsidRDefault="00206551" w:rsidP="00206551">
      <w:pPr>
        <w:pBdr>
          <w:top w:val="nil"/>
          <w:left w:val="nil"/>
          <w:bottom w:val="nil"/>
          <w:right w:val="nil"/>
          <w:between w:val="nil"/>
        </w:pBdr>
        <w:ind w:left="993" w:firstLine="141"/>
        <w:rPr>
          <w:color w:val="000000"/>
        </w:rPr>
      </w:pPr>
      <w:r w:rsidRPr="00C5324F">
        <w:rPr>
          <w:color w:val="000000"/>
        </w:rPr>
        <w:t xml:space="preserve">   masing stasiun (mm)</w:t>
      </w:r>
    </w:p>
    <w:p w14:paraId="74F2AD70" w14:textId="77777777" w:rsidR="00206551" w:rsidRPr="00C5324F" w:rsidRDefault="00206551" w:rsidP="00206551">
      <w:pPr>
        <w:pBdr>
          <w:top w:val="nil"/>
          <w:left w:val="nil"/>
          <w:bottom w:val="nil"/>
          <w:right w:val="nil"/>
          <w:between w:val="nil"/>
        </w:pBdr>
        <w:ind w:left="426"/>
        <w:rPr>
          <w:color w:val="000000"/>
        </w:rPr>
      </w:pPr>
      <w:r w:rsidRPr="00C5324F">
        <w:rPr>
          <w:color w:val="000000"/>
        </w:rPr>
        <w:t>n</w:t>
      </w:r>
      <w:r w:rsidRPr="00C5324F">
        <w:rPr>
          <w:color w:val="000000"/>
        </w:rPr>
        <w:tab/>
      </w:r>
      <w:r w:rsidRPr="00C5324F">
        <w:rPr>
          <w:color w:val="000000"/>
        </w:rPr>
        <w:tab/>
        <w:t>= banyaknya stasiun hujan</w:t>
      </w:r>
    </w:p>
    <w:p w14:paraId="1CF49FDF" w14:textId="77777777" w:rsidR="00206551" w:rsidRPr="00ED0F6E" w:rsidRDefault="00206551" w:rsidP="00206551">
      <w:pPr>
        <w:pStyle w:val="BodyText"/>
        <w:numPr>
          <w:ilvl w:val="0"/>
          <w:numId w:val="16"/>
        </w:numPr>
        <w:spacing w:line="240" w:lineRule="auto"/>
        <w:ind w:left="426" w:hanging="426"/>
        <w:rPr>
          <w:b/>
          <w:szCs w:val="24"/>
        </w:rPr>
      </w:pPr>
      <w:r w:rsidRPr="00ED0F6E">
        <w:rPr>
          <w:b/>
          <w:szCs w:val="24"/>
        </w:rPr>
        <w:t>Metode Thiessen</w:t>
      </w:r>
    </w:p>
    <w:p w14:paraId="6FA5DCFD" w14:textId="77777777" w:rsidR="00206551" w:rsidRPr="00C5324F" w:rsidRDefault="0037111A" w:rsidP="00206551">
      <w:pPr>
        <w:pStyle w:val="BodyText"/>
        <w:spacing w:line="240" w:lineRule="auto"/>
        <w:ind w:left="426"/>
        <w:rPr>
          <w:szCs w:val="24"/>
        </w:rPr>
      </w:pPr>
      <m:oMathPara>
        <m:oMathParaPr>
          <m:jc m:val="center"/>
        </m:oMathParaPr>
        <m:oMath>
          <m:acc>
            <m:accPr>
              <m:chr m:val="̃"/>
              <m:ctrlPr>
                <w:rPr>
                  <w:rFonts w:ascii="Cambria Math" w:eastAsia="Cambria Math" w:hAnsi="Cambria Math"/>
                  <w:color w:val="000000"/>
                  <w:szCs w:val="24"/>
                </w:rPr>
              </m:ctrlPr>
            </m:accPr>
            <m:e>
              <m:r>
                <w:rPr>
                  <w:rFonts w:ascii="Cambria Math" w:eastAsia="Cambria Math" w:hAnsi="Cambria Math"/>
                  <w:color w:val="000000"/>
                  <w:szCs w:val="24"/>
                </w:rPr>
                <m:t>R</m:t>
              </m:r>
            </m:e>
          </m:acc>
          <m:r>
            <w:rPr>
              <w:rFonts w:ascii="Cambria Math" w:eastAsia="Cambria Math" w:hAnsi="Cambria Math"/>
              <w:color w:val="000000"/>
              <w:szCs w:val="24"/>
            </w:rPr>
            <m:t>=</m:t>
          </m:r>
          <m:f>
            <m:fPr>
              <m:ctrlPr>
                <w:rPr>
                  <w:rFonts w:ascii="Cambria Math" w:eastAsia="Cambria Math" w:hAnsi="Cambria Math"/>
                  <w:color w:val="000000"/>
                  <w:szCs w:val="24"/>
                </w:rPr>
              </m:ctrlPr>
            </m:fPr>
            <m:num>
              <m:sSub>
                <m:sSubPr>
                  <m:ctrlPr>
                    <w:rPr>
                      <w:rFonts w:ascii="Cambria Math" w:eastAsia="Cambria Math" w:hAnsi="Cambria Math"/>
                      <w:color w:val="000000"/>
                      <w:szCs w:val="24"/>
                    </w:rPr>
                  </m:ctrlPr>
                </m:sSubPr>
                <m:e>
                  <m:r>
                    <w:rPr>
                      <w:rFonts w:ascii="Cambria Math" w:eastAsia="Cambria Math" w:hAnsi="Cambria Math"/>
                      <w:color w:val="000000"/>
                      <w:szCs w:val="24"/>
                    </w:rPr>
                    <m:t>A</m:t>
                  </m:r>
                </m:e>
                <m:sub>
                  <m:r>
                    <w:rPr>
                      <w:rFonts w:ascii="Cambria Math" w:eastAsia="Cambria Math" w:hAnsi="Cambria Math"/>
                      <w:color w:val="000000"/>
                      <w:szCs w:val="24"/>
                    </w:rPr>
                    <m:t>1</m:t>
                  </m:r>
                </m:sub>
              </m:sSub>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R</m:t>
                  </m:r>
                </m:e>
                <m:sub>
                  <m:r>
                    <w:rPr>
                      <w:rFonts w:ascii="Cambria Math" w:eastAsia="Cambria Math" w:hAnsi="Cambria Math"/>
                      <w:color w:val="000000"/>
                      <w:szCs w:val="24"/>
                    </w:rPr>
                    <m:t>1</m:t>
                  </m:r>
                </m:sub>
              </m:sSub>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A</m:t>
                  </m:r>
                </m:e>
                <m:sub>
                  <m:r>
                    <w:rPr>
                      <w:rFonts w:ascii="Cambria Math" w:eastAsia="Cambria Math" w:hAnsi="Cambria Math"/>
                      <w:color w:val="000000"/>
                      <w:szCs w:val="24"/>
                    </w:rPr>
                    <m:t>2</m:t>
                  </m:r>
                </m:sub>
              </m:sSub>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R</m:t>
                  </m:r>
                </m:e>
                <m:sub>
                  <m:r>
                    <w:rPr>
                      <w:rFonts w:ascii="Cambria Math" w:eastAsia="Cambria Math" w:hAnsi="Cambria Math"/>
                      <w:color w:val="000000"/>
                      <w:szCs w:val="24"/>
                    </w:rPr>
                    <m:t>2</m:t>
                  </m:r>
                </m:sub>
              </m:sSub>
              <m:r>
                <w:rPr>
                  <w:rFonts w:ascii="Cambria Math" w:eastAsia="Cambria Math" w:hAnsi="Cambria Math"/>
                  <w:color w:val="000000"/>
                  <w:szCs w:val="24"/>
                </w:rPr>
                <m:t>+…+</m:t>
              </m:r>
              <m:sSub>
                <m:sSubPr>
                  <m:ctrlPr>
                    <w:rPr>
                      <w:rFonts w:ascii="Cambria Math" w:eastAsia="Cambria Math" w:hAnsi="Cambria Math"/>
                      <w:color w:val="000000"/>
                      <w:szCs w:val="24"/>
                    </w:rPr>
                  </m:ctrlPr>
                </m:sSubPr>
                <m:e>
                  <m:sSub>
                    <m:sSubPr>
                      <m:ctrlPr>
                        <w:rPr>
                          <w:rFonts w:ascii="Cambria Math" w:eastAsia="Cambria Math" w:hAnsi="Cambria Math"/>
                          <w:color w:val="000000"/>
                          <w:szCs w:val="24"/>
                        </w:rPr>
                      </m:ctrlPr>
                    </m:sSubPr>
                    <m:e>
                      <m:r>
                        <w:rPr>
                          <w:rFonts w:ascii="Cambria Math" w:eastAsia="Cambria Math" w:hAnsi="Cambria Math"/>
                          <w:color w:val="000000"/>
                          <w:szCs w:val="24"/>
                        </w:rPr>
                        <m:t>A</m:t>
                      </m:r>
                    </m:e>
                    <m:sub>
                      <m:r>
                        <w:rPr>
                          <w:rFonts w:ascii="Cambria Math" w:eastAsia="Cambria Math" w:hAnsi="Cambria Math"/>
                          <w:color w:val="000000"/>
                          <w:szCs w:val="24"/>
                        </w:rPr>
                        <m:t>n</m:t>
                      </m:r>
                    </m:sub>
                  </m:sSub>
                  <m:r>
                    <w:rPr>
                      <w:rFonts w:ascii="Cambria Math" w:eastAsia="Cambria Math" w:hAnsi="Cambria Math"/>
                      <w:color w:val="000000"/>
                      <w:szCs w:val="24"/>
                    </w:rPr>
                    <m:t>.R</m:t>
                  </m:r>
                </m:e>
                <m:sub>
                  <m:r>
                    <w:rPr>
                      <w:rFonts w:ascii="Cambria Math" w:eastAsia="Cambria Math" w:hAnsi="Cambria Math"/>
                      <w:color w:val="000000"/>
                      <w:szCs w:val="24"/>
                    </w:rPr>
                    <m:t>n</m:t>
                  </m:r>
                </m:sub>
              </m:sSub>
            </m:num>
            <m:den>
              <m:sSub>
                <m:sSubPr>
                  <m:ctrlPr>
                    <w:rPr>
                      <w:rFonts w:ascii="Cambria Math" w:eastAsia="Cambria Math" w:hAnsi="Cambria Math"/>
                      <w:color w:val="000000"/>
                      <w:szCs w:val="24"/>
                    </w:rPr>
                  </m:ctrlPr>
                </m:sSubPr>
                <m:e>
                  <m:r>
                    <w:rPr>
                      <w:rFonts w:ascii="Cambria Math" w:eastAsia="Cambria Math" w:hAnsi="Cambria Math"/>
                      <w:color w:val="000000"/>
                      <w:szCs w:val="24"/>
                    </w:rPr>
                    <m:t>A</m:t>
                  </m:r>
                </m:e>
                <m:sub>
                  <m:r>
                    <w:rPr>
                      <w:rFonts w:ascii="Cambria Math" w:eastAsia="Cambria Math" w:hAnsi="Cambria Math"/>
                      <w:color w:val="000000"/>
                      <w:szCs w:val="24"/>
                    </w:rPr>
                    <m:t>t</m:t>
                  </m:r>
                </m:sub>
              </m:sSub>
            </m:den>
          </m:f>
        </m:oMath>
      </m:oMathPara>
    </w:p>
    <w:p w14:paraId="491BD1D7" w14:textId="77777777" w:rsidR="00206551" w:rsidRPr="00C5324F" w:rsidRDefault="00206551" w:rsidP="00206551">
      <w:pPr>
        <w:pStyle w:val="BodyText"/>
        <w:spacing w:line="240" w:lineRule="auto"/>
        <w:ind w:left="426"/>
        <w:rPr>
          <w:szCs w:val="24"/>
        </w:rPr>
      </w:pPr>
      <w:r w:rsidRPr="00C5324F">
        <w:rPr>
          <w:szCs w:val="24"/>
        </w:rPr>
        <w:t>Dimana:</w:t>
      </w:r>
    </w:p>
    <w:p w14:paraId="4B4E0FBA" w14:textId="77777777" w:rsidR="00206551" w:rsidRPr="00C5324F" w:rsidRDefault="0037111A" w:rsidP="00206551">
      <w:pPr>
        <w:pBdr>
          <w:top w:val="nil"/>
          <w:left w:val="nil"/>
          <w:bottom w:val="nil"/>
          <w:right w:val="nil"/>
          <w:between w:val="nil"/>
        </w:pBdr>
        <w:ind w:left="426"/>
        <w:rPr>
          <w:color w:val="000000"/>
        </w:rPr>
      </w:pPr>
      <m:oMath>
        <m:acc>
          <m:accPr>
            <m:chr m:val="̃"/>
            <m:ctrlPr>
              <w:rPr>
                <w:rFonts w:ascii="Cambria Math" w:eastAsia="Cambria Math" w:hAnsi="Cambria Math"/>
                <w:color w:val="000000"/>
              </w:rPr>
            </m:ctrlPr>
          </m:accPr>
          <m:e>
            <m:r>
              <w:rPr>
                <w:rFonts w:ascii="Cambria Math" w:eastAsia="Cambria Math" w:hAnsi="Cambria Math"/>
                <w:color w:val="000000"/>
              </w:rPr>
              <m:t>R</m:t>
            </m:r>
          </m:e>
        </m:acc>
      </m:oMath>
      <w:r w:rsidR="00206551" w:rsidRPr="00C5324F">
        <w:rPr>
          <w:color w:val="000000"/>
        </w:rPr>
        <w:tab/>
        <w:t xml:space="preserve">= curah hujan rata-rata </w:t>
      </w:r>
    </w:p>
    <w:p w14:paraId="0CBE3E9F" w14:textId="77777777" w:rsidR="00206551" w:rsidRPr="00C5324F" w:rsidRDefault="00206551" w:rsidP="00206551">
      <w:pPr>
        <w:pBdr>
          <w:top w:val="nil"/>
          <w:left w:val="nil"/>
          <w:bottom w:val="nil"/>
          <w:right w:val="nil"/>
          <w:between w:val="nil"/>
        </w:pBdr>
        <w:ind w:left="993" w:firstLine="141"/>
        <w:rPr>
          <w:color w:val="000000"/>
        </w:rPr>
      </w:pPr>
      <w:r w:rsidRPr="00C5324F">
        <w:rPr>
          <w:color w:val="000000"/>
        </w:rPr>
        <w:t xml:space="preserve">   (mm)</w:t>
      </w:r>
    </w:p>
    <w:p w14:paraId="79750A63" w14:textId="77777777" w:rsidR="00206551" w:rsidRPr="00C5324F" w:rsidRDefault="0037111A" w:rsidP="00206551">
      <w:pPr>
        <w:pBdr>
          <w:top w:val="nil"/>
          <w:left w:val="nil"/>
          <w:bottom w:val="nil"/>
          <w:right w:val="nil"/>
          <w:between w:val="nil"/>
        </w:pBdr>
        <w:ind w:left="426"/>
        <w:rPr>
          <w:color w:val="000000"/>
        </w:rPr>
      </w:pPr>
      <m:oMath>
        <m:sSub>
          <m:sSubPr>
            <m:ctrlPr>
              <w:rPr>
                <w:rFonts w:ascii="Cambria Math" w:eastAsia="Cambria Math" w:hAnsi="Cambria Math"/>
                <w:color w:val="000000"/>
              </w:rPr>
            </m:ctrlPr>
          </m:sSubPr>
          <m:e>
            <m:r>
              <w:rPr>
                <w:rFonts w:ascii="Cambria Math" w:eastAsia="Cambria Math" w:hAnsi="Cambria Math"/>
                <w:color w:val="000000"/>
              </w:rPr>
              <m:t>R</m:t>
            </m:r>
          </m:e>
          <m:sub>
            <m:r>
              <w:rPr>
                <w:rFonts w:ascii="Cambria Math" w:eastAsia="Cambria Math" w:hAnsi="Cambria Math"/>
                <w:color w:val="000000"/>
              </w:rPr>
              <m:t>n</m:t>
            </m:r>
          </m:sub>
        </m:sSub>
      </m:oMath>
      <w:r w:rsidR="00206551" w:rsidRPr="00C5324F">
        <w:rPr>
          <w:color w:val="000000"/>
        </w:rPr>
        <w:tab/>
        <w:t xml:space="preserve">= curah hujan masing </w:t>
      </w:r>
    </w:p>
    <w:p w14:paraId="1A1C73C0" w14:textId="77777777" w:rsidR="00206551" w:rsidRPr="00C5324F" w:rsidRDefault="00206551" w:rsidP="00206551">
      <w:pPr>
        <w:pBdr>
          <w:top w:val="nil"/>
          <w:left w:val="nil"/>
          <w:bottom w:val="nil"/>
          <w:right w:val="nil"/>
          <w:between w:val="nil"/>
        </w:pBdr>
        <w:ind w:left="567" w:firstLine="567"/>
        <w:rPr>
          <w:color w:val="000000"/>
        </w:rPr>
      </w:pPr>
      <w:r w:rsidRPr="00C5324F">
        <w:rPr>
          <w:color w:val="000000"/>
        </w:rPr>
        <w:t xml:space="preserve">   masing stasiun (mm)</w:t>
      </w:r>
    </w:p>
    <w:p w14:paraId="509142EC" w14:textId="77777777" w:rsidR="00206551" w:rsidRPr="00C5324F" w:rsidRDefault="0037111A" w:rsidP="00206551">
      <w:pPr>
        <w:pBdr>
          <w:top w:val="nil"/>
          <w:left w:val="nil"/>
          <w:bottom w:val="nil"/>
          <w:right w:val="nil"/>
          <w:between w:val="nil"/>
        </w:pBdr>
        <w:ind w:left="426"/>
        <w:rPr>
          <w:color w:val="000000"/>
        </w:rPr>
      </w:pPr>
      <m:oMath>
        <m:sSub>
          <m:sSubPr>
            <m:ctrlPr>
              <w:rPr>
                <w:rFonts w:ascii="Cambria Math" w:eastAsia="Cambria Math" w:hAnsi="Cambria Math"/>
                <w:color w:val="000000"/>
              </w:rPr>
            </m:ctrlPr>
          </m:sSubPr>
          <m:e>
            <m:r>
              <w:rPr>
                <w:rFonts w:ascii="Cambria Math" w:eastAsia="Cambria Math" w:hAnsi="Cambria Math"/>
                <w:color w:val="000000"/>
              </w:rPr>
              <m:t>A</m:t>
            </m:r>
          </m:e>
          <m:sub>
            <m:r>
              <w:rPr>
                <w:rFonts w:ascii="Cambria Math" w:eastAsia="Cambria Math" w:hAnsi="Cambria Math"/>
                <w:color w:val="000000"/>
              </w:rPr>
              <m:t>n</m:t>
            </m:r>
          </m:sub>
        </m:sSub>
      </m:oMath>
      <w:r w:rsidR="00206551" w:rsidRPr="00C5324F">
        <w:rPr>
          <w:color w:val="000000"/>
        </w:rPr>
        <w:tab/>
        <w:t xml:space="preserve">= luas yang dibatasi garis </w:t>
      </w:r>
    </w:p>
    <w:p w14:paraId="6FC13E15" w14:textId="77777777" w:rsidR="00206551" w:rsidRPr="00C5324F" w:rsidRDefault="00206551" w:rsidP="00206551">
      <w:pPr>
        <w:pBdr>
          <w:top w:val="nil"/>
          <w:left w:val="nil"/>
          <w:bottom w:val="nil"/>
          <w:right w:val="nil"/>
          <w:between w:val="nil"/>
        </w:pBdr>
        <w:ind w:left="993" w:firstLine="141"/>
        <w:rPr>
          <w:color w:val="000000"/>
        </w:rPr>
      </w:pPr>
      <w:r w:rsidRPr="00C5324F">
        <w:rPr>
          <w:color w:val="000000"/>
        </w:rPr>
        <w:t xml:space="preserve">   poligon (km</w:t>
      </w:r>
      <w:r w:rsidRPr="00C5324F">
        <w:rPr>
          <w:color w:val="000000"/>
          <w:vertAlign w:val="superscript"/>
        </w:rPr>
        <w:t>2</w:t>
      </w:r>
      <w:r w:rsidRPr="00C5324F">
        <w:rPr>
          <w:color w:val="000000"/>
        </w:rPr>
        <w:t>)</w:t>
      </w:r>
    </w:p>
    <w:p w14:paraId="6377B07A" w14:textId="77777777" w:rsidR="00206551" w:rsidRDefault="0037111A" w:rsidP="00206551">
      <w:pPr>
        <w:pStyle w:val="BodyText"/>
        <w:spacing w:line="240" w:lineRule="auto"/>
        <w:ind w:left="426"/>
        <w:rPr>
          <w:i/>
          <w:color w:val="000000"/>
          <w:szCs w:val="24"/>
        </w:rPr>
      </w:pPr>
      <m:oMath>
        <m:sSub>
          <m:sSubPr>
            <m:ctrlPr>
              <w:rPr>
                <w:rFonts w:ascii="Cambria Math" w:eastAsia="Cambria Math" w:hAnsi="Cambria Math"/>
                <w:color w:val="000000"/>
                <w:szCs w:val="24"/>
              </w:rPr>
            </m:ctrlPr>
          </m:sSubPr>
          <m:e>
            <m:r>
              <w:rPr>
                <w:rFonts w:ascii="Cambria Math" w:eastAsia="Cambria Math" w:hAnsi="Cambria Math"/>
                <w:color w:val="000000"/>
                <w:szCs w:val="24"/>
              </w:rPr>
              <m:t>A</m:t>
            </m:r>
          </m:e>
          <m:sub>
            <m:r>
              <w:rPr>
                <w:rFonts w:ascii="Cambria Math" w:eastAsia="Cambria Math" w:hAnsi="Cambria Math"/>
                <w:color w:val="000000"/>
                <w:szCs w:val="24"/>
              </w:rPr>
              <m:t>t</m:t>
            </m:r>
          </m:sub>
        </m:sSub>
      </m:oMath>
      <w:r w:rsidR="00206551" w:rsidRPr="00C5324F">
        <w:rPr>
          <w:color w:val="000000"/>
          <w:szCs w:val="24"/>
        </w:rPr>
        <w:tab/>
        <w:t xml:space="preserve">= luas total </w:t>
      </w:r>
      <w:r w:rsidR="00206551" w:rsidRPr="00C5324F">
        <w:rPr>
          <w:i/>
          <w:color w:val="000000"/>
          <w:szCs w:val="24"/>
        </w:rPr>
        <w:t>catchment area</w:t>
      </w:r>
    </w:p>
    <w:p w14:paraId="01BA141D" w14:textId="44EE679A" w:rsidR="00206551" w:rsidRPr="00C5324F" w:rsidRDefault="00206551" w:rsidP="00206551">
      <w:pPr>
        <w:pStyle w:val="BodyText"/>
        <w:spacing w:after="240" w:line="240" w:lineRule="auto"/>
        <w:rPr>
          <w:szCs w:val="24"/>
        </w:rPr>
      </w:pPr>
      <w:r>
        <w:rPr>
          <w:szCs w:val="24"/>
        </w:rPr>
        <w:t>Pada wilayah Bulak</w:t>
      </w:r>
      <w:r w:rsidR="00132556">
        <w:rPr>
          <w:szCs w:val="24"/>
        </w:rPr>
        <w:t xml:space="preserve"> Barat dan </w:t>
      </w:r>
      <w:r w:rsidR="002346BE">
        <w:rPr>
          <w:szCs w:val="24"/>
        </w:rPr>
        <w:t xml:space="preserve">Bulak </w:t>
      </w:r>
      <w:r w:rsidR="00132556">
        <w:rPr>
          <w:szCs w:val="24"/>
        </w:rPr>
        <w:t>Tengah</w:t>
      </w:r>
      <w:r>
        <w:rPr>
          <w:szCs w:val="24"/>
        </w:rPr>
        <w:t>, Klender, Jakarta Timur, data curah hujan yang didapatkan hanya berasal dari 1 pos hujan saja, sehingga rata-rata curah hujan dihitung dengan menggunakan metode Aritmatik. Hasil perhitungan rata-rata curah hujan ditunjukkan pada Tabel 1.</w:t>
      </w:r>
    </w:p>
    <w:p w14:paraId="5AA23D34" w14:textId="77777777" w:rsidR="00206551" w:rsidRPr="00C5324F" w:rsidRDefault="00206551" w:rsidP="00206551">
      <w:pPr>
        <w:pStyle w:val="Style7"/>
        <w:rPr>
          <w:b/>
          <w:lang w:val="en-US"/>
        </w:rPr>
      </w:pPr>
      <w:r>
        <w:rPr>
          <w:b/>
          <w:lang w:val="en-US"/>
        </w:rPr>
        <w:t>Analisis Frekuensi</w:t>
      </w:r>
      <w:r w:rsidRPr="00C5324F">
        <w:rPr>
          <w:b/>
          <w:lang w:val="en-US"/>
        </w:rPr>
        <w:t xml:space="preserve"> Curah Hujan</w:t>
      </w:r>
    </w:p>
    <w:p w14:paraId="1D12D53A" w14:textId="77777777" w:rsidR="00206551" w:rsidRDefault="00206551" w:rsidP="00206551">
      <w:pPr>
        <w:pStyle w:val="BodyText"/>
        <w:spacing w:line="240" w:lineRule="auto"/>
        <w:rPr>
          <w:szCs w:val="24"/>
        </w:rPr>
      </w:pPr>
      <w:r w:rsidRPr="006D36A6">
        <w:rPr>
          <w:szCs w:val="24"/>
        </w:rPr>
        <w:t>Analisis frekuensi dilakukan dengan tujuan untuk mengetahui hubungan besarnya kejadian ekstrem terhadap frekuensi dengan menggunakan distribusi probabilitas. Metode distribusi probabilitas yang dapat digunakan untuk memperkirakan kejadian berulang ini adalah sebagai berikut.</w:t>
      </w:r>
    </w:p>
    <w:p w14:paraId="768ADAAC" w14:textId="77777777" w:rsidR="00206551" w:rsidRPr="00ED0F6E" w:rsidRDefault="00206551" w:rsidP="00206551">
      <w:pPr>
        <w:pStyle w:val="BodyText"/>
        <w:numPr>
          <w:ilvl w:val="0"/>
          <w:numId w:val="17"/>
        </w:numPr>
        <w:spacing w:line="240" w:lineRule="auto"/>
        <w:ind w:left="426" w:hanging="426"/>
        <w:rPr>
          <w:b/>
          <w:szCs w:val="24"/>
        </w:rPr>
      </w:pPr>
      <w:r w:rsidRPr="00ED0F6E">
        <w:rPr>
          <w:b/>
          <w:szCs w:val="24"/>
        </w:rPr>
        <w:t>Metode Gumbel</w:t>
      </w:r>
    </w:p>
    <w:p w14:paraId="47F3F910" w14:textId="77777777" w:rsidR="00206551" w:rsidRPr="00250818" w:rsidRDefault="00206551" w:rsidP="00206551">
      <w:pPr>
        <w:pStyle w:val="BodyText"/>
        <w:spacing w:line="240" w:lineRule="auto"/>
        <w:ind w:left="426"/>
        <w:rPr>
          <w:color w:val="000000"/>
          <w:szCs w:val="24"/>
        </w:rPr>
      </w:pPr>
      <m:oMathPara>
        <m:oMath>
          <m:r>
            <w:rPr>
              <w:rFonts w:ascii="Cambria Math" w:eastAsia="Cambria Math" w:hAnsi="Cambria Math" w:cs="Cambria Math"/>
              <w:color w:val="000000"/>
              <w:szCs w:val="24"/>
            </w:rPr>
            <m:t>Xt=Xa+</m:t>
          </m:r>
          <m:f>
            <m:fPr>
              <m:ctrlPr>
                <w:rPr>
                  <w:rFonts w:ascii="Cambria Math" w:eastAsia="Cambria Math" w:hAnsi="Cambria Math" w:cs="Cambria Math"/>
                  <w:color w:val="000000"/>
                  <w:szCs w:val="24"/>
                </w:rPr>
              </m:ctrlPr>
            </m:fPr>
            <m:num>
              <m:r>
                <w:rPr>
                  <w:rFonts w:ascii="Cambria Math" w:eastAsia="Cambria Math" w:hAnsi="Cambria Math" w:cs="Cambria Math"/>
                  <w:color w:val="000000"/>
                  <w:szCs w:val="24"/>
                </w:rPr>
                <m:t>Yt-Yn</m:t>
              </m:r>
            </m:num>
            <m:den>
              <m:r>
                <w:rPr>
                  <w:rFonts w:ascii="Cambria Math" w:eastAsia="Cambria Math" w:hAnsi="Cambria Math" w:cs="Cambria Math"/>
                  <w:color w:val="000000"/>
                  <w:szCs w:val="24"/>
                </w:rPr>
                <m:t>Sn</m:t>
              </m:r>
            </m:den>
          </m:f>
          <m:r>
            <w:rPr>
              <w:rFonts w:ascii="Cambria Math" w:eastAsia="Cambria Math" w:hAnsi="Cambria Math" w:cs="Cambria Math"/>
              <w:color w:val="000000"/>
              <w:szCs w:val="24"/>
            </w:rPr>
            <m:t>.Sx</m:t>
          </m:r>
        </m:oMath>
      </m:oMathPara>
    </w:p>
    <w:p w14:paraId="75A6A8F6" w14:textId="77777777" w:rsidR="00206551" w:rsidRDefault="00206551" w:rsidP="00206551">
      <w:pPr>
        <w:pBdr>
          <w:top w:val="nil"/>
          <w:left w:val="nil"/>
          <w:bottom w:val="nil"/>
          <w:right w:val="nil"/>
          <w:between w:val="nil"/>
        </w:pBdr>
        <w:ind w:left="426"/>
        <w:rPr>
          <w:color w:val="000000"/>
        </w:rPr>
      </w:pPr>
      <w:r>
        <w:rPr>
          <w:color w:val="000000"/>
        </w:rPr>
        <w:t>Dimana:</w:t>
      </w:r>
    </w:p>
    <w:p w14:paraId="15ACD084" w14:textId="77777777" w:rsidR="00206551" w:rsidRDefault="00206551" w:rsidP="00206551">
      <w:pPr>
        <w:pBdr>
          <w:top w:val="nil"/>
          <w:left w:val="nil"/>
          <w:bottom w:val="nil"/>
          <w:right w:val="nil"/>
          <w:between w:val="nil"/>
        </w:pBdr>
        <w:ind w:left="426"/>
        <w:rPr>
          <w:color w:val="000000"/>
        </w:rPr>
      </w:pPr>
      <w:r>
        <w:rPr>
          <w:color w:val="000000"/>
        </w:rPr>
        <w:t>Xt</w:t>
      </w:r>
      <w:r>
        <w:rPr>
          <w:color w:val="000000"/>
        </w:rPr>
        <w:tab/>
        <w:t xml:space="preserve">= besar curah hujan yang </w:t>
      </w:r>
    </w:p>
    <w:p w14:paraId="21C82834" w14:textId="77777777" w:rsidR="00206551" w:rsidRDefault="00206551" w:rsidP="00206551">
      <w:pPr>
        <w:pBdr>
          <w:top w:val="nil"/>
          <w:left w:val="nil"/>
          <w:bottom w:val="nil"/>
          <w:right w:val="nil"/>
          <w:between w:val="nil"/>
        </w:pBdr>
        <w:ind w:left="993" w:firstLine="141"/>
        <w:rPr>
          <w:color w:val="000000"/>
        </w:rPr>
      </w:pPr>
      <w:r>
        <w:rPr>
          <w:color w:val="000000"/>
        </w:rPr>
        <w:t xml:space="preserve">   diharapkan berulang </w:t>
      </w:r>
    </w:p>
    <w:p w14:paraId="16BB1AF9" w14:textId="77777777" w:rsidR="00206551" w:rsidRDefault="00206551" w:rsidP="00206551">
      <w:pPr>
        <w:pBdr>
          <w:top w:val="nil"/>
          <w:left w:val="nil"/>
          <w:bottom w:val="nil"/>
          <w:right w:val="nil"/>
          <w:between w:val="nil"/>
        </w:pBdr>
        <w:ind w:left="993" w:firstLine="141"/>
        <w:rPr>
          <w:color w:val="000000"/>
        </w:rPr>
      </w:pPr>
      <w:r>
        <w:rPr>
          <w:color w:val="000000"/>
        </w:rPr>
        <w:t xml:space="preserve">   setiap t tahun</w:t>
      </w:r>
    </w:p>
    <w:p w14:paraId="23069242" w14:textId="77777777" w:rsidR="00206551" w:rsidRDefault="00206551" w:rsidP="00206551">
      <w:pPr>
        <w:pBdr>
          <w:top w:val="nil"/>
          <w:left w:val="nil"/>
          <w:bottom w:val="nil"/>
          <w:right w:val="nil"/>
          <w:between w:val="nil"/>
        </w:pBdr>
        <w:ind w:left="426"/>
        <w:rPr>
          <w:color w:val="000000"/>
        </w:rPr>
      </w:pPr>
      <w:r>
        <w:rPr>
          <w:color w:val="000000"/>
        </w:rPr>
        <w:t>Xa</w:t>
      </w:r>
      <w:r>
        <w:rPr>
          <w:color w:val="000000"/>
        </w:rPr>
        <w:tab/>
        <w:t xml:space="preserve">= curah hujan rata-rata dari </w:t>
      </w:r>
    </w:p>
    <w:p w14:paraId="4E25B29C" w14:textId="77777777" w:rsidR="00206551" w:rsidRDefault="00206551" w:rsidP="00206551">
      <w:pPr>
        <w:pBdr>
          <w:top w:val="nil"/>
          <w:left w:val="nil"/>
          <w:bottom w:val="nil"/>
          <w:right w:val="nil"/>
          <w:between w:val="nil"/>
        </w:pBdr>
        <w:ind w:left="993" w:firstLine="141"/>
        <w:rPr>
          <w:color w:val="000000"/>
        </w:rPr>
      </w:pPr>
      <w:r>
        <w:rPr>
          <w:color w:val="000000"/>
        </w:rPr>
        <w:t xml:space="preserve">   suatu </w:t>
      </w:r>
      <w:r>
        <w:rPr>
          <w:i/>
          <w:color w:val="000000"/>
        </w:rPr>
        <w:t>catchment area</w:t>
      </w:r>
    </w:p>
    <w:p w14:paraId="1741F333" w14:textId="77777777" w:rsidR="00206551" w:rsidRDefault="00206551" w:rsidP="00206551">
      <w:pPr>
        <w:pBdr>
          <w:top w:val="nil"/>
          <w:left w:val="nil"/>
          <w:bottom w:val="nil"/>
          <w:right w:val="nil"/>
          <w:between w:val="nil"/>
        </w:pBdr>
        <w:ind w:left="426"/>
        <w:rPr>
          <w:color w:val="000000"/>
        </w:rPr>
      </w:pPr>
      <w:r>
        <w:rPr>
          <w:color w:val="000000"/>
        </w:rPr>
        <w:lastRenderedPageBreak/>
        <w:t>Yt</w:t>
      </w:r>
      <w:r>
        <w:rPr>
          <w:color w:val="000000"/>
        </w:rPr>
        <w:tab/>
        <w:t xml:space="preserve">= </w:t>
      </w:r>
      <w:r>
        <w:rPr>
          <w:i/>
          <w:color w:val="000000"/>
        </w:rPr>
        <w:t>reduce variate</w:t>
      </w:r>
    </w:p>
    <w:p w14:paraId="581BADEA" w14:textId="77777777" w:rsidR="00206551" w:rsidRDefault="00206551" w:rsidP="00206551">
      <w:pPr>
        <w:pBdr>
          <w:top w:val="nil"/>
          <w:left w:val="nil"/>
          <w:bottom w:val="nil"/>
          <w:right w:val="nil"/>
          <w:between w:val="nil"/>
        </w:pBdr>
        <w:ind w:left="426"/>
        <w:rPr>
          <w:color w:val="000000"/>
        </w:rPr>
      </w:pPr>
      <w:r>
        <w:rPr>
          <w:color w:val="000000"/>
        </w:rPr>
        <w:t>Yn</w:t>
      </w:r>
      <w:r>
        <w:rPr>
          <w:color w:val="000000"/>
        </w:rPr>
        <w:tab/>
        <w:t xml:space="preserve">= </w:t>
      </w:r>
      <w:r>
        <w:rPr>
          <w:i/>
          <w:color w:val="000000"/>
        </w:rPr>
        <w:t>reduce mean</w:t>
      </w:r>
    </w:p>
    <w:p w14:paraId="38EBC14D" w14:textId="77777777" w:rsidR="00206551" w:rsidRDefault="00206551" w:rsidP="00206551">
      <w:pPr>
        <w:pBdr>
          <w:top w:val="nil"/>
          <w:left w:val="nil"/>
          <w:bottom w:val="nil"/>
          <w:right w:val="nil"/>
          <w:between w:val="nil"/>
        </w:pBdr>
        <w:ind w:left="426"/>
        <w:rPr>
          <w:i/>
        </w:rPr>
      </w:pPr>
      <w:r>
        <w:rPr>
          <w:color w:val="000000"/>
        </w:rPr>
        <w:t>Sn</w:t>
      </w:r>
      <w:r>
        <w:rPr>
          <w:color w:val="000000"/>
        </w:rPr>
        <w:tab/>
        <w:t xml:space="preserve">= </w:t>
      </w:r>
      <w:r>
        <w:rPr>
          <w:i/>
          <w:color w:val="000000"/>
        </w:rPr>
        <w:t xml:space="preserve">reduce standard </w:t>
      </w:r>
      <w:r>
        <w:rPr>
          <w:i/>
        </w:rPr>
        <w:t>deviation</w:t>
      </w:r>
    </w:p>
    <w:p w14:paraId="476371E7" w14:textId="77777777" w:rsidR="00206551" w:rsidRPr="00320B21" w:rsidRDefault="00206551" w:rsidP="00206551">
      <w:pPr>
        <w:pBdr>
          <w:top w:val="nil"/>
          <w:left w:val="nil"/>
          <w:bottom w:val="nil"/>
          <w:right w:val="nil"/>
          <w:between w:val="nil"/>
        </w:pBdr>
        <w:ind w:left="426"/>
        <w:rPr>
          <w:color w:val="000000"/>
        </w:rPr>
      </w:pPr>
      <w:r>
        <w:rPr>
          <w:color w:val="000000"/>
        </w:rPr>
        <w:t>Sx</w:t>
      </w:r>
      <w:r>
        <w:rPr>
          <w:color w:val="000000"/>
        </w:rPr>
        <w:tab/>
        <w:t>= standar deviasi</w:t>
      </w:r>
    </w:p>
    <w:p w14:paraId="4D1576F8" w14:textId="77777777" w:rsidR="00206551" w:rsidRPr="00ED0F6E" w:rsidRDefault="00206551" w:rsidP="00206551">
      <w:pPr>
        <w:pStyle w:val="BodyText"/>
        <w:numPr>
          <w:ilvl w:val="0"/>
          <w:numId w:val="17"/>
        </w:numPr>
        <w:spacing w:line="240" w:lineRule="auto"/>
        <w:ind w:left="426" w:hanging="426"/>
        <w:rPr>
          <w:b/>
          <w:szCs w:val="24"/>
        </w:rPr>
      </w:pPr>
      <w:r w:rsidRPr="00ED0F6E">
        <w:rPr>
          <w:b/>
          <w:szCs w:val="24"/>
        </w:rPr>
        <w:t>Metode Log Pearson III</w:t>
      </w:r>
    </w:p>
    <w:p w14:paraId="4B81EFF2" w14:textId="77777777" w:rsidR="00206551" w:rsidRPr="0024677A" w:rsidRDefault="00206551" w:rsidP="00206551">
      <w:pPr>
        <w:pStyle w:val="BodyText"/>
        <w:spacing w:line="240" w:lineRule="auto"/>
        <w:ind w:left="426"/>
        <w:rPr>
          <w:color w:val="000000"/>
          <w:szCs w:val="24"/>
        </w:rPr>
      </w:pPr>
      <m:oMathPara>
        <m:oMath>
          <m:r>
            <w:rPr>
              <w:rFonts w:ascii="Cambria Math" w:eastAsia="Cambria Math" w:hAnsi="Cambria Math" w:cs="Cambria Math"/>
              <w:color w:val="000000"/>
              <w:szCs w:val="24"/>
            </w:rPr>
            <m:t>log</m:t>
          </m:r>
          <m:r>
            <w:rPr>
              <w:rFonts w:ascii="Cambria Math" w:hAnsi="Cambria Math"/>
              <w:color w:val="000000"/>
            </w:rPr>
            <m:t xml:space="preserve"> </m:t>
          </m:r>
          <m:r>
            <w:rPr>
              <w:rFonts w:ascii="Cambria Math" w:eastAsia="Cambria Math" w:hAnsi="Cambria Math" w:cs="Cambria Math"/>
              <w:color w:val="000000"/>
              <w:szCs w:val="24"/>
            </w:rPr>
            <m:t>x</m:t>
          </m:r>
          <m:r>
            <w:rPr>
              <w:rFonts w:ascii="Cambria Math" w:hAnsi="Cambria Math"/>
              <w:color w:val="000000"/>
            </w:rPr>
            <m:t xml:space="preserve"> </m:t>
          </m:r>
          <m:r>
            <w:rPr>
              <w:rFonts w:ascii="Cambria Math" w:eastAsia="Cambria Math" w:hAnsi="Cambria Math" w:cs="Cambria Math"/>
              <w:color w:val="000000"/>
              <w:szCs w:val="24"/>
            </w:rPr>
            <m:t>=log</m:t>
          </m:r>
          <m:r>
            <w:rPr>
              <w:rFonts w:ascii="Cambria Math" w:hAnsi="Cambria Math"/>
              <w:color w:val="000000"/>
            </w:rPr>
            <m:t xml:space="preserve"> </m:t>
          </m:r>
          <m:r>
            <w:rPr>
              <w:rFonts w:ascii="Cambria Math" w:eastAsia="Cambria Math" w:hAnsi="Cambria Math" w:cs="Cambria Math"/>
              <w:color w:val="000000"/>
              <w:szCs w:val="24"/>
            </w:rPr>
            <m:t>xa</m:t>
          </m:r>
          <m:r>
            <w:rPr>
              <w:rFonts w:ascii="Cambria Math" w:hAnsi="Cambria Math"/>
              <w:color w:val="000000"/>
            </w:rPr>
            <m:t xml:space="preserve"> </m:t>
          </m:r>
          <m:r>
            <w:rPr>
              <w:rFonts w:ascii="Cambria Math" w:eastAsia="Cambria Math" w:hAnsi="Cambria Math" w:cs="Cambria Math"/>
              <w:color w:val="000000"/>
              <w:szCs w:val="24"/>
            </w:rPr>
            <m:t>+G.Si</m:t>
          </m:r>
        </m:oMath>
      </m:oMathPara>
    </w:p>
    <w:p w14:paraId="52DEE750" w14:textId="77777777" w:rsidR="00206551" w:rsidRDefault="00206551" w:rsidP="00206551">
      <w:pPr>
        <w:pBdr>
          <w:top w:val="nil"/>
          <w:left w:val="nil"/>
          <w:bottom w:val="nil"/>
          <w:right w:val="nil"/>
          <w:between w:val="nil"/>
        </w:pBdr>
        <w:ind w:left="426"/>
        <w:jc w:val="both"/>
        <w:rPr>
          <w:color w:val="000000"/>
        </w:rPr>
      </w:pPr>
      <w:r>
        <w:rPr>
          <w:color w:val="000000"/>
        </w:rPr>
        <w:t>Dimana:</w:t>
      </w:r>
    </w:p>
    <w:p w14:paraId="4C5CBE14" w14:textId="77777777" w:rsidR="00206551" w:rsidRDefault="00206551" w:rsidP="00206551">
      <w:pPr>
        <w:pBdr>
          <w:top w:val="nil"/>
          <w:left w:val="nil"/>
          <w:bottom w:val="nil"/>
          <w:right w:val="nil"/>
          <w:between w:val="nil"/>
        </w:pBdr>
        <w:ind w:left="426"/>
        <w:jc w:val="both"/>
        <w:rPr>
          <w:color w:val="000000"/>
        </w:rPr>
      </w:pPr>
      <w:r>
        <w:rPr>
          <w:color w:val="000000"/>
        </w:rPr>
        <w:t>log x</w:t>
      </w:r>
      <w:r>
        <w:rPr>
          <w:color w:val="000000"/>
        </w:rPr>
        <w:tab/>
        <w:t>= logaritma data curah hujan</w:t>
      </w:r>
    </w:p>
    <w:p w14:paraId="1CF4F330" w14:textId="77777777" w:rsidR="00206551" w:rsidRDefault="00206551" w:rsidP="00206551">
      <w:pPr>
        <w:pBdr>
          <w:top w:val="nil"/>
          <w:left w:val="nil"/>
          <w:bottom w:val="nil"/>
          <w:right w:val="nil"/>
          <w:between w:val="nil"/>
        </w:pBdr>
        <w:ind w:left="426"/>
        <w:rPr>
          <w:color w:val="000000"/>
        </w:rPr>
      </w:pPr>
      <w:r>
        <w:rPr>
          <w:color w:val="000000"/>
        </w:rPr>
        <w:t>log xa</w:t>
      </w:r>
      <w:r>
        <w:rPr>
          <w:color w:val="000000"/>
        </w:rPr>
        <w:tab/>
        <w:t xml:space="preserve">= rata-rata logaritma data </w:t>
      </w:r>
    </w:p>
    <w:p w14:paraId="7C223DD1" w14:textId="77777777" w:rsidR="00206551" w:rsidRDefault="00206551" w:rsidP="00206551">
      <w:pPr>
        <w:pBdr>
          <w:top w:val="nil"/>
          <w:left w:val="nil"/>
          <w:bottom w:val="nil"/>
          <w:right w:val="nil"/>
          <w:between w:val="nil"/>
        </w:pBdr>
        <w:ind w:left="993" w:firstLine="141"/>
        <w:rPr>
          <w:color w:val="000000"/>
        </w:rPr>
      </w:pPr>
      <w:r>
        <w:rPr>
          <w:color w:val="000000"/>
        </w:rPr>
        <w:t xml:space="preserve">   curah hujan</w:t>
      </w:r>
    </w:p>
    <w:p w14:paraId="48AA82C5" w14:textId="77777777" w:rsidR="00206551" w:rsidRDefault="00206551" w:rsidP="00206551">
      <w:pPr>
        <w:pBdr>
          <w:top w:val="nil"/>
          <w:left w:val="nil"/>
          <w:bottom w:val="nil"/>
          <w:right w:val="nil"/>
          <w:between w:val="nil"/>
        </w:pBdr>
        <w:ind w:left="426"/>
        <w:rPr>
          <w:color w:val="000000"/>
        </w:rPr>
      </w:pPr>
      <w:r>
        <w:rPr>
          <w:color w:val="000000"/>
        </w:rPr>
        <w:t>log xa</w:t>
      </w:r>
      <w:r>
        <w:rPr>
          <w:color w:val="000000"/>
        </w:rPr>
        <w:tab/>
        <w:t xml:space="preserve">= </w:t>
      </w:r>
      <m:oMath>
        <m:f>
          <m:fPr>
            <m:ctrlPr>
              <w:rPr>
                <w:rFonts w:ascii="Cambria Math" w:eastAsia="Cambria Math" w:hAnsi="Cambria Math" w:cs="Cambria Math"/>
                <w:color w:val="000000"/>
              </w:rPr>
            </m:ctrlPr>
          </m:fPr>
          <m:num>
            <m:r>
              <m:rPr>
                <m:sty m:val="p"/>
              </m:rPr>
              <w:rPr>
                <w:rFonts w:ascii="Cambria Math" w:hAnsi="Cambria Math"/>
              </w:rPr>
              <m:t xml:space="preserve">Σ </m:t>
            </m:r>
            <m:r>
              <w:rPr>
                <w:rFonts w:ascii="Cambria Math" w:eastAsia="Cambria Math" w:hAnsi="Cambria Math" w:cs="Cambria Math"/>
                <w:color w:val="000000"/>
              </w:rPr>
              <m:t>log</m:t>
            </m:r>
            <m:r>
              <w:rPr>
                <w:rFonts w:ascii="Cambria Math" w:hAnsi="Cambria Math"/>
                <w:color w:val="000000"/>
              </w:rPr>
              <m:t xml:space="preserve"> </m:t>
            </m:r>
            <m:r>
              <w:rPr>
                <w:rFonts w:ascii="Cambria Math" w:eastAsia="Cambria Math" w:hAnsi="Cambria Math" w:cs="Cambria Math"/>
                <w:color w:val="000000"/>
              </w:rPr>
              <m:t>xi</m:t>
            </m:r>
            <m:r>
              <w:rPr>
                <w:rFonts w:ascii="Cambria Math" w:hAnsi="Cambria Math"/>
                <w:color w:val="000000"/>
              </w:rPr>
              <m:t xml:space="preserve"> </m:t>
            </m:r>
          </m:num>
          <m:den>
            <m:r>
              <w:rPr>
                <w:rFonts w:ascii="Cambria Math" w:eastAsia="Cambria Math" w:hAnsi="Cambria Math" w:cs="Cambria Math"/>
                <w:color w:val="000000"/>
              </w:rPr>
              <m:t>n</m:t>
            </m:r>
          </m:den>
        </m:f>
      </m:oMath>
    </w:p>
    <w:p w14:paraId="5067A58B" w14:textId="77777777" w:rsidR="00206551" w:rsidRDefault="00206551" w:rsidP="00206551">
      <w:pPr>
        <w:pBdr>
          <w:top w:val="nil"/>
          <w:left w:val="nil"/>
          <w:bottom w:val="nil"/>
          <w:right w:val="nil"/>
          <w:between w:val="nil"/>
        </w:pBdr>
        <w:ind w:left="426"/>
        <w:rPr>
          <w:i/>
          <w:color w:val="000000"/>
        </w:rPr>
      </w:pPr>
      <w:r>
        <w:rPr>
          <w:color w:val="000000"/>
        </w:rPr>
        <w:t>Si</w:t>
      </w:r>
      <w:r>
        <w:rPr>
          <w:color w:val="000000"/>
        </w:rPr>
        <w:tab/>
        <w:t xml:space="preserve">= </w:t>
      </w:r>
      <w:r>
        <w:rPr>
          <w:i/>
          <w:color w:val="000000"/>
        </w:rPr>
        <w:t xml:space="preserve">deviation standard </w:t>
      </w:r>
    </w:p>
    <w:p w14:paraId="3346A781" w14:textId="77777777" w:rsidR="00206551" w:rsidRDefault="00206551" w:rsidP="00206551">
      <w:pPr>
        <w:pBdr>
          <w:top w:val="nil"/>
          <w:left w:val="nil"/>
          <w:bottom w:val="nil"/>
          <w:right w:val="nil"/>
          <w:between w:val="nil"/>
        </w:pBdr>
        <w:ind w:left="567" w:firstLine="567"/>
        <w:rPr>
          <w:color w:val="000000"/>
        </w:rPr>
      </w:pPr>
      <w:r>
        <w:rPr>
          <w:i/>
          <w:color w:val="000000"/>
        </w:rPr>
        <w:t xml:space="preserve">   </w:t>
      </w:r>
      <w:r>
        <w:rPr>
          <w:color w:val="000000"/>
        </w:rPr>
        <w:t>logaritma data curah hujan</w:t>
      </w:r>
    </w:p>
    <w:p w14:paraId="3894C9D1" w14:textId="77777777" w:rsidR="00206551" w:rsidRDefault="00206551" w:rsidP="00206551">
      <w:pPr>
        <w:pBdr>
          <w:top w:val="nil"/>
          <w:left w:val="nil"/>
          <w:bottom w:val="nil"/>
          <w:right w:val="nil"/>
          <w:between w:val="nil"/>
        </w:pBdr>
        <w:ind w:left="426"/>
        <w:rPr>
          <w:color w:val="000000"/>
        </w:rPr>
      </w:pPr>
      <w:r>
        <w:rPr>
          <w:color w:val="000000"/>
        </w:rPr>
        <w:t>Si</w:t>
      </w:r>
      <w:r>
        <w:rPr>
          <w:color w:val="000000"/>
        </w:rPr>
        <w:tab/>
        <w:t xml:space="preserve">= </w:t>
      </w:r>
      <m:oMath>
        <m:rad>
          <m:radPr>
            <m:degHide m:val="1"/>
            <m:ctrlPr>
              <w:rPr>
                <w:rFonts w:ascii="Cambria Math" w:hAnsi="Cambria Math"/>
              </w:rPr>
            </m:ctrlPr>
          </m:radPr>
          <m:deg/>
          <m:e>
            <m:f>
              <m:fPr>
                <m:ctrlPr>
                  <w:rPr>
                    <w:rFonts w:ascii="Cambria Math" w:eastAsia="Cambria Math" w:hAnsi="Cambria Math" w:cs="Cambria Math"/>
                    <w:color w:val="000000"/>
                  </w:rPr>
                </m:ctrlPr>
              </m:fPr>
              <m:num>
                <m:r>
                  <m:rPr>
                    <m:sty m:val="p"/>
                  </m:rPr>
                  <w:rPr>
                    <w:rFonts w:ascii="Cambria Math" w:hAnsi="Cambria Math"/>
                  </w:rPr>
                  <m:t xml:space="preserve">Σ </m:t>
                </m:r>
                <m:sSup>
                  <m:sSupPr>
                    <m:ctrlPr>
                      <w:rPr>
                        <w:rFonts w:ascii="Cambria Math" w:eastAsia="Cambria Math" w:hAnsi="Cambria Math" w:cs="Cambria Math"/>
                        <w:color w:val="000000"/>
                      </w:rPr>
                    </m:ctrlPr>
                  </m:sSupPr>
                  <m:e>
                    <m:r>
                      <w:rPr>
                        <w:rFonts w:ascii="Cambria Math" w:eastAsia="Cambria Math" w:hAnsi="Cambria Math" w:cs="Cambria Math"/>
                        <w:color w:val="000000"/>
                      </w:rPr>
                      <m:t>(log</m:t>
                    </m:r>
                    <m:r>
                      <w:rPr>
                        <w:rFonts w:ascii="Cambria Math" w:hAnsi="Cambria Math"/>
                        <w:color w:val="000000"/>
                      </w:rPr>
                      <m:t xml:space="preserve"> </m:t>
                    </m:r>
                    <m:r>
                      <w:rPr>
                        <w:rFonts w:ascii="Cambria Math" w:eastAsia="Cambria Math" w:hAnsi="Cambria Math" w:cs="Cambria Math"/>
                        <w:color w:val="000000"/>
                      </w:rPr>
                      <m:t>xi</m:t>
                    </m:r>
                    <m:r>
                      <w:rPr>
                        <w:rFonts w:ascii="Cambria Math" w:hAnsi="Cambria Math"/>
                        <w:color w:val="000000"/>
                      </w:rPr>
                      <m:t xml:space="preserve"> </m:t>
                    </m:r>
                    <m:r>
                      <w:rPr>
                        <w:rFonts w:ascii="Cambria Math" w:eastAsia="Cambria Math" w:hAnsi="Cambria Math" w:cs="Cambria Math"/>
                        <w:color w:val="000000"/>
                      </w:rPr>
                      <m:t>-</m:t>
                    </m:r>
                    <m:r>
                      <m:rPr>
                        <m:sty m:val="p"/>
                      </m:rPr>
                      <w:rPr>
                        <w:rFonts w:ascii="Cambria Math" w:eastAsia="Cambria Math" w:hAnsi="Cambria Math" w:cs="Cambria Math"/>
                        <w:color w:val="000000"/>
                      </w:rPr>
                      <m:t>l</m:t>
                    </m:r>
                    <m:r>
                      <w:rPr>
                        <w:rFonts w:ascii="Cambria Math" w:eastAsia="Cambria Math" w:hAnsi="Cambria Math" w:cs="Cambria Math"/>
                        <w:color w:val="000000"/>
                      </w:rPr>
                      <m:t>og</m:t>
                    </m:r>
                    <m:r>
                      <w:rPr>
                        <w:rFonts w:ascii="Cambria Math" w:hAnsi="Cambria Math"/>
                        <w:color w:val="000000"/>
                      </w:rPr>
                      <m:t xml:space="preserve"> </m:t>
                    </m:r>
                    <m:r>
                      <w:rPr>
                        <w:rFonts w:ascii="Cambria Math" w:eastAsia="Cambria Math" w:hAnsi="Cambria Math" w:cs="Cambria Math"/>
                        <w:color w:val="000000"/>
                      </w:rPr>
                      <m:t>xa)</m:t>
                    </m:r>
                    <m:r>
                      <w:rPr>
                        <w:rFonts w:ascii="Cambria Math" w:hAnsi="Cambria Math"/>
                        <w:color w:val="000000"/>
                      </w:rPr>
                      <m:t xml:space="preserve"> </m:t>
                    </m:r>
                  </m:e>
                  <m:sup>
                    <m:r>
                      <w:rPr>
                        <w:rFonts w:ascii="Cambria Math" w:eastAsia="Cambria Math" w:hAnsi="Cambria Math" w:cs="Cambria Math"/>
                        <w:color w:val="000000"/>
                      </w:rPr>
                      <m:t>2</m:t>
                    </m:r>
                  </m:sup>
                </m:sSup>
              </m:num>
              <m:den>
                <m:r>
                  <w:rPr>
                    <w:rFonts w:ascii="Cambria Math" w:eastAsia="Cambria Math" w:hAnsi="Cambria Math" w:cs="Cambria Math"/>
                    <w:color w:val="000000"/>
                  </w:rPr>
                  <m:t>n-1</m:t>
                </m:r>
              </m:den>
            </m:f>
          </m:e>
        </m:rad>
      </m:oMath>
    </w:p>
    <w:p w14:paraId="3F0F3B7B" w14:textId="77777777" w:rsidR="00206551" w:rsidRDefault="00206551" w:rsidP="00206551">
      <w:pPr>
        <w:pBdr>
          <w:top w:val="nil"/>
          <w:left w:val="nil"/>
          <w:bottom w:val="nil"/>
          <w:right w:val="nil"/>
          <w:between w:val="nil"/>
        </w:pBdr>
        <w:ind w:left="426"/>
        <w:rPr>
          <w:color w:val="000000"/>
        </w:rPr>
      </w:pPr>
      <w:r>
        <w:rPr>
          <w:color w:val="000000"/>
        </w:rPr>
        <w:t>G</w:t>
      </w:r>
      <w:r>
        <w:rPr>
          <w:color w:val="000000"/>
        </w:rPr>
        <w:tab/>
        <w:t xml:space="preserve">= harga yang diperoleh pada </w:t>
      </w:r>
    </w:p>
    <w:p w14:paraId="4669AE62" w14:textId="77777777" w:rsidR="00206551" w:rsidRDefault="00206551" w:rsidP="00206551">
      <w:pPr>
        <w:pBdr>
          <w:top w:val="nil"/>
          <w:left w:val="nil"/>
          <w:bottom w:val="nil"/>
          <w:right w:val="nil"/>
          <w:between w:val="nil"/>
        </w:pBdr>
        <w:ind w:left="567" w:firstLine="567"/>
        <w:rPr>
          <w:color w:val="000000"/>
        </w:rPr>
      </w:pPr>
      <w:r>
        <w:rPr>
          <w:color w:val="000000"/>
        </w:rPr>
        <w:t xml:space="preserve">   tabel, tergantung dari Cs </w:t>
      </w:r>
    </w:p>
    <w:p w14:paraId="5F53B121" w14:textId="77777777" w:rsidR="00206551" w:rsidRDefault="00206551" w:rsidP="00206551">
      <w:pPr>
        <w:pBdr>
          <w:top w:val="nil"/>
          <w:left w:val="nil"/>
          <w:bottom w:val="nil"/>
          <w:right w:val="nil"/>
          <w:between w:val="nil"/>
        </w:pBdr>
        <w:ind w:left="1134"/>
        <w:rPr>
          <w:color w:val="000000"/>
        </w:rPr>
      </w:pPr>
      <w:r>
        <w:rPr>
          <w:color w:val="000000"/>
        </w:rPr>
        <w:t xml:space="preserve">   (</w:t>
      </w:r>
      <w:r>
        <w:rPr>
          <w:i/>
          <w:color w:val="000000"/>
        </w:rPr>
        <w:t>skew coefficient</w:t>
      </w:r>
      <w:r>
        <w:rPr>
          <w:color w:val="000000"/>
        </w:rPr>
        <w:t xml:space="preserve">) dan   </w:t>
      </w:r>
    </w:p>
    <w:p w14:paraId="28BF1C6D" w14:textId="77777777" w:rsidR="00206551" w:rsidRDefault="00206551" w:rsidP="00206551">
      <w:pPr>
        <w:pBdr>
          <w:top w:val="nil"/>
          <w:left w:val="nil"/>
          <w:bottom w:val="nil"/>
          <w:right w:val="nil"/>
          <w:between w:val="nil"/>
        </w:pBdr>
        <w:ind w:left="1134"/>
        <w:rPr>
          <w:i/>
          <w:color w:val="000000"/>
        </w:rPr>
      </w:pPr>
      <w:r>
        <w:rPr>
          <w:color w:val="000000"/>
        </w:rPr>
        <w:t xml:space="preserve">   </w:t>
      </w:r>
      <w:r>
        <w:rPr>
          <w:i/>
          <w:color w:val="000000"/>
        </w:rPr>
        <w:t>percent change</w:t>
      </w:r>
    </w:p>
    <w:p w14:paraId="46B2487B" w14:textId="77777777" w:rsidR="00206551" w:rsidRPr="0061332A" w:rsidRDefault="00206551" w:rsidP="00206551">
      <w:pPr>
        <w:pBdr>
          <w:top w:val="nil"/>
          <w:left w:val="nil"/>
          <w:bottom w:val="nil"/>
          <w:right w:val="nil"/>
          <w:between w:val="nil"/>
        </w:pBdr>
        <w:ind w:left="426"/>
        <w:rPr>
          <w:color w:val="000000"/>
        </w:rPr>
      </w:pPr>
      <w:r>
        <w:rPr>
          <w:color w:val="000000"/>
        </w:rPr>
        <w:t>Cs</w:t>
      </w:r>
      <w:r>
        <w:rPr>
          <w:color w:val="000000"/>
        </w:rPr>
        <w:tab/>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r>
              <m:rPr>
                <m:sty m:val="p"/>
              </m:rPr>
              <w:rPr>
                <w:rFonts w:ascii="Cambria Math" w:eastAsia="Cambria Math" w:hAnsi="Cambria Math" w:cs="Cambria Math"/>
                <w:color w:val="000000"/>
              </w:rPr>
              <m:t>Σ</m:t>
            </m:r>
            <m:sSup>
              <m:sSupPr>
                <m:ctrlPr>
                  <w:rPr>
                    <w:rFonts w:ascii="Cambria Math" w:eastAsia="Cambria Math" w:hAnsi="Cambria Math" w:cs="Cambria Math"/>
                    <w:color w:val="000000"/>
                  </w:rPr>
                </m:ctrlPr>
              </m:sSupPr>
              <m:e>
                <m:r>
                  <w:rPr>
                    <w:rFonts w:ascii="Cambria Math" w:eastAsia="Cambria Math" w:hAnsi="Cambria Math" w:cs="Cambria Math"/>
                    <w:color w:val="000000"/>
                  </w:rPr>
                  <m:t>(log</m:t>
                </m:r>
                <m:r>
                  <w:rPr>
                    <w:rFonts w:ascii="Cambria Math" w:hAnsi="Cambria Math"/>
                    <w:color w:val="000000"/>
                  </w:rPr>
                  <m:t xml:space="preserve"> </m:t>
                </m:r>
                <m:r>
                  <w:rPr>
                    <w:rFonts w:ascii="Cambria Math" w:eastAsia="Cambria Math" w:hAnsi="Cambria Math" w:cs="Cambria Math"/>
                    <w:color w:val="000000"/>
                  </w:rPr>
                  <m:t>xi</m:t>
                </m:r>
                <m:r>
                  <w:rPr>
                    <w:rFonts w:ascii="Cambria Math" w:hAnsi="Cambria Math"/>
                    <w:color w:val="000000"/>
                  </w:rPr>
                  <m:t xml:space="preserve"> </m:t>
                </m:r>
                <m:r>
                  <w:rPr>
                    <w:rFonts w:ascii="Cambria Math" w:eastAsia="Cambria Math" w:hAnsi="Cambria Math" w:cs="Cambria Math"/>
                    <w:color w:val="000000"/>
                  </w:rPr>
                  <m:t>-log</m:t>
                </m:r>
                <m:r>
                  <w:rPr>
                    <w:rFonts w:ascii="Cambria Math" w:hAnsi="Cambria Math"/>
                    <w:color w:val="000000"/>
                  </w:rPr>
                  <m:t xml:space="preserve"> </m:t>
                </m:r>
                <m:r>
                  <w:rPr>
                    <w:rFonts w:ascii="Cambria Math" w:eastAsia="Cambria Math" w:hAnsi="Cambria Math" w:cs="Cambria Math"/>
                    <w:color w:val="000000"/>
                  </w:rPr>
                  <m:t>xa)</m:t>
                </m:r>
                <m:r>
                  <w:rPr>
                    <w:rFonts w:ascii="Cambria Math" w:hAnsi="Cambria Math"/>
                    <w:color w:val="000000"/>
                  </w:rPr>
                  <m:t xml:space="preserve"> </m:t>
                </m:r>
              </m:e>
              <m:sup>
                <m:r>
                  <w:rPr>
                    <w:rFonts w:ascii="Cambria Math" w:eastAsia="Cambria Math" w:hAnsi="Cambria Math" w:cs="Cambria Math"/>
                    <w:color w:val="000000"/>
                  </w:rPr>
                  <m:t>3</m:t>
                </m:r>
              </m:sup>
            </m:sSup>
          </m:num>
          <m:den>
            <m:d>
              <m:dPr>
                <m:ctrlPr>
                  <w:rPr>
                    <w:rFonts w:ascii="Cambria Math" w:eastAsia="Cambria Math" w:hAnsi="Cambria Math" w:cs="Cambria Math"/>
                    <w:color w:val="000000"/>
                  </w:rPr>
                </m:ctrlPr>
              </m:dPr>
              <m:e>
                <m:r>
                  <w:rPr>
                    <w:rFonts w:ascii="Cambria Math" w:eastAsia="Cambria Math" w:hAnsi="Cambria Math" w:cs="Cambria Math"/>
                    <w:color w:val="000000"/>
                  </w:rPr>
                  <m:t>n-1</m:t>
                </m:r>
              </m:e>
            </m:d>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n-2</m:t>
                </m:r>
              </m:e>
            </m:d>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(Si)</m:t>
                </m:r>
              </m:e>
              <m:sup>
                <m:r>
                  <w:rPr>
                    <w:rFonts w:ascii="Cambria Math" w:eastAsia="Cambria Math" w:hAnsi="Cambria Math" w:cs="Cambria Math"/>
                    <w:color w:val="000000"/>
                  </w:rPr>
                  <m:t>3</m:t>
                </m:r>
              </m:sup>
            </m:sSup>
          </m:den>
        </m:f>
      </m:oMath>
    </w:p>
    <w:p w14:paraId="40936A14" w14:textId="77777777" w:rsidR="00206551" w:rsidRPr="00ED0F6E" w:rsidRDefault="00206551" w:rsidP="00206551">
      <w:pPr>
        <w:pStyle w:val="BodyText"/>
        <w:numPr>
          <w:ilvl w:val="0"/>
          <w:numId w:val="17"/>
        </w:numPr>
        <w:spacing w:line="240" w:lineRule="auto"/>
        <w:ind w:left="426" w:hanging="426"/>
        <w:rPr>
          <w:b/>
          <w:szCs w:val="24"/>
        </w:rPr>
      </w:pPr>
      <w:r w:rsidRPr="00ED0F6E">
        <w:rPr>
          <w:b/>
          <w:szCs w:val="24"/>
        </w:rPr>
        <w:t>Metode Normal</w:t>
      </w:r>
    </w:p>
    <w:p w14:paraId="72596179" w14:textId="77777777" w:rsidR="00206551" w:rsidRPr="00FA2B20" w:rsidRDefault="0037111A" w:rsidP="00206551">
      <w:pPr>
        <w:pStyle w:val="BodyText"/>
        <w:spacing w:line="240" w:lineRule="auto"/>
        <w:ind w:left="426"/>
        <w:rPr>
          <w:color w:val="000000"/>
          <w:szCs w:val="24"/>
        </w:rPr>
      </w:pPr>
      <m:oMathPara>
        <m:oMath>
          <m:sSub>
            <m:sSubPr>
              <m:ctrlPr>
                <w:rPr>
                  <w:rFonts w:ascii="Cambria Math" w:eastAsia="Cambria Math" w:hAnsi="Cambria Math" w:cs="Cambria Math"/>
                  <w:i/>
                  <w:color w:val="000000"/>
                  <w:szCs w:val="24"/>
                </w:rPr>
              </m:ctrlPr>
            </m:sSubPr>
            <m:e>
              <m:r>
                <w:rPr>
                  <w:rFonts w:ascii="Cambria Math" w:eastAsia="Cambria Math" w:hAnsi="Cambria Math" w:cs="Cambria Math"/>
                  <w:color w:val="000000"/>
                  <w:szCs w:val="24"/>
                </w:rPr>
                <m:t>X</m:t>
              </m:r>
            </m:e>
            <m:sub>
              <m:sSub>
                <m:sSubPr>
                  <m:ctrlPr>
                    <w:rPr>
                      <w:rFonts w:ascii="Cambria Math" w:eastAsia="Cambria Math" w:hAnsi="Cambria Math" w:cs="Cambria Math"/>
                      <w:i/>
                      <w:color w:val="000000"/>
                      <w:szCs w:val="24"/>
                    </w:rPr>
                  </m:ctrlPr>
                </m:sSubPr>
                <m:e>
                  <m:r>
                    <w:rPr>
                      <w:rFonts w:ascii="Cambria Math" w:eastAsia="Cambria Math" w:hAnsi="Cambria Math" w:cs="Cambria Math"/>
                      <w:color w:val="000000"/>
                      <w:szCs w:val="24"/>
                    </w:rPr>
                    <m:t>T</m:t>
                  </m:r>
                </m:e>
                <m:sub>
                  <m:r>
                    <w:rPr>
                      <w:rFonts w:ascii="Cambria Math" w:eastAsia="Cambria Math" w:hAnsi="Cambria Math" w:cs="Cambria Math"/>
                      <w:color w:val="000000"/>
                      <w:szCs w:val="24"/>
                    </w:rPr>
                    <m:t>r</m:t>
                  </m:r>
                </m:sub>
              </m:sSub>
            </m:sub>
          </m:sSub>
          <m:r>
            <w:rPr>
              <w:rFonts w:ascii="Cambria Math" w:eastAsia="Cambria Math" w:hAnsi="Cambria Math" w:cs="Cambria Math"/>
              <w:color w:val="000000"/>
              <w:szCs w:val="24"/>
            </w:rPr>
            <m:t>=</m:t>
          </m:r>
          <m:acc>
            <m:accPr>
              <m:chr m:val="̅"/>
              <m:ctrlPr>
                <w:rPr>
                  <w:rFonts w:ascii="Cambria Math" w:eastAsia="Cambria Math" w:hAnsi="Cambria Math" w:cs="Cambria Math"/>
                  <w:i/>
                  <w:color w:val="000000"/>
                  <w:szCs w:val="24"/>
                </w:rPr>
              </m:ctrlPr>
            </m:accPr>
            <m:e>
              <m:r>
                <w:rPr>
                  <w:rFonts w:ascii="Cambria Math" w:eastAsia="Cambria Math" w:hAnsi="Cambria Math" w:cs="Cambria Math"/>
                  <w:color w:val="000000"/>
                  <w:szCs w:val="24"/>
                </w:rPr>
                <m:t>X</m:t>
              </m:r>
            </m:e>
          </m:acc>
          <m:r>
            <w:rPr>
              <w:rFonts w:ascii="Cambria Math" w:eastAsia="Cambria Math" w:hAnsi="Cambria Math" w:cs="Cambria Math"/>
              <w:color w:val="000000"/>
              <w:szCs w:val="24"/>
            </w:rPr>
            <m:t>+</m:t>
          </m:r>
          <m:sSub>
            <m:sSubPr>
              <m:ctrlPr>
                <w:rPr>
                  <w:rFonts w:ascii="Cambria Math" w:eastAsia="Cambria Math" w:hAnsi="Cambria Math" w:cs="Cambria Math"/>
                  <w:i/>
                  <w:color w:val="000000"/>
                  <w:szCs w:val="24"/>
                </w:rPr>
              </m:ctrlPr>
            </m:sSubPr>
            <m:e>
              <m:r>
                <w:rPr>
                  <w:rFonts w:ascii="Cambria Math" w:eastAsia="Cambria Math" w:hAnsi="Cambria Math" w:cs="Cambria Math"/>
                  <w:color w:val="000000"/>
                  <w:szCs w:val="24"/>
                </w:rPr>
                <m:t>K</m:t>
              </m:r>
            </m:e>
            <m:sub>
              <m:sSub>
                <m:sSubPr>
                  <m:ctrlPr>
                    <w:rPr>
                      <w:rFonts w:ascii="Cambria Math" w:eastAsia="Cambria Math" w:hAnsi="Cambria Math" w:cs="Cambria Math"/>
                      <w:i/>
                      <w:color w:val="000000"/>
                      <w:szCs w:val="24"/>
                    </w:rPr>
                  </m:ctrlPr>
                </m:sSubPr>
                <m:e>
                  <m:r>
                    <w:rPr>
                      <w:rFonts w:ascii="Cambria Math" w:eastAsia="Cambria Math" w:hAnsi="Cambria Math" w:cs="Cambria Math"/>
                      <w:color w:val="000000"/>
                      <w:szCs w:val="24"/>
                    </w:rPr>
                    <m:t>T</m:t>
                  </m:r>
                </m:e>
                <m:sub>
                  <m:r>
                    <w:rPr>
                      <w:rFonts w:ascii="Cambria Math" w:eastAsia="Cambria Math" w:hAnsi="Cambria Math" w:cs="Cambria Math"/>
                      <w:color w:val="000000"/>
                      <w:szCs w:val="24"/>
                    </w:rPr>
                    <m:t>r</m:t>
                  </m:r>
                </m:sub>
              </m:sSub>
            </m:sub>
          </m:sSub>
          <m:r>
            <w:rPr>
              <w:rFonts w:ascii="Cambria Math" w:eastAsia="Cambria Math" w:hAnsi="Cambria Math" w:cs="Cambria Math"/>
              <w:color w:val="000000"/>
              <w:szCs w:val="24"/>
            </w:rPr>
            <m:t>.Sx</m:t>
          </m:r>
        </m:oMath>
      </m:oMathPara>
    </w:p>
    <w:p w14:paraId="69FD417C" w14:textId="77777777" w:rsidR="00206551" w:rsidRPr="00356CAF" w:rsidRDefault="00206551" w:rsidP="00206551">
      <w:pPr>
        <w:pStyle w:val="BodyText"/>
        <w:spacing w:line="240" w:lineRule="auto"/>
        <w:ind w:left="426"/>
        <w:rPr>
          <w:color w:val="000000"/>
          <w:szCs w:val="24"/>
        </w:rPr>
      </w:pPr>
      <w:r>
        <w:rPr>
          <w:color w:val="000000"/>
          <w:szCs w:val="24"/>
        </w:rPr>
        <w:t>Dimana:</w:t>
      </w:r>
    </w:p>
    <w:p w14:paraId="33C62CDB" w14:textId="77777777" w:rsidR="00206551" w:rsidRDefault="0037111A" w:rsidP="00206551">
      <w:pPr>
        <w:pStyle w:val="BodyText"/>
        <w:spacing w:line="240" w:lineRule="auto"/>
        <w:ind w:left="426"/>
        <w:rPr>
          <w:i/>
          <w:color w:val="000000"/>
          <w:szCs w:val="24"/>
        </w:rPr>
      </w:pPr>
      <m:oMath>
        <m:sSub>
          <m:sSubPr>
            <m:ctrlPr>
              <w:rPr>
                <w:rFonts w:ascii="Cambria Math" w:eastAsia="Cambria Math" w:hAnsi="Cambria Math" w:cs="Cambria Math"/>
                <w:color w:val="000000"/>
                <w:szCs w:val="24"/>
              </w:rPr>
            </m:ctrlPr>
          </m:sSubPr>
          <m:e>
            <m:r>
              <m:rPr>
                <m:sty m:val="p"/>
              </m:rPr>
              <w:rPr>
                <w:rFonts w:ascii="Cambria Math" w:eastAsia="Cambria Math" w:hAnsi="Cambria Math" w:cs="Cambria Math"/>
                <w:color w:val="000000"/>
                <w:szCs w:val="24"/>
              </w:rPr>
              <m:t>X</m:t>
            </m:r>
          </m:e>
          <m:sub>
            <m:sSub>
              <m:sSubPr>
                <m:ctrlPr>
                  <w:rPr>
                    <w:rFonts w:ascii="Cambria Math" w:eastAsia="Cambria Math" w:hAnsi="Cambria Math" w:cs="Cambria Math"/>
                    <w:color w:val="000000"/>
                    <w:szCs w:val="24"/>
                  </w:rPr>
                </m:ctrlPr>
              </m:sSubPr>
              <m:e>
                <m:r>
                  <m:rPr>
                    <m:sty m:val="p"/>
                  </m:rPr>
                  <w:rPr>
                    <w:rFonts w:ascii="Cambria Math" w:eastAsia="Cambria Math" w:hAnsi="Cambria Math" w:cs="Cambria Math"/>
                    <w:color w:val="000000"/>
                    <w:szCs w:val="24"/>
                  </w:rPr>
                  <m:t>T</m:t>
                </m:r>
              </m:e>
              <m:sub>
                <m:r>
                  <m:rPr>
                    <m:sty m:val="p"/>
                  </m:rPr>
                  <w:rPr>
                    <w:rFonts w:ascii="Cambria Math" w:eastAsia="Cambria Math" w:hAnsi="Cambria Math" w:cs="Cambria Math"/>
                    <w:color w:val="000000"/>
                    <w:szCs w:val="24"/>
                  </w:rPr>
                  <m:t>r</m:t>
                </m:r>
              </m:sub>
            </m:sSub>
          </m:sub>
        </m:sSub>
      </m:oMath>
      <w:r w:rsidR="00206551">
        <w:rPr>
          <w:color w:val="000000"/>
          <w:szCs w:val="24"/>
        </w:rPr>
        <w:tab/>
        <w:t xml:space="preserve">= curah hujan dengan </w:t>
      </w:r>
      <w:r w:rsidR="00206551">
        <w:rPr>
          <w:i/>
          <w:color w:val="000000"/>
          <w:szCs w:val="24"/>
        </w:rPr>
        <w:t xml:space="preserve">return </w:t>
      </w:r>
    </w:p>
    <w:p w14:paraId="54B39C3B" w14:textId="77777777" w:rsidR="00206551" w:rsidRDefault="00206551" w:rsidP="00206551">
      <w:pPr>
        <w:pStyle w:val="BodyText"/>
        <w:spacing w:line="240" w:lineRule="auto"/>
        <w:ind w:left="993" w:firstLine="141"/>
        <w:rPr>
          <w:color w:val="000000"/>
          <w:szCs w:val="24"/>
        </w:rPr>
      </w:pPr>
      <w:r>
        <w:rPr>
          <w:i/>
          <w:color w:val="000000"/>
          <w:szCs w:val="24"/>
        </w:rPr>
        <w:t xml:space="preserve">   period</w:t>
      </w:r>
      <w:r>
        <w:rPr>
          <w:color w:val="000000"/>
          <w:szCs w:val="24"/>
        </w:rPr>
        <w:t xml:space="preserve"> t tahun</w:t>
      </w:r>
    </w:p>
    <w:p w14:paraId="097D7900" w14:textId="77777777" w:rsidR="00206551" w:rsidRDefault="00206551" w:rsidP="00206551">
      <w:pPr>
        <w:pStyle w:val="BodyText"/>
        <w:spacing w:line="240" w:lineRule="auto"/>
        <w:ind w:left="426"/>
        <w:rPr>
          <w:color w:val="000000"/>
          <w:szCs w:val="24"/>
        </w:rPr>
      </w:pPr>
      <m:oMath>
        <m:r>
          <m:rPr>
            <m:sty m:val="p"/>
          </m:rPr>
          <w:rPr>
            <w:rFonts w:ascii="Cambria Math" w:eastAsia="Cambria Math" w:hAnsi="Cambria Math" w:cs="Cambria Math"/>
            <w:color w:val="000000"/>
            <w:szCs w:val="24"/>
          </w:rPr>
          <m:t>X</m:t>
        </m:r>
      </m:oMath>
      <w:r>
        <w:rPr>
          <w:color w:val="000000"/>
          <w:szCs w:val="24"/>
        </w:rPr>
        <w:tab/>
      </w:r>
      <w:r>
        <w:rPr>
          <w:color w:val="000000"/>
          <w:szCs w:val="24"/>
        </w:rPr>
        <w:tab/>
        <w:t>= curah hujan rata-rata</w:t>
      </w:r>
    </w:p>
    <w:p w14:paraId="2D97A841" w14:textId="77777777" w:rsidR="00206551" w:rsidRDefault="0037111A" w:rsidP="00206551">
      <w:pPr>
        <w:pStyle w:val="BodyText"/>
        <w:spacing w:line="240" w:lineRule="auto"/>
        <w:ind w:left="426"/>
        <w:rPr>
          <w:color w:val="000000"/>
          <w:szCs w:val="24"/>
        </w:rPr>
      </w:pPr>
      <m:oMath>
        <m:sSub>
          <m:sSubPr>
            <m:ctrlPr>
              <w:rPr>
                <w:rFonts w:ascii="Cambria Math" w:eastAsia="Cambria Math" w:hAnsi="Cambria Math" w:cs="Cambria Math"/>
                <w:color w:val="000000"/>
                <w:szCs w:val="24"/>
              </w:rPr>
            </m:ctrlPr>
          </m:sSubPr>
          <m:e>
            <m:r>
              <m:rPr>
                <m:sty m:val="p"/>
              </m:rPr>
              <w:rPr>
                <w:rFonts w:ascii="Cambria Math" w:eastAsia="Cambria Math" w:hAnsi="Cambria Math" w:cs="Cambria Math"/>
                <w:color w:val="000000"/>
                <w:szCs w:val="24"/>
              </w:rPr>
              <m:t>K</m:t>
            </m:r>
          </m:e>
          <m:sub>
            <m:sSub>
              <m:sSubPr>
                <m:ctrlPr>
                  <w:rPr>
                    <w:rFonts w:ascii="Cambria Math" w:eastAsia="Cambria Math" w:hAnsi="Cambria Math" w:cs="Cambria Math"/>
                    <w:color w:val="000000"/>
                    <w:szCs w:val="24"/>
                  </w:rPr>
                </m:ctrlPr>
              </m:sSubPr>
              <m:e>
                <m:r>
                  <m:rPr>
                    <m:sty m:val="p"/>
                  </m:rPr>
                  <w:rPr>
                    <w:rFonts w:ascii="Cambria Math" w:eastAsia="Cambria Math" w:hAnsi="Cambria Math" w:cs="Cambria Math"/>
                    <w:color w:val="000000"/>
                    <w:szCs w:val="24"/>
                  </w:rPr>
                  <m:t>T</m:t>
                </m:r>
              </m:e>
              <m:sub>
                <m:r>
                  <m:rPr>
                    <m:sty m:val="p"/>
                  </m:rPr>
                  <w:rPr>
                    <w:rFonts w:ascii="Cambria Math" w:eastAsia="Cambria Math" w:hAnsi="Cambria Math" w:cs="Cambria Math"/>
                    <w:color w:val="000000"/>
                    <w:szCs w:val="24"/>
                  </w:rPr>
                  <m:t>r</m:t>
                </m:r>
              </m:sub>
            </m:sSub>
          </m:sub>
        </m:sSub>
      </m:oMath>
      <w:r w:rsidR="00206551">
        <w:rPr>
          <w:color w:val="000000"/>
          <w:szCs w:val="24"/>
        </w:rPr>
        <w:tab/>
        <w:t xml:space="preserve">= variabel reduksi Gauss </w:t>
      </w:r>
    </w:p>
    <w:p w14:paraId="2E1E8262" w14:textId="77777777" w:rsidR="00206551" w:rsidRDefault="00206551" w:rsidP="00206551">
      <w:pPr>
        <w:pStyle w:val="BodyText"/>
        <w:spacing w:line="240" w:lineRule="auto"/>
        <w:ind w:left="426"/>
        <w:rPr>
          <w:color w:val="000000"/>
          <w:szCs w:val="24"/>
        </w:rPr>
      </w:pPr>
      <m:oMath>
        <m:r>
          <m:rPr>
            <m:sty m:val="p"/>
          </m:rPr>
          <w:rPr>
            <w:rFonts w:ascii="Cambria Math" w:eastAsia="Cambria Math" w:hAnsi="Cambria Math" w:cs="Cambria Math"/>
            <w:color w:val="000000"/>
            <w:szCs w:val="24"/>
          </w:rPr>
          <m:t>Sx</m:t>
        </m:r>
      </m:oMath>
      <w:r>
        <w:rPr>
          <w:color w:val="000000"/>
          <w:szCs w:val="24"/>
        </w:rPr>
        <w:tab/>
        <w:t xml:space="preserve">= standar deviasi untuk </w:t>
      </w:r>
    </w:p>
    <w:p w14:paraId="637CA8FD" w14:textId="77777777" w:rsidR="00206551" w:rsidRDefault="00206551" w:rsidP="00206551">
      <w:pPr>
        <w:pStyle w:val="BodyText"/>
        <w:spacing w:line="240" w:lineRule="auto"/>
        <w:ind w:left="993" w:firstLine="141"/>
        <w:rPr>
          <w:color w:val="000000"/>
          <w:szCs w:val="24"/>
        </w:rPr>
      </w:pPr>
      <w:r>
        <w:rPr>
          <w:color w:val="000000"/>
          <w:szCs w:val="24"/>
        </w:rPr>
        <w:t xml:space="preserve">   pengamatan t tahun</w:t>
      </w:r>
    </w:p>
    <w:p w14:paraId="406BE560" w14:textId="77777777" w:rsidR="00206551" w:rsidRDefault="00206551" w:rsidP="00206551">
      <w:pPr>
        <w:pStyle w:val="BodyText"/>
        <w:spacing w:after="240" w:line="240" w:lineRule="auto"/>
        <w:rPr>
          <w:color w:val="000000"/>
          <w:szCs w:val="24"/>
        </w:rPr>
      </w:pPr>
      <w:r>
        <w:rPr>
          <w:color w:val="000000"/>
          <w:szCs w:val="24"/>
        </w:rPr>
        <w:t>Analisis frekuensi curah hujan dilakukan dengan ketiga metode tersebut. Hasil perhitungan analisis frekuensi dengan metode Gumbel ditunjukkan pada Tabel 2, hasil dengan metode Log Pearson III ditunjukkan pada Tabel 3, dan hasil dengan metode Normal ditunjukkan pada Tabel 4.</w:t>
      </w:r>
    </w:p>
    <w:p w14:paraId="064B6A32" w14:textId="77777777" w:rsidR="00206551" w:rsidRPr="007A32B7" w:rsidRDefault="00206551" w:rsidP="00206551">
      <w:pPr>
        <w:pStyle w:val="BodyText"/>
        <w:spacing w:after="240" w:line="240" w:lineRule="auto"/>
        <w:rPr>
          <w:b/>
          <w:color w:val="000000"/>
          <w:szCs w:val="24"/>
        </w:rPr>
      </w:pPr>
      <w:r w:rsidRPr="007A32B7">
        <w:rPr>
          <w:b/>
          <w:color w:val="000000"/>
          <w:szCs w:val="24"/>
        </w:rPr>
        <w:t>Uji Kesesuaian Distribusi Probabilitas</w:t>
      </w:r>
    </w:p>
    <w:p w14:paraId="1635BD3C" w14:textId="77777777" w:rsidR="00206551" w:rsidRDefault="00206551" w:rsidP="00206551">
      <w:pPr>
        <w:pStyle w:val="BodyText"/>
        <w:spacing w:line="240" w:lineRule="auto"/>
        <w:rPr>
          <w:color w:val="000000"/>
          <w:szCs w:val="24"/>
        </w:rPr>
      </w:pPr>
      <w:r w:rsidRPr="000A6E4E">
        <w:rPr>
          <w:color w:val="000000"/>
          <w:szCs w:val="24"/>
        </w:rPr>
        <w:t>Uji kesesuaian distribusi probabilitas dimaksud untuk mengetahui kebenaran suatu hipotesis distribusi probabilitas dan mengetahui apakah persamaan distribusi yang dipilih dapat mewakili distribusi statistik sampel data yang dianalisis</w:t>
      </w:r>
      <w:r>
        <w:rPr>
          <w:color w:val="000000"/>
          <w:szCs w:val="24"/>
        </w:rPr>
        <w:t>. M</w:t>
      </w:r>
      <w:r w:rsidRPr="007A32B7">
        <w:rPr>
          <w:color w:val="000000"/>
          <w:szCs w:val="24"/>
        </w:rPr>
        <w:t xml:space="preserve">etode uji kesesuaian distribusi probabilitas </w:t>
      </w:r>
      <w:r>
        <w:rPr>
          <w:color w:val="000000"/>
          <w:szCs w:val="24"/>
        </w:rPr>
        <w:t xml:space="preserve">yang digunakan </w:t>
      </w:r>
      <w:r w:rsidRPr="007A32B7">
        <w:rPr>
          <w:color w:val="000000"/>
          <w:szCs w:val="24"/>
        </w:rPr>
        <w:t>adalah uji chi-kuadrat</w:t>
      </w:r>
      <w:r>
        <w:rPr>
          <w:color w:val="000000"/>
          <w:szCs w:val="24"/>
        </w:rPr>
        <w:t xml:space="preserve"> sebagai berikut.</w:t>
      </w:r>
    </w:p>
    <w:p w14:paraId="26A95BB3" w14:textId="77777777" w:rsidR="00206551" w:rsidRPr="00A94686" w:rsidRDefault="0037111A" w:rsidP="00206551">
      <w:pPr>
        <w:pStyle w:val="BodyText"/>
        <w:spacing w:line="240" w:lineRule="auto"/>
        <w:jc w:val="center"/>
        <w:rPr>
          <w:color w:val="000000"/>
          <w:szCs w:val="24"/>
        </w:rPr>
      </w:pPr>
      <m:oMathPara>
        <m:oMath>
          <m:sSup>
            <m:sSupPr>
              <m:ctrlPr>
                <w:rPr>
                  <w:rFonts w:ascii="Cambria Math" w:eastAsia="Cambria Math" w:hAnsi="Cambria Math" w:cs="Cambria Math"/>
                  <w:i/>
                  <w:color w:val="000000"/>
                  <w:szCs w:val="24"/>
                </w:rPr>
              </m:ctrlPr>
            </m:sSupPr>
            <m:e>
              <m:r>
                <w:rPr>
                  <w:rFonts w:ascii="Cambria Math" w:eastAsia="Cambria Math" w:hAnsi="Cambria Math" w:cs="Cambria Math"/>
                  <w:color w:val="000000"/>
                  <w:szCs w:val="24"/>
                </w:rPr>
                <m:t>x</m:t>
              </m:r>
            </m:e>
            <m:sup>
              <m:r>
                <w:rPr>
                  <w:rFonts w:ascii="Cambria Math" w:eastAsia="Cambria Math" w:hAnsi="Cambria Math" w:cs="Cambria Math"/>
                  <w:color w:val="000000"/>
                  <w:szCs w:val="24"/>
                </w:rPr>
                <m:t>2</m:t>
              </m:r>
            </m:sup>
          </m:sSup>
          <m:r>
            <w:rPr>
              <w:rFonts w:ascii="Cambria Math" w:eastAsia="Cambria Math" w:hAnsi="Cambria Math" w:cs="Cambria Math"/>
              <w:color w:val="000000"/>
              <w:szCs w:val="24"/>
            </w:rPr>
            <m:t>=</m:t>
          </m:r>
          <m:nary>
            <m:naryPr>
              <m:chr m:val="∑"/>
              <m:limLoc m:val="undOvr"/>
              <m:ctrlPr>
                <w:rPr>
                  <w:rFonts w:ascii="Cambria Math" w:eastAsia="Cambria Math" w:hAnsi="Cambria Math" w:cs="Cambria Math"/>
                  <w:i/>
                  <w:color w:val="000000"/>
                  <w:szCs w:val="24"/>
                </w:rPr>
              </m:ctrlPr>
            </m:naryPr>
            <m:sub>
              <m:r>
                <w:rPr>
                  <w:rFonts w:ascii="Cambria Math" w:eastAsia="Cambria Math" w:hAnsi="Cambria Math" w:cs="Cambria Math"/>
                  <w:color w:val="000000"/>
                  <w:szCs w:val="24"/>
                </w:rPr>
                <m:t>i=1</m:t>
              </m:r>
            </m:sub>
            <m:sup>
              <m:r>
                <w:rPr>
                  <w:rFonts w:ascii="Cambria Math" w:eastAsia="Cambria Math" w:hAnsi="Cambria Math" w:cs="Cambria Math"/>
                  <w:color w:val="000000"/>
                  <w:szCs w:val="24"/>
                </w:rPr>
                <m:t>n</m:t>
              </m:r>
            </m:sup>
            <m:e>
              <m:f>
                <m:fPr>
                  <m:ctrlPr>
                    <w:rPr>
                      <w:rFonts w:ascii="Cambria Math" w:eastAsia="Cambria Math" w:hAnsi="Cambria Math" w:cs="Cambria Math"/>
                      <w:i/>
                      <w:color w:val="000000"/>
                      <w:szCs w:val="24"/>
                    </w:rPr>
                  </m:ctrlPr>
                </m:fPr>
                <m:num>
                  <m:sSup>
                    <m:sSupPr>
                      <m:ctrlPr>
                        <w:rPr>
                          <w:rFonts w:ascii="Cambria Math" w:eastAsia="Cambria Math" w:hAnsi="Cambria Math" w:cs="Cambria Math"/>
                          <w:i/>
                          <w:color w:val="000000"/>
                          <w:szCs w:val="24"/>
                        </w:rPr>
                      </m:ctrlPr>
                    </m:sSupPr>
                    <m:e>
                      <m:r>
                        <w:rPr>
                          <w:rFonts w:ascii="Cambria Math" w:eastAsia="Cambria Math" w:hAnsi="Cambria Math" w:cs="Cambria Math"/>
                          <w:color w:val="000000"/>
                          <w:szCs w:val="24"/>
                        </w:rPr>
                        <m:t>(Of-Ef)</m:t>
                      </m:r>
                    </m:e>
                    <m:sup>
                      <m:r>
                        <w:rPr>
                          <w:rFonts w:ascii="Cambria Math" w:eastAsia="Cambria Math" w:hAnsi="Cambria Math" w:cs="Cambria Math"/>
                          <w:color w:val="000000"/>
                          <w:szCs w:val="24"/>
                        </w:rPr>
                        <m:t>2</m:t>
                      </m:r>
                    </m:sup>
                  </m:sSup>
                </m:num>
                <m:den>
                  <m:r>
                    <w:rPr>
                      <w:rFonts w:ascii="Cambria Math" w:eastAsia="Cambria Math" w:hAnsi="Cambria Math" w:cs="Cambria Math"/>
                      <w:color w:val="000000"/>
                      <w:szCs w:val="24"/>
                    </w:rPr>
                    <m:t>Ef</m:t>
                  </m:r>
                </m:den>
              </m:f>
            </m:e>
          </m:nary>
        </m:oMath>
      </m:oMathPara>
    </w:p>
    <w:p w14:paraId="4A2F9EA5" w14:textId="77777777" w:rsidR="00206551" w:rsidRDefault="00206551" w:rsidP="00206551">
      <w:pPr>
        <w:pStyle w:val="BodyText"/>
        <w:spacing w:line="240" w:lineRule="auto"/>
        <w:rPr>
          <w:color w:val="000000"/>
          <w:szCs w:val="24"/>
        </w:rPr>
      </w:pPr>
      <w:r>
        <w:rPr>
          <w:color w:val="000000"/>
          <w:szCs w:val="24"/>
        </w:rPr>
        <w:t>Dimana:</w:t>
      </w:r>
    </w:p>
    <w:p w14:paraId="1FE5F7C2" w14:textId="77777777" w:rsidR="00206551" w:rsidRDefault="00206551" w:rsidP="00206551">
      <w:r>
        <w:t>x</w:t>
      </w:r>
      <w:r w:rsidRPr="00FB2773">
        <w:rPr>
          <w:vertAlign w:val="superscript"/>
        </w:rPr>
        <w:t>2</w:t>
      </w:r>
      <w:r>
        <w:tab/>
        <w:t xml:space="preserve">= nilai chi-kuadrat </w:t>
      </w:r>
    </w:p>
    <w:p w14:paraId="545EA2D2" w14:textId="77777777" w:rsidR="00206551" w:rsidRDefault="00206551" w:rsidP="00206551">
      <w:r>
        <w:t>Ef</w:t>
      </w:r>
      <w:r>
        <w:tab/>
        <w:t xml:space="preserve">= frekuensi yang diharapkan </w:t>
      </w:r>
    </w:p>
    <w:p w14:paraId="4D9927DB" w14:textId="77777777" w:rsidR="00206551" w:rsidRDefault="00206551" w:rsidP="00206551">
      <w:pPr>
        <w:ind w:left="567"/>
      </w:pPr>
      <w:r>
        <w:t xml:space="preserve">   sesuai dengan pembagian </w:t>
      </w:r>
    </w:p>
    <w:p w14:paraId="079AE709" w14:textId="77777777" w:rsidR="00206551" w:rsidRDefault="00206551" w:rsidP="00206551">
      <w:pPr>
        <w:ind w:left="567"/>
      </w:pPr>
      <w:r>
        <w:t xml:space="preserve">   kelasnya </w:t>
      </w:r>
    </w:p>
    <w:p w14:paraId="5C9DFC04" w14:textId="77777777" w:rsidR="00206551" w:rsidRDefault="00206551" w:rsidP="00206551">
      <w:r>
        <w:t>Of</w:t>
      </w:r>
      <w:r>
        <w:tab/>
        <w:t xml:space="preserve">= frekuensi yang terbaca pada </w:t>
      </w:r>
    </w:p>
    <w:p w14:paraId="33DA04B0" w14:textId="77777777" w:rsidR="00206551" w:rsidRDefault="00206551" w:rsidP="00206551">
      <w:pPr>
        <w:ind w:firstLine="567"/>
      </w:pPr>
      <w:r>
        <w:t xml:space="preserve">   kelas yang sama</w:t>
      </w:r>
    </w:p>
    <w:p w14:paraId="4DF2A89B" w14:textId="77777777" w:rsidR="00206551" w:rsidRDefault="00206551" w:rsidP="00206551">
      <w:r>
        <w:t>n</w:t>
      </w:r>
      <w:r>
        <w:tab/>
        <w:t xml:space="preserve">= jumlah sub kelompok dalam </w:t>
      </w:r>
    </w:p>
    <w:p w14:paraId="713B25E3" w14:textId="77777777" w:rsidR="00206551" w:rsidRDefault="00206551" w:rsidP="00206551">
      <w:pPr>
        <w:ind w:firstLine="567"/>
      </w:pPr>
      <w:r>
        <w:t xml:space="preserve">   satu grup</w:t>
      </w:r>
    </w:p>
    <w:p w14:paraId="05295EAB" w14:textId="481EF9CD" w:rsidR="00206551" w:rsidRDefault="00206551" w:rsidP="00206551">
      <w:pPr>
        <w:spacing w:after="240"/>
        <w:jc w:val="both"/>
      </w:pPr>
      <w:r w:rsidRPr="000A23EB">
        <w:t>Pada uji ini, nilai x</w:t>
      </w:r>
      <w:r w:rsidRPr="000A23EB">
        <w:rPr>
          <w:vertAlign w:val="superscript"/>
        </w:rPr>
        <w:t>2</w:t>
      </w:r>
      <w:r w:rsidRPr="000A23EB">
        <w:t xml:space="preserve"> yang diperoleh harus lebih kecil dari nilai x</w:t>
      </w:r>
      <w:r w:rsidRPr="000A23EB">
        <w:rPr>
          <w:vertAlign w:val="superscript"/>
        </w:rPr>
        <w:t>2</w:t>
      </w:r>
      <w:r w:rsidRPr="000A23EB">
        <w:rPr>
          <w:vertAlign w:val="subscript"/>
        </w:rPr>
        <w:t>cr</w:t>
      </w:r>
      <w:r w:rsidRPr="000A23EB">
        <w:t xml:space="preserve"> (chi-kuadrat kritis). Pada hasil pengamatan yang didapat, dicari penyimpangan dengan chi-kuadrat kritis yang paling kecil</w:t>
      </w:r>
      <w:r>
        <w:t>. N</w:t>
      </w:r>
      <w:r w:rsidRPr="000A23EB">
        <w:t>ilai x</w:t>
      </w:r>
      <w:r w:rsidRPr="000A23EB">
        <w:rPr>
          <w:vertAlign w:val="superscript"/>
        </w:rPr>
        <w:t>2</w:t>
      </w:r>
      <w:r w:rsidRPr="000A23EB">
        <w:rPr>
          <w:vertAlign w:val="subscript"/>
        </w:rPr>
        <w:t>cr</w:t>
      </w:r>
      <w:r w:rsidRPr="000A23EB">
        <w:t xml:space="preserve"> (chi-kuadrat kritis)</w:t>
      </w:r>
      <w:r>
        <w:t xml:space="preserve"> yang diperoleh untuk derajat kebebasan 2 dan derajat kepercayaan 5% adalah 5.991. Hasil uji ini ditunjukkan pada Tabel 5, 6, dan 7. Berdasarkan hasil tersebut, diperoleh hasil bahwa semua </w:t>
      </w:r>
      <w:r w:rsidR="002346BE">
        <w:t xml:space="preserve">metode analisis dapat diterima, </w:t>
      </w:r>
      <w:r>
        <w:t xml:space="preserve">sehingga analisis frekuensi yang digunakan adalah hasil perhitungan dengan metode Gumbel. </w:t>
      </w:r>
    </w:p>
    <w:p w14:paraId="1F217A80" w14:textId="77777777" w:rsidR="00206551" w:rsidRPr="00123379" w:rsidRDefault="00206551" w:rsidP="00206551">
      <w:pPr>
        <w:spacing w:after="240"/>
        <w:jc w:val="both"/>
        <w:rPr>
          <w:b/>
          <w:color w:val="000000"/>
        </w:rPr>
      </w:pPr>
      <w:r w:rsidRPr="00123379">
        <w:rPr>
          <w:b/>
          <w:color w:val="000000"/>
        </w:rPr>
        <w:t>Menghitung Debit Banjir Rencana</w:t>
      </w:r>
    </w:p>
    <w:p w14:paraId="626532B3" w14:textId="77777777" w:rsidR="00206551" w:rsidRDefault="00206551" w:rsidP="00206551">
      <w:pPr>
        <w:jc w:val="both"/>
      </w:pPr>
      <w:r>
        <w:t>Metode yang digunakan pada perhitungan debit banjir rencana adalah metode Rational (Dr. Mononobe) sebagai berikut.</w:t>
      </w:r>
    </w:p>
    <w:p w14:paraId="5F56F1B0" w14:textId="77777777" w:rsidR="00206551" w:rsidRDefault="00206551" w:rsidP="00206551">
      <w:pPr>
        <w:jc w:val="center"/>
        <w:rPr>
          <w:color w:val="000000"/>
        </w:rPr>
      </w:pPr>
      <m:oMathPara>
        <m:oMath>
          <m:r>
            <w:rPr>
              <w:rFonts w:ascii="Cambria Math" w:eastAsia="Cambria Math" w:hAnsi="Cambria Math" w:cs="Cambria Math"/>
              <w:color w:val="000000"/>
            </w:rPr>
            <m:t>Q=</m:t>
          </m:r>
          <m:f>
            <m:fPr>
              <m:ctrlPr>
                <w:rPr>
                  <w:rFonts w:ascii="Cambria Math" w:eastAsia="Cambria Math" w:hAnsi="Cambria Math" w:cs="Cambria Math"/>
                  <w:color w:val="000000"/>
                </w:rPr>
              </m:ctrlPr>
            </m:fPr>
            <m:num>
              <m:r>
                <w:rPr>
                  <w:rFonts w:ascii="Cambria Math" w:eastAsia="Cambria Math" w:hAnsi="Cambria Math" w:cs="Cambria Math"/>
                  <w:color w:val="000000"/>
                </w:rPr>
                <m:t>C.I.A</m:t>
              </m:r>
            </m:num>
            <m:den>
              <m:r>
                <w:rPr>
                  <w:rFonts w:ascii="Cambria Math" w:eastAsia="Cambria Math" w:hAnsi="Cambria Math" w:cs="Cambria Math"/>
                  <w:color w:val="000000"/>
                </w:rPr>
                <m:t>3,6</m:t>
              </m:r>
            </m:den>
          </m:f>
        </m:oMath>
      </m:oMathPara>
    </w:p>
    <w:p w14:paraId="2582E606" w14:textId="77777777" w:rsidR="00206551" w:rsidRDefault="00206551" w:rsidP="00206551">
      <w:pPr>
        <w:rPr>
          <w:color w:val="000000"/>
        </w:rPr>
      </w:pPr>
      <w:r>
        <w:rPr>
          <w:color w:val="000000"/>
        </w:rPr>
        <w:t>Dimana:</w:t>
      </w:r>
    </w:p>
    <w:p w14:paraId="29BF3C0A" w14:textId="77777777" w:rsidR="00206551" w:rsidRDefault="00206551" w:rsidP="00206551">
      <w:pPr>
        <w:rPr>
          <w:color w:val="000000"/>
        </w:rPr>
      </w:pPr>
      <m:oMath>
        <m:r>
          <m:rPr>
            <m:sty m:val="p"/>
          </m:rPr>
          <w:rPr>
            <w:rFonts w:ascii="Cambria Math" w:hAnsi="Cambria Math"/>
            <w:color w:val="000000"/>
          </w:rPr>
          <m:t>C</m:t>
        </m:r>
      </m:oMath>
      <w:r>
        <w:rPr>
          <w:color w:val="000000"/>
        </w:rPr>
        <w:tab/>
        <w:t xml:space="preserve">= </w:t>
      </w:r>
      <w:r>
        <w:rPr>
          <w:i/>
          <w:color w:val="000000"/>
        </w:rPr>
        <w:t>run off coefficient</w:t>
      </w:r>
      <w:r>
        <w:rPr>
          <w:color w:val="000000"/>
        </w:rPr>
        <w:t xml:space="preserve"> (empiris)</w:t>
      </w:r>
    </w:p>
    <w:p w14:paraId="286F0687" w14:textId="77777777" w:rsidR="00206551" w:rsidRDefault="00206551" w:rsidP="00206551">
      <w:pPr>
        <w:rPr>
          <w:i/>
          <w:color w:val="000000"/>
        </w:rPr>
      </w:pPr>
      <w:r>
        <w:rPr>
          <w:color w:val="000000"/>
        </w:rPr>
        <w:t>I</w:t>
      </w:r>
      <w:r>
        <w:rPr>
          <w:color w:val="000000"/>
        </w:rPr>
        <w:tab/>
        <w:t xml:space="preserve">= intensitas hujan selama </w:t>
      </w:r>
      <w:r>
        <w:rPr>
          <w:i/>
          <w:color w:val="000000"/>
        </w:rPr>
        <w:t xml:space="preserve">time of </w:t>
      </w:r>
    </w:p>
    <w:p w14:paraId="465A3A0A" w14:textId="77777777" w:rsidR="00206551" w:rsidRDefault="00206551" w:rsidP="00206551">
      <w:pPr>
        <w:ind w:left="567"/>
        <w:rPr>
          <w:color w:val="000000"/>
        </w:rPr>
      </w:pPr>
      <w:r>
        <w:rPr>
          <w:i/>
          <w:color w:val="000000"/>
        </w:rPr>
        <w:t xml:space="preserve">   concentration</w:t>
      </w:r>
      <w:r>
        <w:rPr>
          <w:color w:val="000000"/>
        </w:rPr>
        <w:t xml:space="preserve"> (mm/jam)</w:t>
      </w:r>
    </w:p>
    <w:p w14:paraId="0E71790A" w14:textId="77777777" w:rsidR="00206551" w:rsidRDefault="00206551" w:rsidP="00206551">
      <w:pPr>
        <w:rPr>
          <w:color w:val="000000"/>
        </w:rPr>
      </w:pPr>
      <w:r>
        <w:rPr>
          <w:color w:val="000000"/>
        </w:rPr>
        <w:t>A</w:t>
      </w:r>
      <w:r>
        <w:rPr>
          <w:color w:val="000000"/>
        </w:rPr>
        <w:tab/>
        <w:t>= luas daerah pengaliran (km</w:t>
      </w:r>
      <w:r>
        <w:rPr>
          <w:color w:val="000000"/>
          <w:vertAlign w:val="superscript"/>
        </w:rPr>
        <w:t>2</w:t>
      </w:r>
      <w:r>
        <w:rPr>
          <w:color w:val="000000"/>
        </w:rPr>
        <w:t>)</w:t>
      </w:r>
    </w:p>
    <w:p w14:paraId="323D1B39" w14:textId="77777777" w:rsidR="00206551" w:rsidRDefault="00206551" w:rsidP="00206551">
      <w:pPr>
        <w:rPr>
          <w:color w:val="000000"/>
        </w:rPr>
      </w:pPr>
      <w:r>
        <w:rPr>
          <w:color w:val="000000"/>
        </w:rPr>
        <w:t>Q</w:t>
      </w:r>
      <w:r>
        <w:rPr>
          <w:color w:val="000000"/>
        </w:rPr>
        <w:tab/>
        <w:t>= debit maksimum (m</w:t>
      </w:r>
      <w:r>
        <w:rPr>
          <w:color w:val="000000"/>
          <w:vertAlign w:val="superscript"/>
        </w:rPr>
        <w:t>3</w:t>
      </w:r>
      <w:r>
        <w:rPr>
          <w:color w:val="000000"/>
        </w:rPr>
        <w:t>/detik)</w:t>
      </w:r>
    </w:p>
    <w:p w14:paraId="6D4A2216" w14:textId="1939C790" w:rsidR="00206551" w:rsidRPr="006739C3" w:rsidRDefault="00206551" w:rsidP="00206551">
      <w:pPr>
        <w:spacing w:after="240"/>
        <w:jc w:val="both"/>
        <w:rPr>
          <w:color w:val="000000"/>
        </w:rPr>
      </w:pPr>
      <w:r>
        <w:rPr>
          <w:color w:val="000000"/>
        </w:rPr>
        <w:t xml:space="preserve">Perhitungan debit banjir rencana dilakukan pada setiap saluran yang akan ditinjau, ditunjukkan pada Gambar </w:t>
      </w:r>
      <w:r w:rsidR="00B922C5">
        <w:rPr>
          <w:color w:val="000000"/>
        </w:rPr>
        <w:t>2</w:t>
      </w:r>
      <w:r>
        <w:rPr>
          <w:color w:val="000000"/>
        </w:rPr>
        <w:t>. De</w:t>
      </w:r>
      <w:r w:rsidR="00E11D1A">
        <w:rPr>
          <w:color w:val="000000"/>
        </w:rPr>
        <w:t>ngan menggunakan periode ulang 2</w:t>
      </w:r>
      <w:r w:rsidR="00480FDD">
        <w:rPr>
          <w:color w:val="000000"/>
        </w:rPr>
        <w:t>, 5, dan 10</w:t>
      </w:r>
      <w:r>
        <w:rPr>
          <w:color w:val="000000"/>
        </w:rPr>
        <w:t xml:space="preserve"> tahun, hasil perhitungan debit banjir rencana ditunjukkan pada </w:t>
      </w:r>
      <w:r w:rsidRPr="002346BE">
        <w:rPr>
          <w:color w:val="000000"/>
        </w:rPr>
        <w:t>Tabel 8</w:t>
      </w:r>
      <w:r w:rsidR="002346BE" w:rsidRPr="002346BE">
        <w:rPr>
          <w:color w:val="000000"/>
        </w:rPr>
        <w:t xml:space="preserve"> dan Tabel 9</w:t>
      </w:r>
      <w:r w:rsidR="002346BE">
        <w:rPr>
          <w:color w:val="000000"/>
        </w:rPr>
        <w:t xml:space="preserve">. </w:t>
      </w:r>
    </w:p>
    <w:p w14:paraId="500A91AA" w14:textId="77777777" w:rsidR="00206551" w:rsidRPr="00E44B37" w:rsidRDefault="00206551" w:rsidP="00206551">
      <w:pPr>
        <w:spacing w:after="240"/>
        <w:rPr>
          <w:b/>
        </w:rPr>
      </w:pPr>
      <w:r w:rsidRPr="00E44B37">
        <w:rPr>
          <w:b/>
          <w:color w:val="000000"/>
        </w:rPr>
        <w:t xml:space="preserve">Analisis </w:t>
      </w:r>
      <w:r>
        <w:rPr>
          <w:b/>
          <w:color w:val="000000"/>
        </w:rPr>
        <w:t xml:space="preserve">Kapasitas </w:t>
      </w:r>
      <w:r w:rsidRPr="00E44B37">
        <w:rPr>
          <w:b/>
          <w:color w:val="000000"/>
        </w:rPr>
        <w:t>Saluran</w:t>
      </w:r>
    </w:p>
    <w:p w14:paraId="40830159" w14:textId="77777777" w:rsidR="00206551" w:rsidRDefault="00206551" w:rsidP="00206551">
      <w:pPr>
        <w:jc w:val="both"/>
        <w:rPr>
          <w:color w:val="000000"/>
        </w:rPr>
      </w:pPr>
      <w:r>
        <w:rPr>
          <w:color w:val="000000"/>
        </w:rPr>
        <w:lastRenderedPageBreak/>
        <w:t>Kapasitas saluran yang dibuat harus mampu mengalirkan debit rencana sehingga debit saluran harus sama atau lebih besar dari debit rencana</w:t>
      </w:r>
      <w:r>
        <w:t xml:space="preserve"> </w:t>
      </w:r>
      <w:r>
        <w:rPr>
          <w:color w:val="000000"/>
        </w:rPr>
        <w:t>(</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Q</m:t>
            </m:r>
          </m:e>
          <m:sub>
            <m:r>
              <w:rPr>
                <w:rFonts w:ascii="Cambria Math" w:eastAsia="Cambria Math" w:hAnsi="Cambria Math" w:cs="Cambria Math"/>
                <w:color w:val="000000"/>
              </w:rPr>
              <m:t>s</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Q</m:t>
            </m:r>
          </m:e>
          <m:sub>
            <m:r>
              <w:rPr>
                <w:rFonts w:ascii="Cambria Math" w:eastAsia="Cambria Math" w:hAnsi="Cambria Math" w:cs="Cambria Math"/>
                <w:color w:val="000000"/>
              </w:rPr>
              <m:t>r</m:t>
            </m:r>
          </m:sub>
        </m:sSub>
      </m:oMath>
      <w:r>
        <w:rPr>
          <w:color w:val="000000"/>
        </w:rPr>
        <w:t>). Debit suatu saluran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Q</m:t>
            </m:r>
          </m:e>
          <m:sub>
            <m:r>
              <w:rPr>
                <w:rFonts w:ascii="Cambria Math" w:eastAsia="Cambria Math" w:hAnsi="Cambria Math" w:cs="Cambria Math"/>
                <w:color w:val="000000"/>
              </w:rPr>
              <m:t>s</m:t>
            </m:r>
          </m:sub>
        </m:sSub>
      </m:oMath>
      <w:r>
        <w:rPr>
          <w:color w:val="000000"/>
        </w:rPr>
        <w:t>) dapat diperoleh dengan menggunakan rumus berikut.</w:t>
      </w:r>
    </w:p>
    <w:p w14:paraId="7CD77DF5" w14:textId="77777777" w:rsidR="00206551" w:rsidRPr="008425E9" w:rsidRDefault="0037111A" w:rsidP="00206551">
      <w:pPr>
        <w:jc w:val="both"/>
        <w:rPr>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Q</m:t>
              </m:r>
            </m:e>
            <m:sub>
              <m:r>
                <w:rPr>
                  <w:rFonts w:ascii="Cambria Math" w:eastAsia="Cambria Math" w:hAnsi="Cambria Math" w:cs="Cambria Math"/>
                  <w:color w:val="000000"/>
                </w:rPr>
                <m:t>s</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A</m:t>
              </m:r>
            </m:e>
            <m:sub>
              <m:r>
                <w:rPr>
                  <w:rFonts w:ascii="Cambria Math" w:eastAsia="Cambria Math" w:hAnsi="Cambria Math" w:cs="Cambria Math"/>
                  <w:color w:val="000000"/>
                </w:rPr>
                <m:t>s</m:t>
              </m:r>
            </m:sub>
          </m:sSub>
          <m:r>
            <w:rPr>
              <w:rFonts w:ascii="Cambria Math" w:eastAsia="Cambria Math" w:hAnsi="Cambria Math" w:cs="Cambria Math"/>
              <w:color w:val="000000"/>
            </w:rPr>
            <m:t>∙V</m:t>
          </m:r>
        </m:oMath>
      </m:oMathPara>
    </w:p>
    <w:p w14:paraId="72081CE8" w14:textId="77777777" w:rsidR="00206551" w:rsidRDefault="00206551" w:rsidP="00206551">
      <w:pPr>
        <w:jc w:val="both"/>
      </w:pPr>
      <w:r>
        <w:t>Dimana:</w:t>
      </w:r>
    </w:p>
    <w:p w14:paraId="3C49E8B1" w14:textId="77777777" w:rsidR="00206551" w:rsidRDefault="0037111A" w:rsidP="00206551">
      <m:oMath>
        <m:sSub>
          <m:sSubPr>
            <m:ctrlPr>
              <w:rPr>
                <w:rFonts w:ascii="Cambria Math" w:eastAsia="Cambria Math" w:hAnsi="Cambria Math" w:cs="Cambria Math"/>
                <w:color w:val="000000"/>
              </w:rPr>
            </m:ctrlPr>
          </m:sSubPr>
          <m:e>
            <m:r>
              <w:rPr>
                <w:rFonts w:ascii="Cambria Math" w:eastAsia="Cambria Math" w:hAnsi="Cambria Math" w:cs="Cambria Math"/>
                <w:color w:val="000000"/>
              </w:rPr>
              <m:t>Q</m:t>
            </m:r>
          </m:e>
          <m:sub>
            <m:r>
              <w:rPr>
                <w:rFonts w:ascii="Cambria Math" w:eastAsia="Cambria Math" w:hAnsi="Cambria Math" w:cs="Cambria Math"/>
                <w:color w:val="000000"/>
              </w:rPr>
              <m:t>s</m:t>
            </m:r>
          </m:sub>
        </m:sSub>
      </m:oMath>
      <w:r w:rsidR="00206551">
        <w:rPr>
          <w:color w:val="000000"/>
        </w:rPr>
        <w:tab/>
        <w:t>= debit penampang saluran (m</w:t>
      </w:r>
      <w:r w:rsidR="00206551">
        <w:rPr>
          <w:color w:val="000000"/>
          <w:vertAlign w:val="superscript"/>
        </w:rPr>
        <w:t>3</w:t>
      </w:r>
      <w:r w:rsidR="00206551">
        <w:rPr>
          <w:color w:val="000000"/>
        </w:rPr>
        <w:t>/s)</w:t>
      </w:r>
    </w:p>
    <w:p w14:paraId="7A70A43E" w14:textId="77777777" w:rsidR="00206551" w:rsidRDefault="0037111A" w:rsidP="00206551">
      <m:oMath>
        <m:sSub>
          <m:sSubPr>
            <m:ctrlPr>
              <w:rPr>
                <w:rFonts w:ascii="Cambria Math" w:eastAsia="Cambria Math" w:hAnsi="Cambria Math" w:cs="Cambria Math"/>
                <w:color w:val="000000"/>
              </w:rPr>
            </m:ctrlPr>
          </m:sSubPr>
          <m:e>
            <m:r>
              <w:rPr>
                <w:rFonts w:ascii="Cambria Math" w:eastAsia="Cambria Math" w:hAnsi="Cambria Math" w:cs="Cambria Math"/>
                <w:color w:val="000000"/>
              </w:rPr>
              <m:t>A</m:t>
            </m:r>
          </m:e>
          <m:sub>
            <m:r>
              <w:rPr>
                <w:rFonts w:ascii="Cambria Math" w:eastAsia="Cambria Math" w:hAnsi="Cambria Math" w:cs="Cambria Math"/>
                <w:color w:val="000000"/>
              </w:rPr>
              <m:t>s</m:t>
            </m:r>
          </m:sub>
        </m:sSub>
      </m:oMath>
      <w:r w:rsidR="00206551">
        <w:rPr>
          <w:color w:val="000000"/>
        </w:rPr>
        <w:t xml:space="preserve"> </w:t>
      </w:r>
      <w:r w:rsidR="00206551">
        <w:rPr>
          <w:color w:val="000000"/>
        </w:rPr>
        <w:tab/>
        <w:t>= luas penampang saluran (m</w:t>
      </w:r>
      <w:r w:rsidR="00206551">
        <w:rPr>
          <w:color w:val="000000"/>
          <w:vertAlign w:val="superscript"/>
        </w:rPr>
        <w:t>2</w:t>
      </w:r>
      <w:r w:rsidR="00206551">
        <w:rPr>
          <w:color w:val="000000"/>
        </w:rPr>
        <w:t>)</w:t>
      </w:r>
    </w:p>
    <w:p w14:paraId="4E59C579" w14:textId="77777777" w:rsidR="00206551" w:rsidRDefault="00206551" w:rsidP="00206551">
      <w:pPr>
        <w:rPr>
          <w:color w:val="000000"/>
        </w:rPr>
      </w:pPr>
      <w:r>
        <w:rPr>
          <w:color w:val="000000"/>
        </w:rPr>
        <w:t>V</w:t>
      </w:r>
      <w:r>
        <w:rPr>
          <w:color w:val="000000"/>
        </w:rPr>
        <w:tab/>
        <w:t xml:space="preserve">= kecepatan aliran di dalam </w:t>
      </w:r>
    </w:p>
    <w:p w14:paraId="64F9A2F9" w14:textId="77777777" w:rsidR="00206551" w:rsidRDefault="00206551" w:rsidP="00206551">
      <w:pPr>
        <w:ind w:firstLine="567"/>
        <w:rPr>
          <w:color w:val="000000"/>
        </w:rPr>
      </w:pPr>
      <w:r>
        <w:rPr>
          <w:color w:val="000000"/>
        </w:rPr>
        <w:t xml:space="preserve">   saluran (m/s)</w:t>
      </w:r>
    </w:p>
    <w:p w14:paraId="57EE1980" w14:textId="4DD1C139" w:rsidR="00206551" w:rsidRDefault="00480FDD" w:rsidP="00824DAE">
      <w:pPr>
        <w:spacing w:after="240"/>
        <w:jc w:val="both"/>
        <w:rPr>
          <w:color w:val="000000"/>
        </w:rPr>
      </w:pPr>
      <w:r>
        <w:rPr>
          <w:color w:val="000000"/>
        </w:rPr>
        <w:t xml:space="preserve">Peninjauan dilakukan pada saluran dengan kondisi berlumpur dan kondisi tanpa lumpur. </w:t>
      </w:r>
      <w:r w:rsidR="00206551">
        <w:rPr>
          <w:color w:val="000000"/>
        </w:rPr>
        <w:t xml:space="preserve">Hasil perhitungan kapasitas saluran </w:t>
      </w:r>
      <w:r w:rsidR="00824DAE">
        <w:rPr>
          <w:color w:val="000000"/>
        </w:rPr>
        <w:t xml:space="preserve">kondisi berlumpur </w:t>
      </w:r>
      <w:r w:rsidR="00206551">
        <w:rPr>
          <w:color w:val="000000"/>
        </w:rPr>
        <w:t>di wilayah Bulak</w:t>
      </w:r>
      <w:r w:rsidR="00384149">
        <w:rPr>
          <w:color w:val="000000"/>
        </w:rPr>
        <w:t xml:space="preserve"> Barat dan Bulak</w:t>
      </w:r>
      <w:r w:rsidR="00D67E79">
        <w:rPr>
          <w:color w:val="000000"/>
        </w:rPr>
        <w:t xml:space="preserve"> Tengah</w:t>
      </w:r>
      <w:r w:rsidR="00206551">
        <w:rPr>
          <w:color w:val="000000"/>
        </w:rPr>
        <w:t xml:space="preserve">, Klender, Jakarta Timur ditunjukkan pada </w:t>
      </w:r>
      <w:r w:rsidR="00206551" w:rsidRPr="00824DAE">
        <w:rPr>
          <w:color w:val="000000"/>
        </w:rPr>
        <w:t>Tabel 10.</w:t>
      </w:r>
      <w:r w:rsidR="00824DAE">
        <w:rPr>
          <w:color w:val="000000"/>
        </w:rPr>
        <w:t xml:space="preserve"> Lalu untuk mengetahui apakah kapasitas saluran kondisi berlumpur di wilayah Bulak Barat dan Bulak Tengah, Klender, Jakarta Timur mampu menampung debit limpasan (debit banjir rencana) atau tidak, maka dilakukan perbandingan </w:t>
      </w:r>
      <w:r w:rsidR="00824DAE">
        <w:t xml:space="preserve">debit rencana dengan kapasitas saluran kondisi berlumpur, yang ditunjukkan pada Tabel 11. </w:t>
      </w:r>
      <w:r w:rsidR="00824DAE">
        <w:rPr>
          <w:color w:val="000000"/>
        </w:rPr>
        <w:t xml:space="preserve">Selain itu, hasil perhitungan kapasitas saluran kondisi tanpa lumpur di wilayah Bulak Barat dan Bulak Tengah, Klender, Jakarta Timur ditunjukkan pada </w:t>
      </w:r>
      <w:r w:rsidR="00824DAE" w:rsidRPr="00824DAE">
        <w:rPr>
          <w:color w:val="000000"/>
        </w:rPr>
        <w:t>Tabe</w:t>
      </w:r>
      <w:r w:rsidR="00824DAE">
        <w:rPr>
          <w:color w:val="000000"/>
        </w:rPr>
        <w:t xml:space="preserve">l 12, dan perbandingan </w:t>
      </w:r>
      <w:r w:rsidR="00824DAE">
        <w:t>debit rencana dengan kapasitas saluran kondisi tanpa lumpur ditunjukkan pada Tabel 13.</w:t>
      </w:r>
    </w:p>
    <w:p w14:paraId="645524AE" w14:textId="77777777" w:rsidR="00206551" w:rsidRDefault="00206551" w:rsidP="00206551">
      <w:pPr>
        <w:spacing w:after="240"/>
        <w:rPr>
          <w:b/>
          <w:color w:val="000000"/>
        </w:rPr>
      </w:pPr>
      <w:r w:rsidRPr="0092475B">
        <w:rPr>
          <w:b/>
          <w:color w:val="000000"/>
        </w:rPr>
        <w:t>Pembahasan</w:t>
      </w:r>
    </w:p>
    <w:p w14:paraId="2C20CA95" w14:textId="361D2A0E" w:rsidR="002F297A" w:rsidRDefault="002F297A" w:rsidP="002F297A">
      <w:pPr>
        <w:spacing w:after="240"/>
        <w:jc w:val="both"/>
      </w:pPr>
      <w:r>
        <w:t xml:space="preserve">Berdasarkan perbandingan kapasitas saluran kondisi berlumpur dengan debit rencana, didapatkan hasil bahwa pada kontrol dengan Qr periode 2 tahun terdapat 16 saluran yang tidak aman, pada kontrol dengan Qr periode 5 tahun terdapat 21 saluran yang tidak aman, dan pada kontrol dengan Qr periode 10 tahun terdapat 23 saluran yang tidak aman, dimana </w:t>
      </w:r>
      <w:r w:rsidRPr="00C54C9D">
        <w:t>debit rencana lebih besar dibandi</w:t>
      </w:r>
      <w:r>
        <w:t xml:space="preserve">ngkan dengan kapasitas saluran </w:t>
      </w:r>
      <w:r>
        <w:t xml:space="preserve">sehingga </w:t>
      </w:r>
      <w:r w:rsidRPr="00C54C9D">
        <w:t xml:space="preserve">saluran tidak dapat menampung air </w:t>
      </w:r>
      <w:r>
        <w:t>dan</w:t>
      </w:r>
      <w:r w:rsidRPr="00C54C9D">
        <w:t xml:space="preserve"> menyebabkan genangan </w:t>
      </w:r>
      <w:r>
        <w:t>(</w:t>
      </w:r>
      <w:r w:rsidRPr="00C54C9D">
        <w:t>banjir</w:t>
      </w:r>
      <w:r>
        <w:t>).</w:t>
      </w:r>
    </w:p>
    <w:p w14:paraId="01086EDB" w14:textId="2C4B92AF" w:rsidR="002F297A" w:rsidRDefault="002F297A" w:rsidP="002F297A">
      <w:pPr>
        <w:spacing w:after="240"/>
        <w:jc w:val="both"/>
      </w:pPr>
      <w:r>
        <w:t>Kemudian pada perbandingan kapasitas saluran kondisi tanpa lumpur dengan debit rencana, didapatkan hasil bahwa pada kontrol dengan Qr periode 2 tahun terdapat 13 saluran yang tidak aman, pada kontrol dengan Qr periode 5 tahun terdapat 19 saluran yang tidak aman, dan pada kontrol dengan Qr periode 10 tahun terdapat 22 saluran yang tidak aman</w:t>
      </w:r>
      <w:r w:rsidRPr="00E16959">
        <w:t xml:space="preserve">. </w:t>
      </w:r>
    </w:p>
    <w:p w14:paraId="4184A273" w14:textId="3B917EEE" w:rsidR="002F297A" w:rsidRDefault="002F297A" w:rsidP="002F297A">
      <w:pPr>
        <w:pStyle w:val="Style7"/>
      </w:pPr>
      <w:r w:rsidRPr="00E16959">
        <w:t>Dari hasil</w:t>
      </w:r>
      <w:r>
        <w:t xml:space="preserve"> analisis</w:t>
      </w:r>
      <w:r w:rsidRPr="00E16959">
        <w:t xml:space="preserve"> tersebut</w:t>
      </w:r>
      <w:r>
        <w:t>,</w:t>
      </w:r>
      <w:r w:rsidRPr="00E16959">
        <w:t xml:space="preserve"> dapat diketahui bahwa perencanaan awal drainase pada wilayah Bulak Barat </w:t>
      </w:r>
      <w:r>
        <w:t>dan Bulak T</w:t>
      </w:r>
      <w:r w:rsidRPr="00E16959">
        <w:t xml:space="preserve">engah, Klender menggunakan </w:t>
      </w:r>
      <w:r>
        <w:t xml:space="preserve">debit banjir rencana </w:t>
      </w:r>
      <w:r w:rsidRPr="00E16959">
        <w:t>periode ulang 2 tahun.</w:t>
      </w:r>
      <w:r>
        <w:t xml:space="preserve"> Selain itu, dapat diketahui pula bahwa meskipun saluran dilakukan pembersihan dari lumpur dan sampah, kapasitas dari beberapa saluran di wilayah Bulak Barat dan Bulak Tengah ini masih tidak dapat menampung debit limpasan.</w:t>
      </w:r>
    </w:p>
    <w:p w14:paraId="76A5C11E" w14:textId="06CC3131" w:rsidR="007F2322" w:rsidRPr="007F2322" w:rsidRDefault="00206551" w:rsidP="00206551">
      <w:pPr>
        <w:pStyle w:val="Style7"/>
        <w:rPr>
          <w:lang w:val="en-GB"/>
        </w:rPr>
      </w:pPr>
      <w:r>
        <w:t xml:space="preserve">Oleh karena itu, pada </w:t>
      </w:r>
      <w:r w:rsidR="007F2322">
        <w:rPr>
          <w:lang w:val="en-GB"/>
        </w:rPr>
        <w:t xml:space="preserve">13 </w:t>
      </w:r>
      <w:r>
        <w:t xml:space="preserve">saluran yang kapasitasnya tidak aman, dilakukan </w:t>
      </w:r>
      <w:r w:rsidRPr="00013D4A">
        <w:rPr>
          <w:i/>
        </w:rPr>
        <w:t>redesign</w:t>
      </w:r>
      <w:r>
        <w:t xml:space="preserve"> (perencanaan ulang) dimensi saluran, dengan harapan saluran tersebut mampu menampung debit rencana sehingga mencegah terjadinya genangan di wilayah Bulak, Klender, Jakarta Timur. </w:t>
      </w:r>
      <w:r w:rsidR="007F2322">
        <w:rPr>
          <w:lang w:val="en-GB"/>
        </w:rPr>
        <w:t>P</w:t>
      </w:r>
      <w:r>
        <w:t xml:space="preserve">ada hasil </w:t>
      </w:r>
      <w:r w:rsidRPr="00F3352A">
        <w:rPr>
          <w:i/>
        </w:rPr>
        <w:t>redesign</w:t>
      </w:r>
      <w:r>
        <w:t xml:space="preserve"> yang terlalu besar, dilakukan juga perencanaan ulang kemiringan saluran. </w:t>
      </w:r>
      <w:r w:rsidR="00BF28BE">
        <w:rPr>
          <w:lang w:val="en-GB"/>
        </w:rPr>
        <w:t>P</w:t>
      </w:r>
      <w:r>
        <w:t xml:space="preserve">erhitungan </w:t>
      </w:r>
      <w:r w:rsidRPr="00444413">
        <w:rPr>
          <w:i/>
        </w:rPr>
        <w:t>redesign</w:t>
      </w:r>
      <w:r>
        <w:t xml:space="preserve"> (perencanaan ulang) kapasitas dan kemiringan eksisting dilakukan dengan cara coba-coba hingga kapasitas</w:t>
      </w:r>
      <w:r w:rsidR="00BF28BE">
        <w:t xml:space="preserve"> aman, </w:t>
      </w:r>
      <w:r w:rsidR="007F2322">
        <w:t>ditunjukkan pada Tabel 14</w:t>
      </w:r>
      <w:r>
        <w:t xml:space="preserve">. </w:t>
      </w:r>
      <w:r w:rsidR="007F2322">
        <w:t xml:space="preserve">Pada hasil </w:t>
      </w:r>
      <w:r w:rsidR="007F2322" w:rsidRPr="00747BB2">
        <w:rPr>
          <w:i/>
        </w:rPr>
        <w:t>redesign</w:t>
      </w:r>
      <w:r w:rsidR="007F2322">
        <w:t xml:space="preserve"> tersebut, terdapat 7 saluran yang hasil perhitungan kecepatannya melebihi kecepatan izin, yaitu V</w:t>
      </w:r>
      <w:r w:rsidR="007F2322" w:rsidRPr="00BF28BE">
        <w:rPr>
          <w:vertAlign w:val="subscript"/>
        </w:rPr>
        <w:t>izin</w:t>
      </w:r>
      <w:r w:rsidR="007F2322">
        <w:t xml:space="preserve"> = 1.5 m/detik. Oleh karena itu, dibutuhkan bangunan terjun yang berfungsi untuk mengurangi kecepatan aliran sehingga mencegah adanya pengikisan dinding saluran oleh air</w:t>
      </w:r>
      <w:r w:rsidR="007F2322">
        <w:rPr>
          <w:lang w:val="en-GB"/>
        </w:rPr>
        <w:t xml:space="preserve">. </w:t>
      </w:r>
      <w:r w:rsidR="007F2322">
        <w:rPr>
          <w:lang w:val="en-GB"/>
        </w:rPr>
        <w:lastRenderedPageBreak/>
        <w:t>Rencana tinggi bang</w:t>
      </w:r>
      <w:r w:rsidR="00B3158F">
        <w:rPr>
          <w:lang w:val="en-GB"/>
        </w:rPr>
        <w:t>unan terjunan ditunjukkan pada T</w:t>
      </w:r>
      <w:r w:rsidR="007F2322">
        <w:rPr>
          <w:lang w:val="en-GB"/>
        </w:rPr>
        <w:t>abel 15.</w:t>
      </w:r>
    </w:p>
    <w:p w14:paraId="2BCA8675" w14:textId="3F8328B6" w:rsidR="008824F3" w:rsidRDefault="00206551" w:rsidP="00B3158F">
      <w:pPr>
        <w:pStyle w:val="Style7"/>
        <w:spacing w:after="0"/>
        <w:rPr>
          <w:lang w:val="en-US"/>
        </w:rPr>
      </w:pPr>
      <w:r>
        <w:t xml:space="preserve">Perbandingan debit banjir rencana dan kapasitas saluran hasil </w:t>
      </w:r>
      <w:r w:rsidRPr="00E768E6">
        <w:rPr>
          <w:i/>
        </w:rPr>
        <w:t>redesign</w:t>
      </w:r>
      <w:r>
        <w:t xml:space="preserve"> ditunjukkan </w:t>
      </w:r>
      <w:r w:rsidR="007F2322">
        <w:t>pada Tabel 16</w:t>
      </w:r>
      <w:r>
        <w:t>. Sedangkan, perbandingan kapasitas dan kemiringan antara saluran eksisting dan hasil re</w:t>
      </w:r>
      <w:r w:rsidR="007F2322">
        <w:t>design ditunjukkan pada Tabel 17</w:t>
      </w:r>
      <w:r>
        <w:t>.</w:t>
      </w:r>
    </w:p>
    <w:p w14:paraId="2A6B6044" w14:textId="77777777" w:rsidR="00A00A7C" w:rsidRPr="00A00A7C" w:rsidRDefault="00A00A7C" w:rsidP="00BF28BE">
      <w:pPr>
        <w:pStyle w:val="Style7"/>
        <w:spacing w:before="240"/>
        <w:rPr>
          <w:b/>
          <w:bCs/>
          <w:sz w:val="28"/>
          <w:szCs w:val="28"/>
          <w:lang w:val="en-US"/>
        </w:rPr>
      </w:pPr>
      <w:r w:rsidRPr="00A00A7C">
        <w:rPr>
          <w:b/>
          <w:bCs/>
          <w:sz w:val="28"/>
          <w:szCs w:val="28"/>
          <w:lang w:val="en-US"/>
        </w:rPr>
        <w:t>KESIMPULAN</w:t>
      </w:r>
    </w:p>
    <w:p w14:paraId="7A59EAAD" w14:textId="514EE178" w:rsidR="00E37487" w:rsidRPr="008D0E4A" w:rsidRDefault="00B3158F" w:rsidP="008D0E4A">
      <w:pPr>
        <w:pStyle w:val="Style7"/>
        <w:rPr>
          <w:lang w:val="en-US"/>
        </w:rPr>
      </w:pPr>
      <w:r>
        <w:rPr>
          <w:lang w:val="en-US"/>
        </w:rPr>
        <w:t>K</w:t>
      </w:r>
      <w:r w:rsidRPr="00B3158F">
        <w:rPr>
          <w:lang w:val="en-US"/>
        </w:rPr>
        <w:t xml:space="preserve">ondisi drainase di wilayah </w:t>
      </w:r>
      <w:r>
        <w:rPr>
          <w:lang w:val="en-US"/>
        </w:rPr>
        <w:t>Bulak Barat dan Bulak Tengah, Klender,</w:t>
      </w:r>
      <w:r w:rsidRPr="00B3158F">
        <w:rPr>
          <w:lang w:val="en-US"/>
        </w:rPr>
        <w:t xml:space="preserve"> adalah terdapat banyak sampah serta lumpur yang me</w:t>
      </w:r>
      <w:r w:rsidR="00BF28BE">
        <w:rPr>
          <w:lang w:val="en-US"/>
        </w:rPr>
        <w:t xml:space="preserve">ngendap di dasar saluran dengan </w:t>
      </w:r>
      <w:r w:rsidRPr="00B3158F">
        <w:rPr>
          <w:lang w:val="en-US"/>
        </w:rPr>
        <w:t>ketinggian yang bervariasi.</w:t>
      </w:r>
      <w:r>
        <w:rPr>
          <w:lang w:val="en-US"/>
        </w:rPr>
        <w:t xml:space="preserve"> </w:t>
      </w:r>
      <w:r w:rsidR="00BF28BE" w:rsidRPr="00BF28BE">
        <w:rPr>
          <w:lang w:val="en-US"/>
        </w:rPr>
        <w:t>Pada analis</w:t>
      </w:r>
      <w:r w:rsidR="00BF28BE">
        <w:rPr>
          <w:lang w:val="en-US"/>
        </w:rPr>
        <w:t xml:space="preserve">is kapasitas drainase eksisting, </w:t>
      </w:r>
      <w:r w:rsidR="00BF28BE" w:rsidRPr="00BF28BE">
        <w:rPr>
          <w:lang w:val="en-US"/>
        </w:rPr>
        <w:t>didapatkan hasil debit drainase terbesar pada saluran nomor (41-43) yaitu 4.925 m</w:t>
      </w:r>
      <w:r w:rsidR="00BF28BE" w:rsidRPr="00BF28BE">
        <w:rPr>
          <w:vertAlign w:val="superscript"/>
          <w:lang w:val="en-US"/>
        </w:rPr>
        <w:t>3</w:t>
      </w:r>
      <w:r w:rsidR="00BF28BE" w:rsidRPr="00BF28BE">
        <w:rPr>
          <w:lang w:val="en-US"/>
        </w:rPr>
        <w:t>/detik dan debit drainase terkecil pada saluran nomor (3-2) yaitu 0.148 m</w:t>
      </w:r>
      <w:r w:rsidR="00BF28BE" w:rsidRPr="00BF28BE">
        <w:rPr>
          <w:vertAlign w:val="superscript"/>
          <w:lang w:val="en-US"/>
        </w:rPr>
        <w:t>3</w:t>
      </w:r>
      <w:r w:rsidR="00BF28BE" w:rsidRPr="00BF28BE">
        <w:rPr>
          <w:lang w:val="en-US"/>
        </w:rPr>
        <w:t>/detik</w:t>
      </w:r>
      <w:r w:rsidR="00BF28BE">
        <w:rPr>
          <w:lang w:val="en-US"/>
        </w:rPr>
        <w:t xml:space="preserve">, dimana </w:t>
      </w:r>
      <w:r>
        <w:rPr>
          <w:lang w:val="en-US"/>
        </w:rPr>
        <w:t>terdapat 13</w:t>
      </w:r>
      <w:r w:rsidR="008D0E4A">
        <w:rPr>
          <w:lang w:val="en-US"/>
        </w:rPr>
        <w:t xml:space="preserve"> saluran </w:t>
      </w:r>
      <w:r w:rsidR="00D31E1C">
        <w:rPr>
          <w:lang w:val="en-US"/>
        </w:rPr>
        <w:t xml:space="preserve">dari 44 saluran </w:t>
      </w:r>
      <w:r w:rsidR="008D0E4A">
        <w:rPr>
          <w:lang w:val="en-US"/>
        </w:rPr>
        <w:t>di wilayah Bulak</w:t>
      </w:r>
      <w:r>
        <w:rPr>
          <w:lang w:val="en-US"/>
        </w:rPr>
        <w:t xml:space="preserve"> Barat dan Bulak Tengah</w:t>
      </w:r>
      <w:r w:rsidR="008D0E4A">
        <w:rPr>
          <w:lang w:val="en-US"/>
        </w:rPr>
        <w:t>, Klender</w:t>
      </w:r>
      <w:r>
        <w:rPr>
          <w:lang w:val="en-US"/>
        </w:rPr>
        <w:t>,</w:t>
      </w:r>
      <w:r w:rsidR="008D0E4A">
        <w:rPr>
          <w:lang w:val="en-US"/>
        </w:rPr>
        <w:t xml:space="preserve"> tidak mampu menampung debit limpasan</w:t>
      </w:r>
      <w:r w:rsidR="00E30A0A">
        <w:rPr>
          <w:lang w:val="en-US"/>
        </w:rPr>
        <w:t xml:space="preserve"> pada periode ulang 2 tahun</w:t>
      </w:r>
      <w:r w:rsidR="008D0E4A">
        <w:rPr>
          <w:lang w:val="en-US"/>
        </w:rPr>
        <w:t xml:space="preserve">. Pada saluran-saluran tersebut dilakukan </w:t>
      </w:r>
      <w:r w:rsidR="008D0E4A" w:rsidRPr="00B3158F">
        <w:rPr>
          <w:i/>
          <w:lang w:val="en-US"/>
        </w:rPr>
        <w:t>redesign</w:t>
      </w:r>
      <w:r>
        <w:rPr>
          <w:lang w:val="en-US"/>
        </w:rPr>
        <w:t xml:space="preserve"> dimensi serta kemiringan</w:t>
      </w:r>
      <w:r w:rsidR="008D0E4A">
        <w:rPr>
          <w:lang w:val="en-US"/>
        </w:rPr>
        <w:t xml:space="preserve"> agar didapatkan kapasitas drainase yang</w:t>
      </w:r>
      <w:r w:rsidR="00BF28BE">
        <w:rPr>
          <w:lang w:val="en-US"/>
        </w:rPr>
        <w:t xml:space="preserve"> memenuhi debit limpasan. </w:t>
      </w:r>
    </w:p>
    <w:p w14:paraId="668CDBF1" w14:textId="77777777" w:rsidR="006A33F5" w:rsidRPr="00B3158F" w:rsidRDefault="0099599B" w:rsidP="00B3158F">
      <w:pPr>
        <w:pStyle w:val="Style5"/>
      </w:pPr>
      <w:r w:rsidRPr="00B3158F">
        <w:t>DAFTAR PUSTAKA</w:t>
      </w:r>
    </w:p>
    <w:p w14:paraId="79ACBB7F" w14:textId="4A976869" w:rsidR="000B68E0" w:rsidRPr="000B68E0" w:rsidRDefault="000B68E0" w:rsidP="00B3158F">
      <w:pPr>
        <w:pStyle w:val="Style12"/>
        <w:ind w:left="426" w:hanging="426"/>
        <w:rPr>
          <w:lang w:val="sv-SE"/>
        </w:rPr>
      </w:pPr>
      <w:r>
        <w:rPr>
          <w:bCs/>
          <w:iCs/>
        </w:rPr>
        <w:t xml:space="preserve">D. Fairizi, </w:t>
      </w:r>
      <w:r w:rsidRPr="0017216F">
        <w:rPr>
          <w:bCs/>
          <w:iCs/>
        </w:rPr>
        <w:t>“Analisis dan Evaluasi Saluran Drainase pada Kawasan Perumnas Talang Kelapa di Subdas Lambidaro Kota Palembang”</w:t>
      </w:r>
      <w:r>
        <w:rPr>
          <w:bCs/>
          <w:iCs/>
        </w:rPr>
        <w:t xml:space="preserve">, </w:t>
      </w:r>
      <w:r>
        <w:rPr>
          <w:bCs/>
          <w:i/>
          <w:iCs/>
        </w:rPr>
        <w:t xml:space="preserve">Jurnal Teknik Sipil dan Lingkungan, </w:t>
      </w:r>
      <w:r>
        <w:rPr>
          <w:bCs/>
          <w:iCs/>
        </w:rPr>
        <w:t>vol. 3 number 1, Maret 2015.</w:t>
      </w:r>
    </w:p>
    <w:p w14:paraId="60F7C328" w14:textId="763D5E15" w:rsidR="000B68E0" w:rsidRPr="000B68E0" w:rsidRDefault="000B68E0" w:rsidP="00B3158F">
      <w:pPr>
        <w:pStyle w:val="Style12"/>
        <w:ind w:left="426" w:hanging="426"/>
        <w:rPr>
          <w:lang w:val="sv-SE"/>
        </w:rPr>
      </w:pPr>
      <w:r>
        <w:rPr>
          <w:lang w:val="sv-SE"/>
        </w:rPr>
        <w:t xml:space="preserve">D. Supriyan, </w:t>
      </w:r>
      <w:r w:rsidRPr="00345F31">
        <w:rPr>
          <w:i/>
          <w:lang w:val="sv-SE"/>
        </w:rPr>
        <w:t>Hidrologi</w:t>
      </w:r>
      <w:r w:rsidRPr="00345F31">
        <w:rPr>
          <w:lang w:val="sv-SE"/>
        </w:rPr>
        <w:t>. D</w:t>
      </w:r>
      <w:r>
        <w:rPr>
          <w:lang w:val="sv-SE"/>
        </w:rPr>
        <w:t xml:space="preserve">epok: Politeknik Negeri Jakarta, </w:t>
      </w:r>
      <w:r w:rsidRPr="00345F31">
        <w:rPr>
          <w:lang w:val="sv-SE"/>
        </w:rPr>
        <w:t>2004.</w:t>
      </w:r>
    </w:p>
    <w:p w14:paraId="6AE8DBEB" w14:textId="13889EA5" w:rsidR="001E6C69" w:rsidRPr="001E6C69" w:rsidRDefault="001E6C69" w:rsidP="00B3158F">
      <w:pPr>
        <w:pStyle w:val="Style12"/>
        <w:ind w:left="426" w:hanging="426"/>
        <w:jc w:val="both"/>
        <w:rPr>
          <w:lang w:val="sv-SE"/>
        </w:rPr>
      </w:pPr>
      <w:r>
        <w:t xml:space="preserve">Dinas Bina Marga, </w:t>
      </w:r>
      <w:r w:rsidRPr="001E6C69">
        <w:rPr>
          <w:i/>
        </w:rPr>
        <w:t xml:space="preserve">Standar </w:t>
      </w:r>
      <w:r w:rsidRPr="001E6C69">
        <w:rPr>
          <w:bCs/>
          <w:i/>
          <w:iCs/>
        </w:rPr>
        <w:t>Nasional Indonesia T-07-1990-F tentang Tata</w:t>
      </w:r>
      <w:r w:rsidRPr="001E6C69">
        <w:rPr>
          <w:i/>
        </w:rPr>
        <w:br/>
      </w:r>
      <w:r w:rsidRPr="001E6C69">
        <w:rPr>
          <w:bCs/>
          <w:i/>
          <w:iCs/>
        </w:rPr>
        <w:t>Cara Perencanaan Umum Drainase Perkotaan</w:t>
      </w:r>
      <w:r w:rsidR="002F56D7">
        <w:rPr>
          <w:bCs/>
          <w:i/>
          <w:iCs/>
        </w:rPr>
        <w:t>.</w:t>
      </w:r>
      <w:r>
        <w:rPr>
          <w:bCs/>
          <w:i/>
          <w:iCs/>
        </w:rPr>
        <w:t xml:space="preserve"> </w:t>
      </w:r>
      <w:r w:rsidRPr="001E6C69">
        <w:rPr>
          <w:bCs/>
          <w:iCs/>
        </w:rPr>
        <w:t>Jakarta: Departemen Pekerjaan Umum, 1990.</w:t>
      </w:r>
    </w:p>
    <w:p w14:paraId="42108DAF" w14:textId="216438DC" w:rsidR="001E6C69" w:rsidRPr="000B68E0" w:rsidRDefault="002F56D7" w:rsidP="00B3158F">
      <w:pPr>
        <w:pStyle w:val="Style12"/>
        <w:ind w:left="426" w:hanging="426"/>
        <w:rPr>
          <w:lang w:val="sv-SE"/>
        </w:rPr>
      </w:pPr>
      <w:r w:rsidRPr="002F56D7">
        <w:rPr>
          <w:lang w:val="sv-SE"/>
        </w:rPr>
        <w:t>Direktorat Jenderal Bina Marga</w:t>
      </w:r>
      <w:r>
        <w:rPr>
          <w:lang w:val="sv-SE"/>
        </w:rPr>
        <w:t xml:space="preserve">, </w:t>
      </w:r>
      <w:r>
        <w:rPr>
          <w:bCs/>
          <w:i/>
          <w:iCs/>
        </w:rPr>
        <w:t xml:space="preserve">Petunjuk Desain Drainase </w:t>
      </w:r>
      <w:r w:rsidRPr="002F56D7">
        <w:rPr>
          <w:bCs/>
          <w:i/>
          <w:iCs/>
        </w:rPr>
        <w:t>Permukaan Jalan</w:t>
      </w:r>
      <w:r>
        <w:rPr>
          <w:bCs/>
          <w:i/>
          <w:iCs/>
        </w:rPr>
        <w:t xml:space="preserve">. </w:t>
      </w:r>
      <w:r w:rsidRPr="002F56D7">
        <w:rPr>
          <w:bCs/>
          <w:iCs/>
        </w:rPr>
        <w:t>Bekasi – Jakarta: Kementrian Pekerjaan Umum</w:t>
      </w:r>
      <w:r>
        <w:rPr>
          <w:bCs/>
          <w:iCs/>
        </w:rPr>
        <w:t>, 1990.</w:t>
      </w:r>
    </w:p>
    <w:p w14:paraId="3DD1540B" w14:textId="7B0241F6" w:rsidR="000B68E0" w:rsidRPr="000B68E0" w:rsidRDefault="000B68E0" w:rsidP="00B3158F">
      <w:pPr>
        <w:pStyle w:val="Style12"/>
        <w:ind w:left="426" w:hanging="426"/>
      </w:pPr>
      <w:r>
        <w:t xml:space="preserve">E. H. Pongtuluran, dan M. Huda, “Evaluasi Kinerja Kapasitas Saluran Drainase Rawan Banjir Kota Balikpapan”, </w:t>
      </w:r>
      <w:r>
        <w:rPr>
          <w:i/>
        </w:rPr>
        <w:t xml:space="preserve">Jurnal Dynamic Saint, </w:t>
      </w:r>
      <w:r>
        <w:t>vol. 4 number 2, Oktober 2019.</w:t>
      </w:r>
    </w:p>
    <w:p w14:paraId="1CE61FCC" w14:textId="478F2CF3" w:rsidR="002F56D7" w:rsidRPr="000B68E0" w:rsidRDefault="002F56D7" w:rsidP="00B3158F">
      <w:pPr>
        <w:pStyle w:val="Style12"/>
        <w:ind w:left="426" w:hanging="426"/>
        <w:rPr>
          <w:lang w:val="sv-SE"/>
        </w:rPr>
      </w:pPr>
      <w:r>
        <w:rPr>
          <w:bCs/>
          <w:iCs/>
        </w:rPr>
        <w:t xml:space="preserve">Gunadarma, </w:t>
      </w:r>
      <w:r>
        <w:rPr>
          <w:bCs/>
          <w:i/>
          <w:iCs/>
        </w:rPr>
        <w:t>Drainase Perkotaan.</w:t>
      </w:r>
      <w:r>
        <w:rPr>
          <w:bCs/>
          <w:iCs/>
        </w:rPr>
        <w:t xml:space="preserve"> Depok: Gunadarma, 2007.</w:t>
      </w:r>
    </w:p>
    <w:p w14:paraId="21A0B223" w14:textId="6745933E" w:rsidR="000B68E0" w:rsidRPr="000B68E0" w:rsidRDefault="000B68E0" w:rsidP="00B3158F">
      <w:pPr>
        <w:pStyle w:val="Style12"/>
        <w:ind w:left="426" w:hanging="426"/>
        <w:rPr>
          <w:lang w:val="sv-SE"/>
        </w:rPr>
      </w:pPr>
      <w:r>
        <w:t>H. Asmar</w:t>
      </w:r>
      <w:r w:rsidRPr="001E6C69">
        <w:t xml:space="preserve">, </w:t>
      </w:r>
      <w:r>
        <w:rPr>
          <w:i/>
          <w:iCs/>
        </w:rPr>
        <w:t>Drainase Terapan</w:t>
      </w:r>
      <w:r w:rsidRPr="001E6C69">
        <w:t xml:space="preserve">. </w:t>
      </w:r>
      <w:r>
        <w:t>Yogyakarta</w:t>
      </w:r>
      <w:r w:rsidRPr="001E6C69">
        <w:t xml:space="preserve">: </w:t>
      </w:r>
      <w:r>
        <w:t>UII Press, 2011</w:t>
      </w:r>
      <w:r w:rsidRPr="001E6C69">
        <w:t>.</w:t>
      </w:r>
    </w:p>
    <w:p w14:paraId="5D0FF0A1" w14:textId="5EC0BC0F" w:rsidR="002F56D7" w:rsidRPr="005317CD" w:rsidRDefault="00E96EFE" w:rsidP="00B3158F">
      <w:pPr>
        <w:pStyle w:val="Style12"/>
        <w:ind w:left="426" w:hanging="426"/>
        <w:rPr>
          <w:lang w:val="sv-SE"/>
        </w:rPr>
      </w:pPr>
      <w:r>
        <w:rPr>
          <w:lang w:val="sv-SE"/>
        </w:rPr>
        <w:t xml:space="preserve">J. </w:t>
      </w:r>
      <w:r w:rsidR="005317CD">
        <w:rPr>
          <w:lang w:val="sv-SE"/>
        </w:rPr>
        <w:t xml:space="preserve">Irman, </w:t>
      </w:r>
      <w:r w:rsidR="005317CD" w:rsidRPr="005317CD">
        <w:rPr>
          <w:bCs/>
          <w:i/>
          <w:iCs/>
        </w:rPr>
        <w:t>Sistem Drainase</w:t>
      </w:r>
      <w:r w:rsidR="005317CD">
        <w:rPr>
          <w:bCs/>
          <w:i/>
          <w:iCs/>
        </w:rPr>
        <w:t xml:space="preserve"> Kota (dalam Rangka Percepatan </w:t>
      </w:r>
      <w:r w:rsidR="005317CD" w:rsidRPr="005317CD">
        <w:rPr>
          <w:bCs/>
          <w:i/>
          <w:iCs/>
        </w:rPr>
        <w:t>Pengurangan</w:t>
      </w:r>
      <w:r w:rsidR="005317CD">
        <w:t xml:space="preserve"> </w:t>
      </w:r>
      <w:r w:rsidR="005317CD" w:rsidRPr="005317CD">
        <w:rPr>
          <w:bCs/>
          <w:i/>
          <w:iCs/>
        </w:rPr>
        <w:t>Luas Areal Tergenang di Kawasan Strategis Perkotaan)</w:t>
      </w:r>
      <w:r w:rsidR="005317CD">
        <w:rPr>
          <w:bCs/>
          <w:i/>
          <w:iCs/>
        </w:rPr>
        <w:t xml:space="preserve">, </w:t>
      </w:r>
      <w:r w:rsidR="005317CD" w:rsidRPr="00B3158F">
        <w:rPr>
          <w:rStyle w:val="Hyperlink"/>
          <w:bCs/>
          <w:iCs/>
          <w:color w:val="auto"/>
          <w:u w:val="none"/>
        </w:rPr>
        <w:t>http://slideshare.ne</w:t>
      </w:r>
      <w:r w:rsidR="00B3158F" w:rsidRPr="00B3158F">
        <w:rPr>
          <w:rStyle w:val="Hyperlink"/>
          <w:bCs/>
          <w:iCs/>
          <w:color w:val="auto"/>
          <w:u w:val="none"/>
        </w:rPr>
        <w:t>t</w:t>
      </w:r>
      <w:r w:rsidR="005317CD">
        <w:rPr>
          <w:bCs/>
          <w:iCs/>
        </w:rPr>
        <w:t>, [diakses: 20 Mei 2021].</w:t>
      </w:r>
    </w:p>
    <w:p w14:paraId="7FD148C2" w14:textId="22772CFA" w:rsidR="005317CD" w:rsidRPr="000B68E0" w:rsidRDefault="00E96EFE" w:rsidP="00B3158F">
      <w:pPr>
        <w:pStyle w:val="Style12"/>
        <w:ind w:left="426" w:hanging="426"/>
        <w:rPr>
          <w:lang w:val="sv-SE"/>
        </w:rPr>
      </w:pPr>
      <w:r w:rsidRPr="005317CD">
        <w:rPr>
          <w:lang w:val="sv-SE"/>
        </w:rPr>
        <w:t>J</w:t>
      </w:r>
      <w:r>
        <w:rPr>
          <w:lang w:val="sv-SE"/>
        </w:rPr>
        <w:t>.</w:t>
      </w:r>
      <w:r w:rsidRPr="005317CD">
        <w:rPr>
          <w:lang w:val="sv-SE"/>
        </w:rPr>
        <w:t>R</w:t>
      </w:r>
      <w:r>
        <w:rPr>
          <w:lang w:val="sv-SE"/>
        </w:rPr>
        <w:t>.</w:t>
      </w:r>
      <w:r w:rsidRPr="005317CD">
        <w:rPr>
          <w:lang w:val="sv-SE"/>
        </w:rPr>
        <w:t xml:space="preserve"> </w:t>
      </w:r>
      <w:r w:rsidR="005317CD" w:rsidRPr="005317CD">
        <w:rPr>
          <w:lang w:val="sv-SE"/>
        </w:rPr>
        <w:t xml:space="preserve">Kodoatie, dan </w:t>
      </w:r>
      <w:r w:rsidRPr="005317CD">
        <w:rPr>
          <w:lang w:val="sv-SE"/>
        </w:rPr>
        <w:t>R</w:t>
      </w:r>
      <w:r>
        <w:rPr>
          <w:lang w:val="sv-SE"/>
        </w:rPr>
        <w:t>.</w:t>
      </w:r>
      <w:r w:rsidRPr="005317CD">
        <w:rPr>
          <w:lang w:val="sv-SE"/>
        </w:rPr>
        <w:t xml:space="preserve"> </w:t>
      </w:r>
      <w:r>
        <w:rPr>
          <w:lang w:val="sv-SE"/>
        </w:rPr>
        <w:t>Syarief</w:t>
      </w:r>
      <w:r w:rsidR="005317CD">
        <w:rPr>
          <w:lang w:val="sv-SE"/>
        </w:rPr>
        <w:t xml:space="preserve">, </w:t>
      </w:r>
      <w:r w:rsidR="005317CD" w:rsidRPr="005317CD">
        <w:rPr>
          <w:bCs/>
          <w:i/>
          <w:iCs/>
        </w:rPr>
        <w:t>Pengelolaan Sumber Daya Air Terpadu</w:t>
      </w:r>
      <w:r w:rsidR="005317CD">
        <w:rPr>
          <w:bCs/>
          <w:i/>
          <w:iCs/>
        </w:rPr>
        <w:t xml:space="preserve">. </w:t>
      </w:r>
      <w:r w:rsidR="005317CD" w:rsidRPr="005317CD">
        <w:rPr>
          <w:bCs/>
          <w:iCs/>
        </w:rPr>
        <w:t>Yogyakarta: Andi Offset</w:t>
      </w:r>
      <w:r w:rsidR="005317CD">
        <w:rPr>
          <w:bCs/>
          <w:iCs/>
        </w:rPr>
        <w:t>, 2005.</w:t>
      </w:r>
    </w:p>
    <w:p w14:paraId="20A96CEF" w14:textId="74322E05" w:rsidR="000B68E0" w:rsidRPr="005317CD" w:rsidRDefault="000B68E0" w:rsidP="00B3158F">
      <w:pPr>
        <w:pStyle w:val="Style12"/>
        <w:ind w:left="426" w:hanging="426"/>
        <w:rPr>
          <w:lang w:val="sv-SE"/>
        </w:rPr>
      </w:pPr>
      <w:r>
        <w:rPr>
          <w:bCs/>
          <w:iCs/>
        </w:rPr>
        <w:t xml:space="preserve">P. R. M. Norman, dan Edijatno, “Evaluasi Kapasitas Saluran Drainase UNESA dengan Adanya Pengembangan Kawasan Surabaya Barat”, </w:t>
      </w:r>
      <w:r>
        <w:rPr>
          <w:bCs/>
          <w:i/>
          <w:iCs/>
        </w:rPr>
        <w:t>Jurnal Teknik Hidroteknik,</w:t>
      </w:r>
      <w:r>
        <w:rPr>
          <w:bCs/>
          <w:iCs/>
        </w:rPr>
        <w:t xml:space="preserve"> vol. 2 number 1, 2017.</w:t>
      </w:r>
    </w:p>
    <w:p w14:paraId="6364B504" w14:textId="05525D02" w:rsidR="005317CD" w:rsidRPr="00E035A4" w:rsidRDefault="00E035A4" w:rsidP="00B3158F">
      <w:pPr>
        <w:pStyle w:val="Style12"/>
        <w:ind w:left="426" w:hanging="426"/>
        <w:rPr>
          <w:lang w:val="sv-SE"/>
        </w:rPr>
      </w:pPr>
      <w:r w:rsidRPr="00E035A4">
        <w:rPr>
          <w:lang w:val="sv-SE"/>
        </w:rPr>
        <w:t>Permen PU Nomor 12</w:t>
      </w:r>
      <w:r>
        <w:rPr>
          <w:lang w:val="sv-SE"/>
        </w:rPr>
        <w:t xml:space="preserve">, </w:t>
      </w:r>
      <w:r w:rsidRPr="00E035A4">
        <w:rPr>
          <w:bCs/>
          <w:i/>
          <w:iCs/>
        </w:rPr>
        <w:t>Penyelenggaraan Sistem Drainase Perkotaan</w:t>
      </w:r>
      <w:r>
        <w:rPr>
          <w:bCs/>
          <w:i/>
          <w:iCs/>
        </w:rPr>
        <w:t xml:space="preserve">. </w:t>
      </w:r>
      <w:r>
        <w:rPr>
          <w:color w:val="000000"/>
        </w:rPr>
        <w:t>Jakarta: Menteri Pekerjaan Umum RI, 2014.</w:t>
      </w:r>
    </w:p>
    <w:p w14:paraId="56408C47" w14:textId="3E2BC1C2" w:rsidR="00E035A4" w:rsidRPr="000B68E0" w:rsidRDefault="00E035A4" w:rsidP="00B3158F">
      <w:pPr>
        <w:pStyle w:val="Style12"/>
        <w:ind w:left="426" w:hanging="426"/>
        <w:rPr>
          <w:lang w:val="sv-SE"/>
        </w:rPr>
      </w:pPr>
      <w:r w:rsidRPr="00E035A4">
        <w:rPr>
          <w:lang w:val="sv-SE"/>
        </w:rPr>
        <w:t>Puturuhu</w:t>
      </w:r>
      <w:r>
        <w:rPr>
          <w:lang w:val="sv-SE"/>
        </w:rPr>
        <w:t xml:space="preserve">, </w:t>
      </w:r>
      <w:r w:rsidRPr="00E035A4">
        <w:rPr>
          <w:bCs/>
          <w:i/>
          <w:iCs/>
        </w:rPr>
        <w:t>Mitigasi Bencana dan Penginderaan Jauh, Cetakan I</w:t>
      </w:r>
      <w:r>
        <w:rPr>
          <w:bCs/>
          <w:i/>
          <w:iCs/>
        </w:rPr>
        <w:t xml:space="preserve">. </w:t>
      </w:r>
      <w:r>
        <w:rPr>
          <w:bCs/>
          <w:iCs/>
        </w:rPr>
        <w:t>Yogyakarta: Graha Ilmu, 2015.</w:t>
      </w:r>
    </w:p>
    <w:p w14:paraId="184E87E5" w14:textId="663729C0" w:rsidR="000B68E0" w:rsidRPr="000B68E0" w:rsidRDefault="000B68E0" w:rsidP="00B3158F">
      <w:pPr>
        <w:pStyle w:val="Style12"/>
        <w:ind w:left="426" w:hanging="426"/>
        <w:rPr>
          <w:lang w:val="sv-SE"/>
        </w:rPr>
      </w:pPr>
      <w:r>
        <w:rPr>
          <w:bCs/>
          <w:iCs/>
        </w:rPr>
        <w:t xml:space="preserve">R. M. K. Yanti, dkk, </w:t>
      </w:r>
      <w:r w:rsidRPr="0017216F">
        <w:rPr>
          <w:bCs/>
          <w:iCs/>
        </w:rPr>
        <w:t>“</w:t>
      </w:r>
      <w:r>
        <w:rPr>
          <w:bCs/>
          <w:iCs/>
        </w:rPr>
        <w:t>Evaluasi Kapasitas Saluran Sub DAS Ampal Kota Balikpapan</w:t>
      </w:r>
      <w:r w:rsidRPr="0017216F">
        <w:rPr>
          <w:bCs/>
          <w:iCs/>
        </w:rPr>
        <w:t>”</w:t>
      </w:r>
      <w:r>
        <w:rPr>
          <w:bCs/>
          <w:iCs/>
        </w:rPr>
        <w:t xml:space="preserve">, </w:t>
      </w:r>
      <w:r>
        <w:rPr>
          <w:bCs/>
          <w:i/>
          <w:iCs/>
        </w:rPr>
        <w:t xml:space="preserve">Jurnal Kajian Teknik Sipil, </w:t>
      </w:r>
      <w:r>
        <w:rPr>
          <w:bCs/>
          <w:iCs/>
        </w:rPr>
        <w:t>vol. 04 number 2, September 2019.</w:t>
      </w:r>
    </w:p>
    <w:p w14:paraId="6214BC77" w14:textId="5A03907B" w:rsidR="000A0B6C" w:rsidRDefault="000A0B6C" w:rsidP="00B3158F">
      <w:pPr>
        <w:pStyle w:val="Style12"/>
        <w:ind w:left="426" w:hanging="426"/>
        <w:rPr>
          <w:lang w:val="sv-SE"/>
        </w:rPr>
      </w:pPr>
      <w:r w:rsidRPr="000A0B6C">
        <w:rPr>
          <w:lang w:val="sv-SE"/>
        </w:rPr>
        <w:t>Soewarno</w:t>
      </w:r>
      <w:r>
        <w:rPr>
          <w:lang w:val="sv-SE"/>
        </w:rPr>
        <w:t>,</w:t>
      </w:r>
      <w:r w:rsidRPr="000A0B6C">
        <w:rPr>
          <w:lang w:val="sv-SE"/>
        </w:rPr>
        <w:t xml:space="preserve"> </w:t>
      </w:r>
      <w:r w:rsidRPr="000A0B6C">
        <w:rPr>
          <w:i/>
          <w:lang w:val="sv-SE"/>
        </w:rPr>
        <w:t>Hidrologi: Aplikasi Metode Statistik untuk Analisis Data</w:t>
      </w:r>
      <w:r w:rsidRPr="000A0B6C">
        <w:rPr>
          <w:lang w:val="sv-SE"/>
        </w:rPr>
        <w:t>.</w:t>
      </w:r>
      <w:r>
        <w:rPr>
          <w:lang w:val="sv-SE"/>
        </w:rPr>
        <w:t xml:space="preserve"> Bandung: Nova,</w:t>
      </w:r>
      <w:r w:rsidRPr="000A0B6C">
        <w:rPr>
          <w:lang w:val="sv-SE"/>
        </w:rPr>
        <w:t xml:space="preserve"> 1995</w:t>
      </w:r>
      <w:r>
        <w:rPr>
          <w:lang w:val="sv-SE"/>
        </w:rPr>
        <w:t>.</w:t>
      </w:r>
    </w:p>
    <w:p w14:paraId="0703FDC5" w14:textId="57009744" w:rsidR="00345F31" w:rsidRDefault="00345F31" w:rsidP="00B3158F">
      <w:pPr>
        <w:pStyle w:val="Style12"/>
        <w:ind w:left="426" w:hanging="426"/>
        <w:rPr>
          <w:lang w:val="sv-SE"/>
        </w:rPr>
      </w:pPr>
      <w:r>
        <w:rPr>
          <w:lang w:val="sv-SE"/>
        </w:rPr>
        <w:t xml:space="preserve">Suripin, </w:t>
      </w:r>
      <w:r w:rsidRPr="00345F31">
        <w:rPr>
          <w:i/>
          <w:lang w:val="sv-SE"/>
        </w:rPr>
        <w:t>Sistem Drainase Perkotaan yang Berkelanjutan.</w:t>
      </w:r>
      <w:r w:rsidRPr="00345F31">
        <w:rPr>
          <w:lang w:val="sv-SE"/>
        </w:rPr>
        <w:t xml:space="preserve"> Yogyakarta: Andi</w:t>
      </w:r>
      <w:r>
        <w:rPr>
          <w:lang w:val="sv-SE"/>
        </w:rPr>
        <w:t xml:space="preserve"> Offset, </w:t>
      </w:r>
      <w:r w:rsidRPr="00345F31">
        <w:rPr>
          <w:lang w:val="sv-SE"/>
        </w:rPr>
        <w:t>2004.</w:t>
      </w:r>
    </w:p>
    <w:p w14:paraId="79442DC2" w14:textId="4B45AC8F" w:rsidR="001449E7" w:rsidRPr="00394758" w:rsidRDefault="001449E7" w:rsidP="001449E7">
      <w:pPr>
        <w:pStyle w:val="Style7"/>
        <w:rPr>
          <w:lang w:val="en-US"/>
        </w:rPr>
        <w:sectPr w:rsidR="001449E7" w:rsidRPr="00394758" w:rsidSect="00C6059E">
          <w:pgSz w:w="11907" w:h="16840" w:code="9"/>
          <w:pgMar w:top="1440" w:right="1701" w:bottom="1440" w:left="1701" w:header="851" w:footer="851" w:gutter="0"/>
          <w:cols w:num="2" w:space="720"/>
          <w:docGrid w:linePitch="360"/>
        </w:sectPr>
      </w:pPr>
    </w:p>
    <w:p w14:paraId="21731745" w14:textId="52FDDC2F" w:rsidR="00C15A2E" w:rsidRDefault="00C15A2E" w:rsidP="002346BE">
      <w:pPr>
        <w:pStyle w:val="Style10"/>
      </w:pPr>
    </w:p>
    <w:p w14:paraId="33051E53" w14:textId="77777777" w:rsidR="000423C9" w:rsidRDefault="000423C9" w:rsidP="002346BE">
      <w:pPr>
        <w:pStyle w:val="Style10"/>
      </w:pPr>
    </w:p>
    <w:p w14:paraId="6908EB8C" w14:textId="4C4C6774" w:rsidR="000423C9" w:rsidRDefault="000423C9" w:rsidP="002346BE">
      <w:pPr>
        <w:pStyle w:val="Style10"/>
      </w:pPr>
    </w:p>
    <w:p w14:paraId="2A299CDE" w14:textId="1973AE51" w:rsidR="00BF7B6C" w:rsidRDefault="00BF7B6C" w:rsidP="002346BE">
      <w:pPr>
        <w:pStyle w:val="Style10"/>
      </w:pPr>
    </w:p>
    <w:p w14:paraId="05F31FB6" w14:textId="5B144B21" w:rsidR="00BF7B6C" w:rsidRDefault="00BF7B6C" w:rsidP="002346BE">
      <w:pPr>
        <w:pStyle w:val="Style10"/>
      </w:pPr>
    </w:p>
    <w:p w14:paraId="34930BCD" w14:textId="77777777" w:rsidR="00BF7B6C" w:rsidRDefault="00BF7B6C" w:rsidP="002346BE">
      <w:pPr>
        <w:pStyle w:val="Style10"/>
      </w:pPr>
    </w:p>
    <w:p w14:paraId="22FC8775" w14:textId="666919A0" w:rsidR="00206551" w:rsidRDefault="00206551" w:rsidP="002346BE">
      <w:pPr>
        <w:pStyle w:val="Style10"/>
      </w:pPr>
      <w:r w:rsidRPr="00A275F6">
        <w:t xml:space="preserve">Tabel 1. </w:t>
      </w:r>
      <w:r>
        <w:t>Pehitungan rata-rata curah hujan metode Aritmatik</w:t>
      </w:r>
    </w:p>
    <w:tbl>
      <w:tblPr>
        <w:tblW w:w="5387" w:type="dxa"/>
        <w:jc w:val="center"/>
        <w:tblLook w:val="04A0" w:firstRow="1" w:lastRow="0" w:firstColumn="1" w:lastColumn="0" w:noHBand="0" w:noVBand="1"/>
      </w:tblPr>
      <w:tblGrid>
        <w:gridCol w:w="960"/>
        <w:gridCol w:w="960"/>
        <w:gridCol w:w="1895"/>
        <w:gridCol w:w="1572"/>
      </w:tblGrid>
      <w:tr w:rsidR="00206551" w:rsidRPr="008A7768" w14:paraId="0CF7CA71" w14:textId="77777777" w:rsidTr="00BF28BE">
        <w:trPr>
          <w:trHeight w:val="113"/>
          <w:tblHeader/>
          <w:jc w:val="center"/>
        </w:trPr>
        <w:tc>
          <w:tcPr>
            <w:tcW w:w="960" w:type="dxa"/>
            <w:vMerge w:val="restart"/>
            <w:tcBorders>
              <w:top w:val="single" w:sz="4" w:space="0" w:color="auto"/>
              <w:bottom w:val="single" w:sz="4" w:space="0" w:color="auto"/>
            </w:tcBorders>
            <w:shd w:val="clear" w:color="auto" w:fill="auto"/>
            <w:noWrap/>
            <w:vAlign w:val="center"/>
            <w:hideMark/>
          </w:tcPr>
          <w:p w14:paraId="4CE566D3" w14:textId="77777777" w:rsidR="00206551" w:rsidRPr="008A7768" w:rsidRDefault="00206551" w:rsidP="00857C53">
            <w:pPr>
              <w:jc w:val="center"/>
              <w:rPr>
                <w:b/>
                <w:sz w:val="20"/>
                <w:szCs w:val="20"/>
              </w:rPr>
            </w:pPr>
            <w:r w:rsidRPr="008A7768">
              <w:rPr>
                <w:b/>
                <w:sz w:val="20"/>
                <w:szCs w:val="20"/>
              </w:rPr>
              <w:t>No.</w:t>
            </w:r>
          </w:p>
        </w:tc>
        <w:tc>
          <w:tcPr>
            <w:tcW w:w="960" w:type="dxa"/>
            <w:vMerge w:val="restart"/>
            <w:tcBorders>
              <w:top w:val="single" w:sz="4" w:space="0" w:color="auto"/>
              <w:bottom w:val="single" w:sz="4" w:space="0" w:color="auto"/>
            </w:tcBorders>
            <w:shd w:val="clear" w:color="auto" w:fill="auto"/>
            <w:noWrap/>
            <w:vAlign w:val="center"/>
            <w:hideMark/>
          </w:tcPr>
          <w:p w14:paraId="17A685E5" w14:textId="77777777" w:rsidR="00206551" w:rsidRPr="008A7768" w:rsidRDefault="00206551" w:rsidP="00857C53">
            <w:pPr>
              <w:jc w:val="center"/>
              <w:rPr>
                <w:b/>
                <w:sz w:val="20"/>
                <w:szCs w:val="20"/>
              </w:rPr>
            </w:pPr>
            <w:r w:rsidRPr="008A7768">
              <w:rPr>
                <w:b/>
                <w:sz w:val="20"/>
                <w:szCs w:val="20"/>
              </w:rPr>
              <w:t>Tahun</w:t>
            </w:r>
          </w:p>
        </w:tc>
        <w:tc>
          <w:tcPr>
            <w:tcW w:w="1895" w:type="dxa"/>
            <w:tcBorders>
              <w:top w:val="single" w:sz="4" w:space="0" w:color="auto"/>
            </w:tcBorders>
            <w:shd w:val="clear" w:color="auto" w:fill="auto"/>
            <w:noWrap/>
            <w:vAlign w:val="center"/>
            <w:hideMark/>
          </w:tcPr>
          <w:p w14:paraId="6A6B627A" w14:textId="77777777" w:rsidR="00206551" w:rsidRPr="008A7768" w:rsidRDefault="00206551" w:rsidP="00857C53">
            <w:pPr>
              <w:jc w:val="center"/>
              <w:rPr>
                <w:b/>
                <w:sz w:val="20"/>
                <w:szCs w:val="20"/>
              </w:rPr>
            </w:pPr>
            <w:r w:rsidRPr="008A7768">
              <w:rPr>
                <w:b/>
                <w:sz w:val="20"/>
                <w:szCs w:val="20"/>
              </w:rPr>
              <w:t>Stasiun Hujan</w:t>
            </w:r>
          </w:p>
        </w:tc>
        <w:tc>
          <w:tcPr>
            <w:tcW w:w="1572" w:type="dxa"/>
            <w:vMerge w:val="restart"/>
            <w:tcBorders>
              <w:top w:val="single" w:sz="4" w:space="0" w:color="auto"/>
              <w:bottom w:val="single" w:sz="4" w:space="0" w:color="auto"/>
            </w:tcBorders>
            <w:shd w:val="clear" w:color="auto" w:fill="auto"/>
            <w:vAlign w:val="center"/>
            <w:hideMark/>
          </w:tcPr>
          <w:p w14:paraId="34ADDCAE" w14:textId="77777777" w:rsidR="00206551" w:rsidRPr="008A7768" w:rsidRDefault="00206551" w:rsidP="00857C53">
            <w:pPr>
              <w:jc w:val="center"/>
              <w:rPr>
                <w:b/>
                <w:sz w:val="20"/>
                <w:szCs w:val="20"/>
              </w:rPr>
            </w:pPr>
            <w:r w:rsidRPr="008A7768">
              <w:rPr>
                <w:b/>
                <w:sz w:val="20"/>
                <w:szCs w:val="20"/>
              </w:rPr>
              <w:t>Rata-rata CH  DPS (mm)</w:t>
            </w:r>
          </w:p>
        </w:tc>
      </w:tr>
      <w:tr w:rsidR="00206551" w:rsidRPr="008A7768" w14:paraId="10267B49" w14:textId="77777777" w:rsidTr="00BF28BE">
        <w:trPr>
          <w:trHeight w:val="113"/>
          <w:tblHeader/>
          <w:jc w:val="center"/>
        </w:trPr>
        <w:tc>
          <w:tcPr>
            <w:tcW w:w="960" w:type="dxa"/>
            <w:vMerge/>
            <w:tcBorders>
              <w:bottom w:val="single" w:sz="4" w:space="0" w:color="auto"/>
            </w:tcBorders>
            <w:vAlign w:val="center"/>
            <w:hideMark/>
          </w:tcPr>
          <w:p w14:paraId="191E129E" w14:textId="77777777" w:rsidR="00206551" w:rsidRPr="008A7768" w:rsidRDefault="00206551" w:rsidP="00857C53">
            <w:pPr>
              <w:rPr>
                <w:sz w:val="20"/>
                <w:szCs w:val="20"/>
              </w:rPr>
            </w:pPr>
          </w:p>
        </w:tc>
        <w:tc>
          <w:tcPr>
            <w:tcW w:w="960" w:type="dxa"/>
            <w:vMerge/>
            <w:tcBorders>
              <w:bottom w:val="single" w:sz="4" w:space="0" w:color="auto"/>
            </w:tcBorders>
            <w:vAlign w:val="center"/>
            <w:hideMark/>
          </w:tcPr>
          <w:p w14:paraId="31BCE867" w14:textId="77777777" w:rsidR="00206551" w:rsidRPr="008A7768" w:rsidRDefault="00206551" w:rsidP="00857C53">
            <w:pPr>
              <w:rPr>
                <w:sz w:val="20"/>
                <w:szCs w:val="20"/>
              </w:rPr>
            </w:pPr>
          </w:p>
        </w:tc>
        <w:tc>
          <w:tcPr>
            <w:tcW w:w="1895" w:type="dxa"/>
            <w:tcBorders>
              <w:bottom w:val="single" w:sz="4" w:space="0" w:color="auto"/>
            </w:tcBorders>
            <w:shd w:val="clear" w:color="auto" w:fill="auto"/>
            <w:noWrap/>
            <w:vAlign w:val="center"/>
            <w:hideMark/>
          </w:tcPr>
          <w:p w14:paraId="372C8951" w14:textId="77777777" w:rsidR="00206551" w:rsidRPr="008A7768" w:rsidRDefault="00206551" w:rsidP="00857C53">
            <w:pPr>
              <w:jc w:val="center"/>
              <w:rPr>
                <w:b/>
                <w:sz w:val="20"/>
                <w:szCs w:val="20"/>
              </w:rPr>
            </w:pPr>
            <w:r w:rsidRPr="008A7768">
              <w:rPr>
                <w:b/>
                <w:sz w:val="20"/>
                <w:szCs w:val="20"/>
              </w:rPr>
              <w:t>Cawang (mm)</w:t>
            </w:r>
          </w:p>
        </w:tc>
        <w:tc>
          <w:tcPr>
            <w:tcW w:w="1572" w:type="dxa"/>
            <w:vMerge/>
            <w:tcBorders>
              <w:bottom w:val="single" w:sz="4" w:space="0" w:color="auto"/>
            </w:tcBorders>
            <w:vAlign w:val="center"/>
            <w:hideMark/>
          </w:tcPr>
          <w:p w14:paraId="429CB05B" w14:textId="77777777" w:rsidR="00206551" w:rsidRPr="008A7768" w:rsidRDefault="00206551" w:rsidP="00857C53">
            <w:pPr>
              <w:rPr>
                <w:sz w:val="20"/>
                <w:szCs w:val="20"/>
              </w:rPr>
            </w:pPr>
          </w:p>
        </w:tc>
      </w:tr>
      <w:tr w:rsidR="00206551" w:rsidRPr="008A7768" w14:paraId="3FEDDBF9" w14:textId="77777777" w:rsidTr="00BF28BE">
        <w:trPr>
          <w:trHeight w:val="113"/>
          <w:jc w:val="center"/>
        </w:trPr>
        <w:tc>
          <w:tcPr>
            <w:tcW w:w="960" w:type="dxa"/>
            <w:tcBorders>
              <w:top w:val="single" w:sz="4" w:space="0" w:color="auto"/>
              <w:bottom w:val="single" w:sz="4" w:space="0" w:color="auto"/>
            </w:tcBorders>
            <w:shd w:val="clear" w:color="auto" w:fill="auto"/>
            <w:noWrap/>
            <w:vAlign w:val="center"/>
            <w:hideMark/>
          </w:tcPr>
          <w:p w14:paraId="2F546C66" w14:textId="77777777" w:rsidR="00206551" w:rsidRPr="008A7768" w:rsidRDefault="00206551" w:rsidP="00857C53">
            <w:pPr>
              <w:jc w:val="center"/>
              <w:rPr>
                <w:sz w:val="20"/>
                <w:szCs w:val="20"/>
              </w:rPr>
            </w:pPr>
            <w:r w:rsidRPr="008A7768">
              <w:rPr>
                <w:sz w:val="20"/>
                <w:szCs w:val="20"/>
              </w:rPr>
              <w:t>1.</w:t>
            </w:r>
          </w:p>
        </w:tc>
        <w:tc>
          <w:tcPr>
            <w:tcW w:w="960" w:type="dxa"/>
            <w:tcBorders>
              <w:top w:val="single" w:sz="4" w:space="0" w:color="auto"/>
              <w:bottom w:val="single" w:sz="4" w:space="0" w:color="auto"/>
            </w:tcBorders>
            <w:shd w:val="clear" w:color="auto" w:fill="auto"/>
            <w:noWrap/>
            <w:vAlign w:val="center"/>
            <w:hideMark/>
          </w:tcPr>
          <w:p w14:paraId="54CF4677" w14:textId="77777777" w:rsidR="00206551" w:rsidRPr="008A7768" w:rsidRDefault="00206551" w:rsidP="00857C53">
            <w:pPr>
              <w:jc w:val="center"/>
              <w:rPr>
                <w:sz w:val="20"/>
                <w:szCs w:val="20"/>
              </w:rPr>
            </w:pPr>
            <w:r w:rsidRPr="008A7768">
              <w:rPr>
                <w:sz w:val="20"/>
                <w:szCs w:val="20"/>
              </w:rPr>
              <w:t>2011</w:t>
            </w:r>
          </w:p>
        </w:tc>
        <w:tc>
          <w:tcPr>
            <w:tcW w:w="1895" w:type="dxa"/>
            <w:tcBorders>
              <w:top w:val="single" w:sz="4" w:space="0" w:color="auto"/>
              <w:bottom w:val="single" w:sz="4" w:space="0" w:color="auto"/>
            </w:tcBorders>
            <w:shd w:val="clear" w:color="auto" w:fill="auto"/>
            <w:noWrap/>
            <w:vAlign w:val="center"/>
            <w:hideMark/>
          </w:tcPr>
          <w:p w14:paraId="2ECF3306" w14:textId="77777777" w:rsidR="00206551" w:rsidRPr="008A7768" w:rsidRDefault="00206551" w:rsidP="00857C53">
            <w:pPr>
              <w:jc w:val="center"/>
              <w:rPr>
                <w:sz w:val="20"/>
                <w:szCs w:val="20"/>
              </w:rPr>
            </w:pPr>
            <w:r w:rsidRPr="008A7768">
              <w:rPr>
                <w:sz w:val="20"/>
                <w:szCs w:val="20"/>
              </w:rPr>
              <w:t>55</w:t>
            </w:r>
          </w:p>
        </w:tc>
        <w:tc>
          <w:tcPr>
            <w:tcW w:w="1572" w:type="dxa"/>
            <w:vMerge w:val="restart"/>
            <w:tcBorders>
              <w:top w:val="single" w:sz="4" w:space="0" w:color="auto"/>
              <w:bottom w:val="single" w:sz="4" w:space="0" w:color="auto"/>
            </w:tcBorders>
            <w:shd w:val="clear" w:color="auto" w:fill="auto"/>
            <w:noWrap/>
            <w:vAlign w:val="center"/>
            <w:hideMark/>
          </w:tcPr>
          <w:p w14:paraId="5DE54751" w14:textId="77777777" w:rsidR="00206551" w:rsidRPr="008A7768" w:rsidRDefault="00206551" w:rsidP="00857C53">
            <w:pPr>
              <w:jc w:val="center"/>
              <w:rPr>
                <w:sz w:val="20"/>
                <w:szCs w:val="20"/>
              </w:rPr>
            </w:pPr>
            <w:r w:rsidRPr="008A7768">
              <w:rPr>
                <w:sz w:val="20"/>
                <w:szCs w:val="20"/>
              </w:rPr>
              <w:t>146.3</w:t>
            </w:r>
          </w:p>
        </w:tc>
      </w:tr>
      <w:tr w:rsidR="00206551" w:rsidRPr="008A7768" w14:paraId="6ED70880" w14:textId="77777777" w:rsidTr="00BF28BE">
        <w:trPr>
          <w:trHeight w:val="113"/>
          <w:jc w:val="center"/>
        </w:trPr>
        <w:tc>
          <w:tcPr>
            <w:tcW w:w="960" w:type="dxa"/>
            <w:tcBorders>
              <w:top w:val="single" w:sz="4" w:space="0" w:color="auto"/>
            </w:tcBorders>
            <w:shd w:val="clear" w:color="auto" w:fill="auto"/>
            <w:noWrap/>
            <w:vAlign w:val="center"/>
            <w:hideMark/>
          </w:tcPr>
          <w:p w14:paraId="231CA85D" w14:textId="77777777" w:rsidR="00206551" w:rsidRPr="008A7768" w:rsidRDefault="00206551" w:rsidP="00857C53">
            <w:pPr>
              <w:jc w:val="center"/>
              <w:rPr>
                <w:sz w:val="20"/>
                <w:szCs w:val="20"/>
              </w:rPr>
            </w:pPr>
            <w:r w:rsidRPr="008A7768">
              <w:rPr>
                <w:sz w:val="20"/>
                <w:szCs w:val="20"/>
              </w:rPr>
              <w:t>2.</w:t>
            </w:r>
          </w:p>
        </w:tc>
        <w:tc>
          <w:tcPr>
            <w:tcW w:w="960" w:type="dxa"/>
            <w:tcBorders>
              <w:top w:val="single" w:sz="4" w:space="0" w:color="auto"/>
            </w:tcBorders>
            <w:shd w:val="clear" w:color="auto" w:fill="auto"/>
            <w:noWrap/>
            <w:vAlign w:val="center"/>
            <w:hideMark/>
          </w:tcPr>
          <w:p w14:paraId="1D73C783" w14:textId="77777777" w:rsidR="00206551" w:rsidRPr="008A7768" w:rsidRDefault="00206551" w:rsidP="00857C53">
            <w:pPr>
              <w:jc w:val="center"/>
              <w:rPr>
                <w:sz w:val="20"/>
                <w:szCs w:val="20"/>
              </w:rPr>
            </w:pPr>
            <w:r w:rsidRPr="008A7768">
              <w:rPr>
                <w:sz w:val="20"/>
                <w:szCs w:val="20"/>
              </w:rPr>
              <w:t>2012</w:t>
            </w:r>
          </w:p>
        </w:tc>
        <w:tc>
          <w:tcPr>
            <w:tcW w:w="1895" w:type="dxa"/>
            <w:tcBorders>
              <w:top w:val="single" w:sz="4" w:space="0" w:color="auto"/>
            </w:tcBorders>
            <w:shd w:val="clear" w:color="auto" w:fill="auto"/>
            <w:noWrap/>
            <w:vAlign w:val="center"/>
            <w:hideMark/>
          </w:tcPr>
          <w:p w14:paraId="7DB9AA41" w14:textId="77777777" w:rsidR="00206551" w:rsidRPr="008A7768" w:rsidRDefault="00206551" w:rsidP="00857C53">
            <w:pPr>
              <w:jc w:val="center"/>
              <w:rPr>
                <w:sz w:val="20"/>
                <w:szCs w:val="20"/>
              </w:rPr>
            </w:pPr>
            <w:r w:rsidRPr="008A7768">
              <w:rPr>
                <w:sz w:val="20"/>
                <w:szCs w:val="20"/>
              </w:rPr>
              <w:t>103</w:t>
            </w:r>
          </w:p>
        </w:tc>
        <w:tc>
          <w:tcPr>
            <w:tcW w:w="1572" w:type="dxa"/>
            <w:vMerge/>
            <w:tcBorders>
              <w:top w:val="single" w:sz="4" w:space="0" w:color="auto"/>
            </w:tcBorders>
            <w:vAlign w:val="center"/>
            <w:hideMark/>
          </w:tcPr>
          <w:p w14:paraId="56C56C42" w14:textId="77777777" w:rsidR="00206551" w:rsidRPr="008A7768" w:rsidRDefault="00206551" w:rsidP="00857C53">
            <w:pPr>
              <w:rPr>
                <w:sz w:val="20"/>
                <w:szCs w:val="20"/>
              </w:rPr>
            </w:pPr>
          </w:p>
        </w:tc>
      </w:tr>
      <w:tr w:rsidR="00206551" w:rsidRPr="008A7768" w14:paraId="2BCE514E" w14:textId="77777777" w:rsidTr="00BF28BE">
        <w:trPr>
          <w:trHeight w:val="113"/>
          <w:jc w:val="center"/>
        </w:trPr>
        <w:tc>
          <w:tcPr>
            <w:tcW w:w="960" w:type="dxa"/>
            <w:shd w:val="clear" w:color="auto" w:fill="auto"/>
            <w:noWrap/>
            <w:vAlign w:val="center"/>
            <w:hideMark/>
          </w:tcPr>
          <w:p w14:paraId="4A6DFF40" w14:textId="77777777" w:rsidR="00206551" w:rsidRPr="008A7768" w:rsidRDefault="00206551" w:rsidP="00857C53">
            <w:pPr>
              <w:jc w:val="center"/>
              <w:rPr>
                <w:sz w:val="20"/>
                <w:szCs w:val="20"/>
              </w:rPr>
            </w:pPr>
            <w:r w:rsidRPr="008A7768">
              <w:rPr>
                <w:sz w:val="20"/>
                <w:szCs w:val="20"/>
              </w:rPr>
              <w:t>3.</w:t>
            </w:r>
          </w:p>
        </w:tc>
        <w:tc>
          <w:tcPr>
            <w:tcW w:w="960" w:type="dxa"/>
            <w:shd w:val="clear" w:color="auto" w:fill="auto"/>
            <w:noWrap/>
            <w:vAlign w:val="center"/>
            <w:hideMark/>
          </w:tcPr>
          <w:p w14:paraId="78E611B0" w14:textId="77777777" w:rsidR="00206551" w:rsidRPr="008A7768" w:rsidRDefault="00206551" w:rsidP="00857C53">
            <w:pPr>
              <w:jc w:val="center"/>
              <w:rPr>
                <w:sz w:val="20"/>
                <w:szCs w:val="20"/>
              </w:rPr>
            </w:pPr>
            <w:r w:rsidRPr="008A7768">
              <w:rPr>
                <w:sz w:val="20"/>
                <w:szCs w:val="20"/>
              </w:rPr>
              <w:t>2013</w:t>
            </w:r>
          </w:p>
        </w:tc>
        <w:tc>
          <w:tcPr>
            <w:tcW w:w="1895" w:type="dxa"/>
            <w:shd w:val="clear" w:color="auto" w:fill="auto"/>
            <w:noWrap/>
            <w:vAlign w:val="center"/>
            <w:hideMark/>
          </w:tcPr>
          <w:p w14:paraId="2D418C2B" w14:textId="77777777" w:rsidR="00206551" w:rsidRPr="008A7768" w:rsidRDefault="00206551" w:rsidP="00857C53">
            <w:pPr>
              <w:jc w:val="center"/>
              <w:rPr>
                <w:sz w:val="20"/>
                <w:szCs w:val="20"/>
              </w:rPr>
            </w:pPr>
            <w:r w:rsidRPr="008A7768">
              <w:rPr>
                <w:sz w:val="20"/>
                <w:szCs w:val="20"/>
              </w:rPr>
              <w:t>149</w:t>
            </w:r>
          </w:p>
        </w:tc>
        <w:tc>
          <w:tcPr>
            <w:tcW w:w="1572" w:type="dxa"/>
            <w:vMerge/>
            <w:vAlign w:val="center"/>
            <w:hideMark/>
          </w:tcPr>
          <w:p w14:paraId="46AB1195" w14:textId="77777777" w:rsidR="00206551" w:rsidRPr="008A7768" w:rsidRDefault="00206551" w:rsidP="00857C53">
            <w:pPr>
              <w:rPr>
                <w:sz w:val="20"/>
                <w:szCs w:val="20"/>
              </w:rPr>
            </w:pPr>
          </w:p>
        </w:tc>
      </w:tr>
      <w:tr w:rsidR="00206551" w:rsidRPr="008A7768" w14:paraId="473C95AB" w14:textId="77777777" w:rsidTr="00BF28BE">
        <w:trPr>
          <w:trHeight w:val="113"/>
          <w:jc w:val="center"/>
        </w:trPr>
        <w:tc>
          <w:tcPr>
            <w:tcW w:w="960" w:type="dxa"/>
            <w:shd w:val="clear" w:color="auto" w:fill="auto"/>
            <w:noWrap/>
            <w:vAlign w:val="center"/>
            <w:hideMark/>
          </w:tcPr>
          <w:p w14:paraId="2511DE73" w14:textId="77777777" w:rsidR="00206551" w:rsidRPr="008A7768" w:rsidRDefault="00206551" w:rsidP="00857C53">
            <w:pPr>
              <w:jc w:val="center"/>
              <w:rPr>
                <w:sz w:val="20"/>
                <w:szCs w:val="20"/>
              </w:rPr>
            </w:pPr>
            <w:r w:rsidRPr="008A7768">
              <w:rPr>
                <w:sz w:val="20"/>
                <w:szCs w:val="20"/>
              </w:rPr>
              <w:t>4.</w:t>
            </w:r>
          </w:p>
        </w:tc>
        <w:tc>
          <w:tcPr>
            <w:tcW w:w="960" w:type="dxa"/>
            <w:shd w:val="clear" w:color="auto" w:fill="auto"/>
            <w:noWrap/>
            <w:vAlign w:val="center"/>
            <w:hideMark/>
          </w:tcPr>
          <w:p w14:paraId="398FB5B3" w14:textId="77777777" w:rsidR="00206551" w:rsidRPr="008A7768" w:rsidRDefault="00206551" w:rsidP="00857C53">
            <w:pPr>
              <w:jc w:val="center"/>
              <w:rPr>
                <w:sz w:val="20"/>
                <w:szCs w:val="20"/>
              </w:rPr>
            </w:pPr>
            <w:r w:rsidRPr="008A7768">
              <w:rPr>
                <w:sz w:val="20"/>
                <w:szCs w:val="20"/>
              </w:rPr>
              <w:t>2014</w:t>
            </w:r>
          </w:p>
        </w:tc>
        <w:tc>
          <w:tcPr>
            <w:tcW w:w="1895" w:type="dxa"/>
            <w:shd w:val="clear" w:color="auto" w:fill="auto"/>
            <w:noWrap/>
            <w:vAlign w:val="center"/>
            <w:hideMark/>
          </w:tcPr>
          <w:p w14:paraId="593A5849" w14:textId="77777777" w:rsidR="00206551" w:rsidRPr="008A7768" w:rsidRDefault="00206551" w:rsidP="00857C53">
            <w:pPr>
              <w:jc w:val="center"/>
              <w:rPr>
                <w:sz w:val="20"/>
                <w:szCs w:val="20"/>
              </w:rPr>
            </w:pPr>
            <w:r w:rsidRPr="008A7768">
              <w:rPr>
                <w:sz w:val="20"/>
                <w:szCs w:val="20"/>
              </w:rPr>
              <w:t>138</w:t>
            </w:r>
          </w:p>
        </w:tc>
        <w:tc>
          <w:tcPr>
            <w:tcW w:w="1572" w:type="dxa"/>
            <w:vMerge/>
            <w:vAlign w:val="center"/>
            <w:hideMark/>
          </w:tcPr>
          <w:p w14:paraId="2E59D491" w14:textId="77777777" w:rsidR="00206551" w:rsidRPr="008A7768" w:rsidRDefault="00206551" w:rsidP="00857C53">
            <w:pPr>
              <w:rPr>
                <w:sz w:val="20"/>
                <w:szCs w:val="20"/>
              </w:rPr>
            </w:pPr>
          </w:p>
        </w:tc>
      </w:tr>
      <w:tr w:rsidR="00206551" w:rsidRPr="008A7768" w14:paraId="2D469E32" w14:textId="77777777" w:rsidTr="00BF28BE">
        <w:trPr>
          <w:trHeight w:val="113"/>
          <w:jc w:val="center"/>
        </w:trPr>
        <w:tc>
          <w:tcPr>
            <w:tcW w:w="960" w:type="dxa"/>
            <w:shd w:val="clear" w:color="auto" w:fill="auto"/>
            <w:noWrap/>
            <w:vAlign w:val="center"/>
            <w:hideMark/>
          </w:tcPr>
          <w:p w14:paraId="7A469689" w14:textId="77777777" w:rsidR="00206551" w:rsidRPr="008A7768" w:rsidRDefault="00206551" w:rsidP="00857C53">
            <w:pPr>
              <w:jc w:val="center"/>
              <w:rPr>
                <w:sz w:val="20"/>
                <w:szCs w:val="20"/>
              </w:rPr>
            </w:pPr>
            <w:r w:rsidRPr="008A7768">
              <w:rPr>
                <w:sz w:val="20"/>
                <w:szCs w:val="20"/>
              </w:rPr>
              <w:t>5.</w:t>
            </w:r>
          </w:p>
        </w:tc>
        <w:tc>
          <w:tcPr>
            <w:tcW w:w="960" w:type="dxa"/>
            <w:shd w:val="clear" w:color="auto" w:fill="auto"/>
            <w:noWrap/>
            <w:vAlign w:val="center"/>
            <w:hideMark/>
          </w:tcPr>
          <w:p w14:paraId="010A08AC" w14:textId="77777777" w:rsidR="00206551" w:rsidRPr="008A7768" w:rsidRDefault="00206551" w:rsidP="00857C53">
            <w:pPr>
              <w:jc w:val="center"/>
              <w:rPr>
                <w:sz w:val="20"/>
                <w:szCs w:val="20"/>
              </w:rPr>
            </w:pPr>
            <w:r w:rsidRPr="008A7768">
              <w:rPr>
                <w:sz w:val="20"/>
                <w:szCs w:val="20"/>
              </w:rPr>
              <w:t>2015</w:t>
            </w:r>
          </w:p>
        </w:tc>
        <w:tc>
          <w:tcPr>
            <w:tcW w:w="1895" w:type="dxa"/>
            <w:shd w:val="clear" w:color="auto" w:fill="auto"/>
            <w:noWrap/>
            <w:vAlign w:val="center"/>
            <w:hideMark/>
          </w:tcPr>
          <w:p w14:paraId="78FB6E8B" w14:textId="77777777" w:rsidR="00206551" w:rsidRPr="008A7768" w:rsidRDefault="00206551" w:rsidP="00857C53">
            <w:pPr>
              <w:jc w:val="center"/>
              <w:rPr>
                <w:sz w:val="20"/>
                <w:szCs w:val="20"/>
              </w:rPr>
            </w:pPr>
            <w:r w:rsidRPr="008A7768">
              <w:rPr>
                <w:sz w:val="20"/>
                <w:szCs w:val="20"/>
              </w:rPr>
              <w:t>130</w:t>
            </w:r>
          </w:p>
        </w:tc>
        <w:tc>
          <w:tcPr>
            <w:tcW w:w="1572" w:type="dxa"/>
            <w:vMerge/>
            <w:vAlign w:val="center"/>
            <w:hideMark/>
          </w:tcPr>
          <w:p w14:paraId="60CCD650" w14:textId="77777777" w:rsidR="00206551" w:rsidRPr="008A7768" w:rsidRDefault="00206551" w:rsidP="00857C53">
            <w:pPr>
              <w:rPr>
                <w:sz w:val="20"/>
                <w:szCs w:val="20"/>
              </w:rPr>
            </w:pPr>
          </w:p>
        </w:tc>
      </w:tr>
      <w:tr w:rsidR="00206551" w:rsidRPr="008A7768" w14:paraId="0A97DB43" w14:textId="77777777" w:rsidTr="00BF28BE">
        <w:trPr>
          <w:trHeight w:val="113"/>
          <w:jc w:val="center"/>
        </w:trPr>
        <w:tc>
          <w:tcPr>
            <w:tcW w:w="960" w:type="dxa"/>
            <w:shd w:val="clear" w:color="auto" w:fill="auto"/>
            <w:noWrap/>
            <w:vAlign w:val="center"/>
            <w:hideMark/>
          </w:tcPr>
          <w:p w14:paraId="092FA38F" w14:textId="77777777" w:rsidR="00206551" w:rsidRPr="008A7768" w:rsidRDefault="00206551" w:rsidP="00857C53">
            <w:pPr>
              <w:jc w:val="center"/>
              <w:rPr>
                <w:sz w:val="20"/>
                <w:szCs w:val="20"/>
              </w:rPr>
            </w:pPr>
            <w:r w:rsidRPr="008A7768">
              <w:rPr>
                <w:sz w:val="20"/>
                <w:szCs w:val="20"/>
              </w:rPr>
              <w:t>6.</w:t>
            </w:r>
          </w:p>
        </w:tc>
        <w:tc>
          <w:tcPr>
            <w:tcW w:w="960" w:type="dxa"/>
            <w:shd w:val="clear" w:color="auto" w:fill="auto"/>
            <w:noWrap/>
            <w:vAlign w:val="center"/>
            <w:hideMark/>
          </w:tcPr>
          <w:p w14:paraId="03A24BB1" w14:textId="77777777" w:rsidR="00206551" w:rsidRPr="008A7768" w:rsidRDefault="00206551" w:rsidP="00857C53">
            <w:pPr>
              <w:jc w:val="center"/>
              <w:rPr>
                <w:sz w:val="20"/>
                <w:szCs w:val="20"/>
              </w:rPr>
            </w:pPr>
            <w:r w:rsidRPr="008A7768">
              <w:rPr>
                <w:sz w:val="20"/>
                <w:szCs w:val="20"/>
              </w:rPr>
              <w:t>2016</w:t>
            </w:r>
          </w:p>
        </w:tc>
        <w:tc>
          <w:tcPr>
            <w:tcW w:w="1895" w:type="dxa"/>
            <w:shd w:val="clear" w:color="auto" w:fill="auto"/>
            <w:noWrap/>
            <w:vAlign w:val="center"/>
            <w:hideMark/>
          </w:tcPr>
          <w:p w14:paraId="043E7542" w14:textId="77777777" w:rsidR="00206551" w:rsidRPr="008A7768" w:rsidRDefault="00206551" w:rsidP="00857C53">
            <w:pPr>
              <w:jc w:val="center"/>
              <w:rPr>
                <w:sz w:val="20"/>
                <w:szCs w:val="20"/>
              </w:rPr>
            </w:pPr>
            <w:r w:rsidRPr="008A7768">
              <w:rPr>
                <w:sz w:val="20"/>
                <w:szCs w:val="20"/>
              </w:rPr>
              <w:t>146</w:t>
            </w:r>
          </w:p>
        </w:tc>
        <w:tc>
          <w:tcPr>
            <w:tcW w:w="1572" w:type="dxa"/>
            <w:vMerge/>
            <w:vAlign w:val="center"/>
            <w:hideMark/>
          </w:tcPr>
          <w:p w14:paraId="6B25220A" w14:textId="77777777" w:rsidR="00206551" w:rsidRPr="008A7768" w:rsidRDefault="00206551" w:rsidP="00857C53">
            <w:pPr>
              <w:rPr>
                <w:sz w:val="20"/>
                <w:szCs w:val="20"/>
              </w:rPr>
            </w:pPr>
          </w:p>
        </w:tc>
      </w:tr>
      <w:tr w:rsidR="00206551" w:rsidRPr="008A7768" w14:paraId="5EC341DD" w14:textId="77777777" w:rsidTr="00BF28BE">
        <w:trPr>
          <w:trHeight w:val="113"/>
          <w:jc w:val="center"/>
        </w:trPr>
        <w:tc>
          <w:tcPr>
            <w:tcW w:w="960" w:type="dxa"/>
            <w:shd w:val="clear" w:color="auto" w:fill="auto"/>
            <w:noWrap/>
            <w:vAlign w:val="center"/>
            <w:hideMark/>
          </w:tcPr>
          <w:p w14:paraId="7EC3561A" w14:textId="77777777" w:rsidR="00206551" w:rsidRPr="008A7768" w:rsidRDefault="00206551" w:rsidP="00857C53">
            <w:pPr>
              <w:jc w:val="center"/>
              <w:rPr>
                <w:sz w:val="20"/>
                <w:szCs w:val="20"/>
              </w:rPr>
            </w:pPr>
            <w:r w:rsidRPr="008A7768">
              <w:rPr>
                <w:sz w:val="20"/>
                <w:szCs w:val="20"/>
              </w:rPr>
              <w:t>7.</w:t>
            </w:r>
          </w:p>
        </w:tc>
        <w:tc>
          <w:tcPr>
            <w:tcW w:w="960" w:type="dxa"/>
            <w:shd w:val="clear" w:color="auto" w:fill="auto"/>
            <w:noWrap/>
            <w:vAlign w:val="center"/>
            <w:hideMark/>
          </w:tcPr>
          <w:p w14:paraId="26CB2F90" w14:textId="77777777" w:rsidR="00206551" w:rsidRPr="008A7768" w:rsidRDefault="00206551" w:rsidP="00857C53">
            <w:pPr>
              <w:jc w:val="center"/>
              <w:rPr>
                <w:sz w:val="20"/>
                <w:szCs w:val="20"/>
              </w:rPr>
            </w:pPr>
            <w:r w:rsidRPr="008A7768">
              <w:rPr>
                <w:sz w:val="20"/>
                <w:szCs w:val="20"/>
              </w:rPr>
              <w:t>2017</w:t>
            </w:r>
          </w:p>
        </w:tc>
        <w:tc>
          <w:tcPr>
            <w:tcW w:w="1895" w:type="dxa"/>
            <w:shd w:val="clear" w:color="auto" w:fill="auto"/>
            <w:noWrap/>
            <w:vAlign w:val="center"/>
            <w:hideMark/>
          </w:tcPr>
          <w:p w14:paraId="5BEC7490" w14:textId="77777777" w:rsidR="00206551" w:rsidRPr="008A7768" w:rsidRDefault="00206551" w:rsidP="00857C53">
            <w:pPr>
              <w:jc w:val="center"/>
              <w:rPr>
                <w:sz w:val="20"/>
                <w:szCs w:val="20"/>
              </w:rPr>
            </w:pPr>
            <w:r w:rsidRPr="008A7768">
              <w:rPr>
                <w:sz w:val="20"/>
                <w:szCs w:val="20"/>
              </w:rPr>
              <w:t>330</w:t>
            </w:r>
          </w:p>
        </w:tc>
        <w:tc>
          <w:tcPr>
            <w:tcW w:w="1572" w:type="dxa"/>
            <w:vMerge/>
            <w:vAlign w:val="center"/>
            <w:hideMark/>
          </w:tcPr>
          <w:p w14:paraId="19409C92" w14:textId="77777777" w:rsidR="00206551" w:rsidRPr="008A7768" w:rsidRDefault="00206551" w:rsidP="00857C53">
            <w:pPr>
              <w:rPr>
                <w:sz w:val="20"/>
                <w:szCs w:val="20"/>
              </w:rPr>
            </w:pPr>
          </w:p>
        </w:tc>
      </w:tr>
      <w:tr w:rsidR="00206551" w:rsidRPr="008A7768" w14:paraId="70685385" w14:textId="77777777" w:rsidTr="00BF28BE">
        <w:trPr>
          <w:trHeight w:val="113"/>
          <w:jc w:val="center"/>
        </w:trPr>
        <w:tc>
          <w:tcPr>
            <w:tcW w:w="960" w:type="dxa"/>
            <w:shd w:val="clear" w:color="auto" w:fill="auto"/>
            <w:noWrap/>
            <w:vAlign w:val="center"/>
            <w:hideMark/>
          </w:tcPr>
          <w:p w14:paraId="03C2974D" w14:textId="77777777" w:rsidR="00206551" w:rsidRPr="008A7768" w:rsidRDefault="00206551" w:rsidP="00857C53">
            <w:pPr>
              <w:jc w:val="center"/>
              <w:rPr>
                <w:sz w:val="20"/>
                <w:szCs w:val="20"/>
              </w:rPr>
            </w:pPr>
            <w:r w:rsidRPr="008A7768">
              <w:rPr>
                <w:sz w:val="20"/>
                <w:szCs w:val="20"/>
              </w:rPr>
              <w:t>8.</w:t>
            </w:r>
          </w:p>
        </w:tc>
        <w:tc>
          <w:tcPr>
            <w:tcW w:w="960" w:type="dxa"/>
            <w:shd w:val="clear" w:color="auto" w:fill="auto"/>
            <w:noWrap/>
            <w:vAlign w:val="center"/>
            <w:hideMark/>
          </w:tcPr>
          <w:p w14:paraId="5B331A8C" w14:textId="77777777" w:rsidR="00206551" w:rsidRPr="008A7768" w:rsidRDefault="00206551" w:rsidP="00857C53">
            <w:pPr>
              <w:jc w:val="center"/>
              <w:rPr>
                <w:sz w:val="20"/>
                <w:szCs w:val="20"/>
              </w:rPr>
            </w:pPr>
            <w:r w:rsidRPr="008A7768">
              <w:rPr>
                <w:sz w:val="20"/>
                <w:szCs w:val="20"/>
              </w:rPr>
              <w:t>2018</w:t>
            </w:r>
          </w:p>
        </w:tc>
        <w:tc>
          <w:tcPr>
            <w:tcW w:w="1895" w:type="dxa"/>
            <w:shd w:val="clear" w:color="auto" w:fill="auto"/>
            <w:noWrap/>
            <w:vAlign w:val="center"/>
            <w:hideMark/>
          </w:tcPr>
          <w:p w14:paraId="528E41D4" w14:textId="77777777" w:rsidR="00206551" w:rsidRPr="008A7768" w:rsidRDefault="00206551" w:rsidP="00857C53">
            <w:pPr>
              <w:jc w:val="center"/>
              <w:rPr>
                <w:sz w:val="20"/>
                <w:szCs w:val="20"/>
              </w:rPr>
            </w:pPr>
            <w:r w:rsidRPr="008A7768">
              <w:rPr>
                <w:sz w:val="20"/>
                <w:szCs w:val="20"/>
              </w:rPr>
              <w:t>195</w:t>
            </w:r>
          </w:p>
        </w:tc>
        <w:tc>
          <w:tcPr>
            <w:tcW w:w="1572" w:type="dxa"/>
            <w:vMerge/>
            <w:vAlign w:val="center"/>
            <w:hideMark/>
          </w:tcPr>
          <w:p w14:paraId="36803B1B" w14:textId="77777777" w:rsidR="00206551" w:rsidRPr="008A7768" w:rsidRDefault="00206551" w:rsidP="00857C53">
            <w:pPr>
              <w:rPr>
                <w:sz w:val="20"/>
                <w:szCs w:val="20"/>
              </w:rPr>
            </w:pPr>
          </w:p>
        </w:tc>
      </w:tr>
      <w:tr w:rsidR="00206551" w:rsidRPr="008A7768" w14:paraId="6E85092E" w14:textId="77777777" w:rsidTr="00BF28BE">
        <w:trPr>
          <w:trHeight w:val="113"/>
          <w:jc w:val="center"/>
        </w:trPr>
        <w:tc>
          <w:tcPr>
            <w:tcW w:w="960" w:type="dxa"/>
            <w:shd w:val="clear" w:color="auto" w:fill="auto"/>
            <w:noWrap/>
            <w:vAlign w:val="center"/>
            <w:hideMark/>
          </w:tcPr>
          <w:p w14:paraId="6D5917EA" w14:textId="77777777" w:rsidR="00206551" w:rsidRPr="008A7768" w:rsidRDefault="00206551" w:rsidP="00857C53">
            <w:pPr>
              <w:jc w:val="center"/>
              <w:rPr>
                <w:sz w:val="20"/>
                <w:szCs w:val="20"/>
              </w:rPr>
            </w:pPr>
            <w:r w:rsidRPr="008A7768">
              <w:rPr>
                <w:sz w:val="20"/>
                <w:szCs w:val="20"/>
              </w:rPr>
              <w:t>9.</w:t>
            </w:r>
          </w:p>
        </w:tc>
        <w:tc>
          <w:tcPr>
            <w:tcW w:w="960" w:type="dxa"/>
            <w:shd w:val="clear" w:color="auto" w:fill="auto"/>
            <w:noWrap/>
            <w:vAlign w:val="center"/>
            <w:hideMark/>
          </w:tcPr>
          <w:p w14:paraId="0DF75CEE" w14:textId="77777777" w:rsidR="00206551" w:rsidRPr="008A7768" w:rsidRDefault="00206551" w:rsidP="00857C53">
            <w:pPr>
              <w:jc w:val="center"/>
              <w:rPr>
                <w:sz w:val="20"/>
                <w:szCs w:val="20"/>
              </w:rPr>
            </w:pPr>
            <w:r w:rsidRPr="008A7768">
              <w:rPr>
                <w:sz w:val="20"/>
                <w:szCs w:val="20"/>
              </w:rPr>
              <w:t>2019</w:t>
            </w:r>
          </w:p>
        </w:tc>
        <w:tc>
          <w:tcPr>
            <w:tcW w:w="1895" w:type="dxa"/>
            <w:shd w:val="clear" w:color="auto" w:fill="auto"/>
            <w:noWrap/>
            <w:vAlign w:val="center"/>
            <w:hideMark/>
          </w:tcPr>
          <w:p w14:paraId="65B4BFBF" w14:textId="77777777" w:rsidR="00206551" w:rsidRPr="008A7768" w:rsidRDefault="00206551" w:rsidP="00857C53">
            <w:pPr>
              <w:jc w:val="center"/>
              <w:rPr>
                <w:sz w:val="20"/>
                <w:szCs w:val="20"/>
              </w:rPr>
            </w:pPr>
            <w:r w:rsidRPr="008A7768">
              <w:rPr>
                <w:sz w:val="20"/>
                <w:szCs w:val="20"/>
              </w:rPr>
              <w:t>109</w:t>
            </w:r>
          </w:p>
        </w:tc>
        <w:tc>
          <w:tcPr>
            <w:tcW w:w="1572" w:type="dxa"/>
            <w:vMerge/>
            <w:vAlign w:val="center"/>
            <w:hideMark/>
          </w:tcPr>
          <w:p w14:paraId="622CDF72" w14:textId="77777777" w:rsidR="00206551" w:rsidRPr="008A7768" w:rsidRDefault="00206551" w:rsidP="00857C53">
            <w:pPr>
              <w:rPr>
                <w:sz w:val="20"/>
                <w:szCs w:val="20"/>
              </w:rPr>
            </w:pPr>
          </w:p>
        </w:tc>
      </w:tr>
      <w:tr w:rsidR="00206551" w:rsidRPr="008A7768" w14:paraId="057B2CB4" w14:textId="77777777" w:rsidTr="00BF28BE">
        <w:trPr>
          <w:trHeight w:val="113"/>
          <w:jc w:val="center"/>
        </w:trPr>
        <w:tc>
          <w:tcPr>
            <w:tcW w:w="960" w:type="dxa"/>
            <w:tcBorders>
              <w:bottom w:val="single" w:sz="4" w:space="0" w:color="auto"/>
            </w:tcBorders>
            <w:shd w:val="clear" w:color="auto" w:fill="auto"/>
            <w:noWrap/>
            <w:vAlign w:val="center"/>
            <w:hideMark/>
          </w:tcPr>
          <w:p w14:paraId="00BE11B7" w14:textId="77777777" w:rsidR="00206551" w:rsidRPr="008A7768" w:rsidRDefault="00206551" w:rsidP="00857C53">
            <w:pPr>
              <w:jc w:val="center"/>
              <w:rPr>
                <w:sz w:val="20"/>
                <w:szCs w:val="20"/>
              </w:rPr>
            </w:pPr>
            <w:r w:rsidRPr="008A7768">
              <w:rPr>
                <w:sz w:val="20"/>
                <w:szCs w:val="20"/>
              </w:rPr>
              <w:t>10.</w:t>
            </w:r>
          </w:p>
        </w:tc>
        <w:tc>
          <w:tcPr>
            <w:tcW w:w="960" w:type="dxa"/>
            <w:tcBorders>
              <w:bottom w:val="single" w:sz="4" w:space="0" w:color="auto"/>
            </w:tcBorders>
            <w:shd w:val="clear" w:color="auto" w:fill="auto"/>
            <w:noWrap/>
            <w:vAlign w:val="center"/>
            <w:hideMark/>
          </w:tcPr>
          <w:p w14:paraId="16BA5174" w14:textId="77777777" w:rsidR="00206551" w:rsidRPr="008A7768" w:rsidRDefault="00206551" w:rsidP="00857C53">
            <w:pPr>
              <w:jc w:val="center"/>
              <w:rPr>
                <w:sz w:val="20"/>
                <w:szCs w:val="20"/>
              </w:rPr>
            </w:pPr>
            <w:r w:rsidRPr="008A7768">
              <w:rPr>
                <w:sz w:val="20"/>
                <w:szCs w:val="20"/>
              </w:rPr>
              <w:t>2020</w:t>
            </w:r>
          </w:p>
        </w:tc>
        <w:tc>
          <w:tcPr>
            <w:tcW w:w="1895" w:type="dxa"/>
            <w:tcBorders>
              <w:bottom w:val="single" w:sz="4" w:space="0" w:color="auto"/>
            </w:tcBorders>
            <w:shd w:val="clear" w:color="auto" w:fill="auto"/>
            <w:noWrap/>
            <w:vAlign w:val="center"/>
            <w:hideMark/>
          </w:tcPr>
          <w:p w14:paraId="04D39CEC" w14:textId="77777777" w:rsidR="00206551" w:rsidRPr="008A7768" w:rsidRDefault="00206551" w:rsidP="00857C53">
            <w:pPr>
              <w:jc w:val="center"/>
              <w:rPr>
                <w:sz w:val="20"/>
                <w:szCs w:val="20"/>
              </w:rPr>
            </w:pPr>
            <w:r w:rsidRPr="008A7768">
              <w:rPr>
                <w:sz w:val="20"/>
                <w:szCs w:val="20"/>
              </w:rPr>
              <w:t>108</w:t>
            </w:r>
          </w:p>
        </w:tc>
        <w:tc>
          <w:tcPr>
            <w:tcW w:w="1572" w:type="dxa"/>
            <w:vMerge/>
            <w:tcBorders>
              <w:bottom w:val="single" w:sz="4" w:space="0" w:color="auto"/>
            </w:tcBorders>
            <w:vAlign w:val="center"/>
            <w:hideMark/>
          </w:tcPr>
          <w:p w14:paraId="4537B72E" w14:textId="77777777" w:rsidR="00206551" w:rsidRPr="008A7768" w:rsidRDefault="00206551" w:rsidP="00857C53">
            <w:pPr>
              <w:rPr>
                <w:sz w:val="20"/>
                <w:szCs w:val="20"/>
              </w:rPr>
            </w:pPr>
          </w:p>
        </w:tc>
      </w:tr>
    </w:tbl>
    <w:p w14:paraId="616EAE09" w14:textId="77777777" w:rsidR="00206551" w:rsidRDefault="00206551" w:rsidP="002346BE">
      <w:pPr>
        <w:pStyle w:val="Style10"/>
      </w:pPr>
    </w:p>
    <w:p w14:paraId="6E177565" w14:textId="77777777" w:rsidR="00206551" w:rsidRDefault="00206551" w:rsidP="002346BE">
      <w:pPr>
        <w:pStyle w:val="Style10"/>
      </w:pPr>
      <w:r>
        <w:t>Tabel 2</w:t>
      </w:r>
      <w:r w:rsidRPr="00A275F6">
        <w:t xml:space="preserve">. </w:t>
      </w:r>
      <w:r>
        <w:t>Hasil analisis frekuensi metode Gumbel</w:t>
      </w:r>
    </w:p>
    <w:tbl>
      <w:tblPr>
        <w:tblW w:w="0" w:type="auto"/>
        <w:jc w:val="center"/>
        <w:tblLook w:val="04A0" w:firstRow="1" w:lastRow="0" w:firstColumn="1" w:lastColumn="0" w:noHBand="0" w:noVBand="1"/>
      </w:tblPr>
      <w:tblGrid>
        <w:gridCol w:w="511"/>
        <w:gridCol w:w="2128"/>
        <w:gridCol w:w="977"/>
        <w:gridCol w:w="766"/>
        <w:gridCol w:w="766"/>
        <w:gridCol w:w="666"/>
        <w:gridCol w:w="766"/>
        <w:gridCol w:w="944"/>
      </w:tblGrid>
      <w:tr w:rsidR="00206551" w:rsidRPr="00DF58A5" w14:paraId="685E090D" w14:textId="77777777" w:rsidTr="00B922C5">
        <w:trPr>
          <w:trHeight w:val="20"/>
          <w:tblHeader/>
          <w:jc w:val="center"/>
        </w:trPr>
        <w:tc>
          <w:tcPr>
            <w:tcW w:w="0" w:type="auto"/>
            <w:tcBorders>
              <w:top w:val="single" w:sz="4" w:space="0" w:color="auto"/>
              <w:left w:val="nil"/>
              <w:bottom w:val="single" w:sz="4" w:space="0" w:color="auto"/>
              <w:right w:val="nil"/>
            </w:tcBorders>
            <w:vAlign w:val="center"/>
          </w:tcPr>
          <w:p w14:paraId="14FF93A3" w14:textId="77777777" w:rsidR="00206551" w:rsidRPr="00DF58A5" w:rsidRDefault="00206551" w:rsidP="00857C53">
            <w:pPr>
              <w:jc w:val="center"/>
              <w:rPr>
                <w:b/>
                <w:bCs/>
                <w:sz w:val="20"/>
                <w:szCs w:val="20"/>
              </w:rPr>
            </w:pPr>
            <w:r w:rsidRPr="00DF58A5">
              <w:rPr>
                <w:b/>
                <w:bCs/>
                <w:sz w:val="20"/>
                <w:szCs w:val="20"/>
              </w:rPr>
              <w:t>No.</w:t>
            </w:r>
          </w:p>
        </w:tc>
        <w:tc>
          <w:tcPr>
            <w:tcW w:w="0" w:type="auto"/>
            <w:tcBorders>
              <w:top w:val="single" w:sz="4" w:space="0" w:color="auto"/>
              <w:left w:val="nil"/>
              <w:bottom w:val="single" w:sz="4" w:space="0" w:color="auto"/>
              <w:right w:val="nil"/>
            </w:tcBorders>
            <w:shd w:val="clear" w:color="auto" w:fill="auto"/>
            <w:vAlign w:val="center"/>
            <w:hideMark/>
          </w:tcPr>
          <w:p w14:paraId="2BCF9614" w14:textId="77777777" w:rsidR="00206551" w:rsidRPr="00DF58A5" w:rsidRDefault="00206551" w:rsidP="00857C53">
            <w:pPr>
              <w:jc w:val="center"/>
              <w:rPr>
                <w:b/>
                <w:bCs/>
                <w:sz w:val="20"/>
                <w:szCs w:val="20"/>
              </w:rPr>
            </w:pPr>
            <w:r w:rsidRPr="00DF58A5">
              <w:rPr>
                <w:b/>
                <w:bCs/>
                <w:sz w:val="20"/>
                <w:szCs w:val="20"/>
              </w:rPr>
              <w:t>Return Period (tahun)</w:t>
            </w:r>
          </w:p>
        </w:tc>
        <w:tc>
          <w:tcPr>
            <w:tcW w:w="0" w:type="auto"/>
            <w:tcBorders>
              <w:top w:val="single" w:sz="4" w:space="0" w:color="auto"/>
              <w:left w:val="nil"/>
              <w:bottom w:val="single" w:sz="4" w:space="0" w:color="auto"/>
              <w:right w:val="nil"/>
            </w:tcBorders>
            <w:shd w:val="clear" w:color="auto" w:fill="auto"/>
            <w:noWrap/>
            <w:vAlign w:val="center"/>
            <w:hideMark/>
          </w:tcPr>
          <w:p w14:paraId="55BD4A24" w14:textId="77777777" w:rsidR="00206551" w:rsidRPr="00DF58A5" w:rsidRDefault="00206551" w:rsidP="00857C53">
            <w:pPr>
              <w:jc w:val="center"/>
              <w:rPr>
                <w:b/>
                <w:bCs/>
                <w:sz w:val="20"/>
                <w:szCs w:val="20"/>
              </w:rPr>
            </w:pPr>
            <w:r w:rsidRPr="00DF58A5">
              <w:rPr>
                <w:b/>
                <w:bCs/>
                <w:sz w:val="20"/>
                <w:szCs w:val="20"/>
              </w:rPr>
              <w:t>Xa (mm)</w:t>
            </w:r>
          </w:p>
        </w:tc>
        <w:tc>
          <w:tcPr>
            <w:tcW w:w="0" w:type="auto"/>
            <w:tcBorders>
              <w:top w:val="single" w:sz="4" w:space="0" w:color="auto"/>
              <w:left w:val="nil"/>
              <w:bottom w:val="single" w:sz="4" w:space="0" w:color="auto"/>
              <w:right w:val="nil"/>
            </w:tcBorders>
            <w:shd w:val="clear" w:color="auto" w:fill="auto"/>
            <w:noWrap/>
            <w:vAlign w:val="center"/>
            <w:hideMark/>
          </w:tcPr>
          <w:p w14:paraId="59D22EDA" w14:textId="77777777" w:rsidR="00206551" w:rsidRPr="00DF58A5" w:rsidRDefault="00206551" w:rsidP="00857C53">
            <w:pPr>
              <w:jc w:val="center"/>
              <w:rPr>
                <w:b/>
                <w:bCs/>
                <w:sz w:val="20"/>
                <w:szCs w:val="20"/>
              </w:rPr>
            </w:pPr>
            <w:r w:rsidRPr="00DF58A5">
              <w:rPr>
                <w:b/>
                <w:bCs/>
                <w:sz w:val="20"/>
                <w:szCs w:val="20"/>
              </w:rPr>
              <w:t>Yt</w:t>
            </w:r>
          </w:p>
        </w:tc>
        <w:tc>
          <w:tcPr>
            <w:tcW w:w="0" w:type="auto"/>
            <w:tcBorders>
              <w:top w:val="single" w:sz="4" w:space="0" w:color="auto"/>
              <w:left w:val="nil"/>
              <w:bottom w:val="single" w:sz="4" w:space="0" w:color="auto"/>
              <w:right w:val="nil"/>
            </w:tcBorders>
            <w:shd w:val="clear" w:color="auto" w:fill="auto"/>
            <w:noWrap/>
            <w:vAlign w:val="center"/>
            <w:hideMark/>
          </w:tcPr>
          <w:p w14:paraId="6F5C50FC" w14:textId="77777777" w:rsidR="00206551" w:rsidRPr="00DF58A5" w:rsidRDefault="00206551" w:rsidP="00857C53">
            <w:pPr>
              <w:jc w:val="center"/>
              <w:rPr>
                <w:b/>
                <w:bCs/>
                <w:sz w:val="20"/>
                <w:szCs w:val="20"/>
              </w:rPr>
            </w:pPr>
            <w:r w:rsidRPr="00DF58A5">
              <w:rPr>
                <w:b/>
                <w:bCs/>
                <w:sz w:val="20"/>
                <w:szCs w:val="20"/>
              </w:rPr>
              <w:t>Yn</w:t>
            </w:r>
          </w:p>
        </w:tc>
        <w:tc>
          <w:tcPr>
            <w:tcW w:w="0" w:type="auto"/>
            <w:tcBorders>
              <w:top w:val="single" w:sz="4" w:space="0" w:color="auto"/>
              <w:left w:val="nil"/>
              <w:bottom w:val="single" w:sz="4" w:space="0" w:color="auto"/>
              <w:right w:val="nil"/>
            </w:tcBorders>
            <w:shd w:val="clear" w:color="auto" w:fill="auto"/>
            <w:noWrap/>
            <w:vAlign w:val="center"/>
            <w:hideMark/>
          </w:tcPr>
          <w:p w14:paraId="439BD40D" w14:textId="77777777" w:rsidR="00206551" w:rsidRPr="00DF58A5" w:rsidRDefault="00206551" w:rsidP="00857C53">
            <w:pPr>
              <w:jc w:val="center"/>
              <w:rPr>
                <w:b/>
                <w:bCs/>
                <w:sz w:val="20"/>
                <w:szCs w:val="20"/>
              </w:rPr>
            </w:pPr>
            <w:r w:rsidRPr="00DF58A5">
              <w:rPr>
                <w:b/>
                <w:bCs/>
                <w:sz w:val="20"/>
                <w:szCs w:val="20"/>
              </w:rPr>
              <w:t>Sn</w:t>
            </w:r>
          </w:p>
        </w:tc>
        <w:tc>
          <w:tcPr>
            <w:tcW w:w="0" w:type="auto"/>
            <w:tcBorders>
              <w:top w:val="single" w:sz="4" w:space="0" w:color="auto"/>
              <w:left w:val="nil"/>
              <w:bottom w:val="single" w:sz="4" w:space="0" w:color="auto"/>
              <w:right w:val="nil"/>
            </w:tcBorders>
            <w:shd w:val="clear" w:color="auto" w:fill="auto"/>
            <w:noWrap/>
            <w:vAlign w:val="center"/>
            <w:hideMark/>
          </w:tcPr>
          <w:p w14:paraId="4C22BDFB" w14:textId="77777777" w:rsidR="00206551" w:rsidRPr="00DF58A5" w:rsidRDefault="00206551" w:rsidP="00857C53">
            <w:pPr>
              <w:jc w:val="center"/>
              <w:rPr>
                <w:b/>
                <w:bCs/>
                <w:sz w:val="20"/>
                <w:szCs w:val="20"/>
              </w:rPr>
            </w:pPr>
            <w:r w:rsidRPr="00DF58A5">
              <w:rPr>
                <w:b/>
                <w:bCs/>
                <w:sz w:val="20"/>
                <w:szCs w:val="20"/>
              </w:rPr>
              <w:t>Sx</w:t>
            </w:r>
          </w:p>
        </w:tc>
        <w:tc>
          <w:tcPr>
            <w:tcW w:w="0" w:type="auto"/>
            <w:tcBorders>
              <w:top w:val="single" w:sz="4" w:space="0" w:color="auto"/>
              <w:left w:val="nil"/>
              <w:bottom w:val="single" w:sz="4" w:space="0" w:color="auto"/>
              <w:right w:val="nil"/>
            </w:tcBorders>
            <w:shd w:val="clear" w:color="auto" w:fill="auto"/>
            <w:noWrap/>
            <w:vAlign w:val="center"/>
            <w:hideMark/>
          </w:tcPr>
          <w:p w14:paraId="6BDF160E" w14:textId="77777777" w:rsidR="00206551" w:rsidRPr="00DF58A5" w:rsidRDefault="00206551" w:rsidP="00857C53">
            <w:pPr>
              <w:jc w:val="center"/>
              <w:rPr>
                <w:b/>
                <w:bCs/>
                <w:sz w:val="20"/>
                <w:szCs w:val="20"/>
              </w:rPr>
            </w:pPr>
            <w:r w:rsidRPr="00DF58A5">
              <w:rPr>
                <w:b/>
                <w:bCs/>
                <w:sz w:val="20"/>
                <w:szCs w:val="20"/>
              </w:rPr>
              <w:t>Xt (mm)</w:t>
            </w:r>
          </w:p>
        </w:tc>
      </w:tr>
      <w:tr w:rsidR="00206551" w:rsidRPr="00DF58A5" w14:paraId="6ECCC747" w14:textId="77777777" w:rsidTr="00B922C5">
        <w:trPr>
          <w:trHeight w:val="20"/>
          <w:jc w:val="center"/>
        </w:trPr>
        <w:tc>
          <w:tcPr>
            <w:tcW w:w="0" w:type="auto"/>
            <w:tcBorders>
              <w:top w:val="single" w:sz="4" w:space="0" w:color="auto"/>
              <w:left w:val="nil"/>
              <w:right w:val="nil"/>
            </w:tcBorders>
          </w:tcPr>
          <w:p w14:paraId="7A8E1C33" w14:textId="77777777" w:rsidR="00206551" w:rsidRPr="00DF58A5" w:rsidRDefault="00206551" w:rsidP="00857C53">
            <w:pPr>
              <w:jc w:val="center"/>
              <w:rPr>
                <w:sz w:val="20"/>
                <w:szCs w:val="20"/>
              </w:rPr>
            </w:pPr>
            <w:r w:rsidRPr="00DF58A5">
              <w:rPr>
                <w:sz w:val="20"/>
                <w:szCs w:val="20"/>
              </w:rPr>
              <w:t>1.</w:t>
            </w:r>
          </w:p>
        </w:tc>
        <w:tc>
          <w:tcPr>
            <w:tcW w:w="0" w:type="auto"/>
            <w:tcBorders>
              <w:top w:val="single" w:sz="4" w:space="0" w:color="auto"/>
              <w:left w:val="nil"/>
              <w:right w:val="nil"/>
            </w:tcBorders>
            <w:shd w:val="clear" w:color="auto" w:fill="auto"/>
            <w:noWrap/>
            <w:vAlign w:val="center"/>
            <w:hideMark/>
          </w:tcPr>
          <w:p w14:paraId="38DCC09F" w14:textId="77777777" w:rsidR="00206551" w:rsidRPr="00DF58A5" w:rsidRDefault="00206551" w:rsidP="00857C53">
            <w:pPr>
              <w:jc w:val="center"/>
              <w:rPr>
                <w:sz w:val="20"/>
                <w:szCs w:val="20"/>
              </w:rPr>
            </w:pPr>
            <w:r w:rsidRPr="00DF58A5">
              <w:rPr>
                <w:sz w:val="20"/>
                <w:szCs w:val="20"/>
              </w:rPr>
              <w:t>2</w:t>
            </w:r>
          </w:p>
        </w:tc>
        <w:tc>
          <w:tcPr>
            <w:tcW w:w="0" w:type="auto"/>
            <w:tcBorders>
              <w:top w:val="single" w:sz="4" w:space="0" w:color="auto"/>
              <w:left w:val="nil"/>
              <w:right w:val="nil"/>
            </w:tcBorders>
            <w:shd w:val="clear" w:color="auto" w:fill="auto"/>
            <w:noWrap/>
            <w:vAlign w:val="center"/>
            <w:hideMark/>
          </w:tcPr>
          <w:p w14:paraId="07D6636A" w14:textId="77777777" w:rsidR="00206551" w:rsidRPr="00DF58A5" w:rsidRDefault="00206551" w:rsidP="00857C53">
            <w:pPr>
              <w:jc w:val="center"/>
              <w:rPr>
                <w:sz w:val="20"/>
                <w:szCs w:val="20"/>
              </w:rPr>
            </w:pPr>
            <w:r w:rsidRPr="00DF58A5">
              <w:rPr>
                <w:sz w:val="20"/>
                <w:szCs w:val="20"/>
              </w:rPr>
              <w:t>146.3</w:t>
            </w:r>
          </w:p>
        </w:tc>
        <w:tc>
          <w:tcPr>
            <w:tcW w:w="0" w:type="auto"/>
            <w:tcBorders>
              <w:top w:val="single" w:sz="4" w:space="0" w:color="auto"/>
              <w:left w:val="nil"/>
              <w:right w:val="nil"/>
            </w:tcBorders>
            <w:shd w:val="clear" w:color="auto" w:fill="auto"/>
            <w:vAlign w:val="center"/>
            <w:hideMark/>
          </w:tcPr>
          <w:p w14:paraId="46B09035" w14:textId="77777777" w:rsidR="00206551" w:rsidRPr="00DF58A5" w:rsidRDefault="00206551" w:rsidP="00857C53">
            <w:pPr>
              <w:jc w:val="center"/>
              <w:rPr>
                <w:sz w:val="20"/>
                <w:szCs w:val="20"/>
              </w:rPr>
            </w:pPr>
            <w:r w:rsidRPr="00DF58A5">
              <w:rPr>
                <w:sz w:val="20"/>
                <w:szCs w:val="20"/>
              </w:rPr>
              <w:t>0.3665</w:t>
            </w:r>
          </w:p>
        </w:tc>
        <w:tc>
          <w:tcPr>
            <w:tcW w:w="0" w:type="auto"/>
            <w:tcBorders>
              <w:top w:val="single" w:sz="4" w:space="0" w:color="auto"/>
              <w:left w:val="nil"/>
              <w:right w:val="nil"/>
            </w:tcBorders>
            <w:shd w:val="clear" w:color="auto" w:fill="auto"/>
            <w:noWrap/>
            <w:vAlign w:val="center"/>
            <w:hideMark/>
          </w:tcPr>
          <w:p w14:paraId="7E990BA7" w14:textId="77777777" w:rsidR="00206551" w:rsidRPr="00DF58A5" w:rsidRDefault="00206551" w:rsidP="00857C53">
            <w:pPr>
              <w:jc w:val="center"/>
              <w:rPr>
                <w:sz w:val="20"/>
                <w:szCs w:val="20"/>
              </w:rPr>
            </w:pPr>
            <w:r w:rsidRPr="00DF58A5">
              <w:rPr>
                <w:sz w:val="20"/>
                <w:szCs w:val="20"/>
              </w:rPr>
              <w:t>0.4952</w:t>
            </w:r>
          </w:p>
        </w:tc>
        <w:tc>
          <w:tcPr>
            <w:tcW w:w="0" w:type="auto"/>
            <w:tcBorders>
              <w:top w:val="single" w:sz="4" w:space="0" w:color="auto"/>
              <w:left w:val="nil"/>
              <w:right w:val="nil"/>
            </w:tcBorders>
            <w:shd w:val="clear" w:color="auto" w:fill="auto"/>
            <w:noWrap/>
            <w:vAlign w:val="center"/>
            <w:hideMark/>
          </w:tcPr>
          <w:p w14:paraId="50611408" w14:textId="77777777" w:rsidR="00206551" w:rsidRPr="00DF58A5" w:rsidRDefault="00206551" w:rsidP="00857C53">
            <w:pPr>
              <w:jc w:val="center"/>
              <w:rPr>
                <w:sz w:val="20"/>
                <w:szCs w:val="20"/>
              </w:rPr>
            </w:pPr>
            <w:r w:rsidRPr="00DF58A5">
              <w:rPr>
                <w:sz w:val="20"/>
                <w:szCs w:val="20"/>
              </w:rPr>
              <w:t>0.949</w:t>
            </w:r>
          </w:p>
        </w:tc>
        <w:tc>
          <w:tcPr>
            <w:tcW w:w="0" w:type="auto"/>
            <w:tcBorders>
              <w:top w:val="single" w:sz="4" w:space="0" w:color="auto"/>
              <w:left w:val="nil"/>
              <w:right w:val="nil"/>
            </w:tcBorders>
            <w:shd w:val="clear" w:color="auto" w:fill="auto"/>
            <w:noWrap/>
            <w:vAlign w:val="center"/>
            <w:hideMark/>
          </w:tcPr>
          <w:p w14:paraId="374A553E" w14:textId="77777777" w:rsidR="00206551" w:rsidRPr="00DF58A5" w:rsidRDefault="00206551" w:rsidP="00857C53">
            <w:pPr>
              <w:jc w:val="center"/>
              <w:rPr>
                <w:sz w:val="20"/>
                <w:szCs w:val="20"/>
              </w:rPr>
            </w:pPr>
            <w:r w:rsidRPr="00DF58A5">
              <w:rPr>
                <w:sz w:val="20"/>
                <w:szCs w:val="20"/>
              </w:rPr>
              <w:t>74.183</w:t>
            </w:r>
          </w:p>
        </w:tc>
        <w:tc>
          <w:tcPr>
            <w:tcW w:w="0" w:type="auto"/>
            <w:tcBorders>
              <w:top w:val="single" w:sz="4" w:space="0" w:color="auto"/>
              <w:left w:val="nil"/>
              <w:right w:val="nil"/>
            </w:tcBorders>
            <w:shd w:val="clear" w:color="auto" w:fill="auto"/>
            <w:noWrap/>
            <w:vAlign w:val="center"/>
            <w:hideMark/>
          </w:tcPr>
          <w:p w14:paraId="39B4F94D" w14:textId="77777777" w:rsidR="00206551" w:rsidRPr="00DF58A5" w:rsidRDefault="00206551" w:rsidP="00857C53">
            <w:pPr>
              <w:jc w:val="center"/>
              <w:rPr>
                <w:sz w:val="20"/>
                <w:szCs w:val="20"/>
              </w:rPr>
            </w:pPr>
            <w:r w:rsidRPr="00DF58A5">
              <w:rPr>
                <w:sz w:val="20"/>
                <w:szCs w:val="20"/>
              </w:rPr>
              <w:t>136.240</w:t>
            </w:r>
          </w:p>
        </w:tc>
      </w:tr>
      <w:tr w:rsidR="00206551" w:rsidRPr="00DF58A5" w14:paraId="68D3F290" w14:textId="77777777" w:rsidTr="00197959">
        <w:trPr>
          <w:trHeight w:val="20"/>
          <w:jc w:val="center"/>
        </w:trPr>
        <w:tc>
          <w:tcPr>
            <w:tcW w:w="0" w:type="auto"/>
            <w:tcBorders>
              <w:left w:val="nil"/>
              <w:right w:val="nil"/>
            </w:tcBorders>
          </w:tcPr>
          <w:p w14:paraId="4105D37F" w14:textId="77777777" w:rsidR="00206551" w:rsidRPr="00DF58A5" w:rsidRDefault="00206551" w:rsidP="00857C53">
            <w:pPr>
              <w:jc w:val="center"/>
              <w:rPr>
                <w:sz w:val="20"/>
                <w:szCs w:val="20"/>
              </w:rPr>
            </w:pPr>
            <w:r w:rsidRPr="00DF58A5">
              <w:rPr>
                <w:sz w:val="20"/>
                <w:szCs w:val="20"/>
              </w:rPr>
              <w:t>2.</w:t>
            </w:r>
          </w:p>
        </w:tc>
        <w:tc>
          <w:tcPr>
            <w:tcW w:w="0" w:type="auto"/>
            <w:tcBorders>
              <w:left w:val="nil"/>
              <w:right w:val="nil"/>
            </w:tcBorders>
            <w:shd w:val="clear" w:color="auto" w:fill="auto"/>
            <w:noWrap/>
            <w:vAlign w:val="center"/>
            <w:hideMark/>
          </w:tcPr>
          <w:p w14:paraId="178F8DC6" w14:textId="77777777" w:rsidR="00206551" w:rsidRPr="00DF58A5" w:rsidRDefault="00206551" w:rsidP="00857C53">
            <w:pPr>
              <w:jc w:val="center"/>
              <w:rPr>
                <w:sz w:val="20"/>
                <w:szCs w:val="20"/>
              </w:rPr>
            </w:pPr>
            <w:r w:rsidRPr="00DF58A5">
              <w:rPr>
                <w:sz w:val="20"/>
                <w:szCs w:val="20"/>
              </w:rPr>
              <w:t>5</w:t>
            </w:r>
          </w:p>
        </w:tc>
        <w:tc>
          <w:tcPr>
            <w:tcW w:w="0" w:type="auto"/>
            <w:tcBorders>
              <w:left w:val="nil"/>
              <w:right w:val="nil"/>
            </w:tcBorders>
            <w:shd w:val="clear" w:color="auto" w:fill="auto"/>
            <w:noWrap/>
            <w:vAlign w:val="center"/>
            <w:hideMark/>
          </w:tcPr>
          <w:p w14:paraId="793EA836" w14:textId="77777777" w:rsidR="00206551" w:rsidRPr="00DF58A5" w:rsidRDefault="00206551" w:rsidP="00857C53">
            <w:pPr>
              <w:jc w:val="center"/>
              <w:rPr>
                <w:sz w:val="20"/>
                <w:szCs w:val="20"/>
              </w:rPr>
            </w:pPr>
            <w:r w:rsidRPr="00DF58A5">
              <w:rPr>
                <w:sz w:val="20"/>
                <w:szCs w:val="20"/>
              </w:rPr>
              <w:t>146.3</w:t>
            </w:r>
          </w:p>
        </w:tc>
        <w:tc>
          <w:tcPr>
            <w:tcW w:w="0" w:type="auto"/>
            <w:tcBorders>
              <w:left w:val="nil"/>
              <w:right w:val="nil"/>
            </w:tcBorders>
            <w:shd w:val="clear" w:color="auto" w:fill="auto"/>
            <w:vAlign w:val="center"/>
            <w:hideMark/>
          </w:tcPr>
          <w:p w14:paraId="73C8242A" w14:textId="77777777" w:rsidR="00206551" w:rsidRPr="00DF58A5" w:rsidRDefault="00206551" w:rsidP="00857C53">
            <w:pPr>
              <w:jc w:val="center"/>
              <w:rPr>
                <w:sz w:val="20"/>
                <w:szCs w:val="20"/>
              </w:rPr>
            </w:pPr>
            <w:r w:rsidRPr="00DF58A5">
              <w:rPr>
                <w:sz w:val="20"/>
                <w:szCs w:val="20"/>
              </w:rPr>
              <w:t>1.4999</w:t>
            </w:r>
          </w:p>
        </w:tc>
        <w:tc>
          <w:tcPr>
            <w:tcW w:w="0" w:type="auto"/>
            <w:tcBorders>
              <w:left w:val="nil"/>
              <w:right w:val="nil"/>
            </w:tcBorders>
            <w:shd w:val="clear" w:color="auto" w:fill="auto"/>
            <w:noWrap/>
            <w:vAlign w:val="center"/>
            <w:hideMark/>
          </w:tcPr>
          <w:p w14:paraId="60204589" w14:textId="77777777" w:rsidR="00206551" w:rsidRPr="00DF58A5" w:rsidRDefault="00206551" w:rsidP="00857C53">
            <w:pPr>
              <w:jc w:val="center"/>
              <w:rPr>
                <w:sz w:val="20"/>
                <w:szCs w:val="20"/>
              </w:rPr>
            </w:pPr>
            <w:r w:rsidRPr="00DF58A5">
              <w:rPr>
                <w:sz w:val="20"/>
                <w:szCs w:val="20"/>
              </w:rPr>
              <w:t>0.4952</w:t>
            </w:r>
          </w:p>
        </w:tc>
        <w:tc>
          <w:tcPr>
            <w:tcW w:w="0" w:type="auto"/>
            <w:tcBorders>
              <w:left w:val="nil"/>
              <w:right w:val="nil"/>
            </w:tcBorders>
            <w:shd w:val="clear" w:color="auto" w:fill="auto"/>
            <w:noWrap/>
            <w:vAlign w:val="center"/>
            <w:hideMark/>
          </w:tcPr>
          <w:p w14:paraId="5118705C" w14:textId="77777777" w:rsidR="00206551" w:rsidRPr="00DF58A5" w:rsidRDefault="00206551" w:rsidP="00857C53">
            <w:pPr>
              <w:jc w:val="center"/>
              <w:rPr>
                <w:sz w:val="20"/>
                <w:szCs w:val="20"/>
              </w:rPr>
            </w:pPr>
            <w:r w:rsidRPr="00DF58A5">
              <w:rPr>
                <w:sz w:val="20"/>
                <w:szCs w:val="20"/>
              </w:rPr>
              <w:t>0.949</w:t>
            </w:r>
          </w:p>
        </w:tc>
        <w:tc>
          <w:tcPr>
            <w:tcW w:w="0" w:type="auto"/>
            <w:tcBorders>
              <w:left w:val="nil"/>
              <w:right w:val="nil"/>
            </w:tcBorders>
            <w:shd w:val="clear" w:color="auto" w:fill="auto"/>
            <w:noWrap/>
            <w:vAlign w:val="center"/>
            <w:hideMark/>
          </w:tcPr>
          <w:p w14:paraId="319B603A" w14:textId="77777777" w:rsidR="00206551" w:rsidRPr="00DF58A5" w:rsidRDefault="00206551" w:rsidP="00857C53">
            <w:pPr>
              <w:jc w:val="center"/>
              <w:rPr>
                <w:sz w:val="20"/>
                <w:szCs w:val="20"/>
              </w:rPr>
            </w:pPr>
            <w:r w:rsidRPr="00DF58A5">
              <w:rPr>
                <w:sz w:val="20"/>
                <w:szCs w:val="20"/>
              </w:rPr>
              <w:t>74.183</w:t>
            </w:r>
          </w:p>
        </w:tc>
        <w:tc>
          <w:tcPr>
            <w:tcW w:w="0" w:type="auto"/>
            <w:tcBorders>
              <w:left w:val="nil"/>
              <w:right w:val="nil"/>
            </w:tcBorders>
            <w:shd w:val="clear" w:color="auto" w:fill="auto"/>
            <w:noWrap/>
            <w:vAlign w:val="center"/>
            <w:hideMark/>
          </w:tcPr>
          <w:p w14:paraId="30C74CA4" w14:textId="77777777" w:rsidR="00206551" w:rsidRPr="00DF58A5" w:rsidRDefault="00206551" w:rsidP="00857C53">
            <w:pPr>
              <w:jc w:val="center"/>
              <w:rPr>
                <w:sz w:val="20"/>
                <w:szCs w:val="20"/>
              </w:rPr>
            </w:pPr>
            <w:r w:rsidRPr="00DF58A5">
              <w:rPr>
                <w:sz w:val="20"/>
                <w:szCs w:val="20"/>
              </w:rPr>
              <w:t>224.837</w:t>
            </w:r>
          </w:p>
        </w:tc>
      </w:tr>
      <w:tr w:rsidR="00206551" w:rsidRPr="00DF58A5" w14:paraId="0BE585B9" w14:textId="77777777" w:rsidTr="00197959">
        <w:trPr>
          <w:trHeight w:val="20"/>
          <w:jc w:val="center"/>
        </w:trPr>
        <w:tc>
          <w:tcPr>
            <w:tcW w:w="0" w:type="auto"/>
            <w:tcBorders>
              <w:left w:val="nil"/>
              <w:right w:val="nil"/>
            </w:tcBorders>
          </w:tcPr>
          <w:p w14:paraId="260D66FD" w14:textId="77777777" w:rsidR="00206551" w:rsidRPr="00DF58A5" w:rsidRDefault="00206551" w:rsidP="00857C53">
            <w:pPr>
              <w:jc w:val="center"/>
              <w:rPr>
                <w:sz w:val="20"/>
                <w:szCs w:val="20"/>
              </w:rPr>
            </w:pPr>
            <w:r w:rsidRPr="00DF58A5">
              <w:rPr>
                <w:sz w:val="20"/>
                <w:szCs w:val="20"/>
              </w:rPr>
              <w:t>3.</w:t>
            </w:r>
          </w:p>
        </w:tc>
        <w:tc>
          <w:tcPr>
            <w:tcW w:w="0" w:type="auto"/>
            <w:tcBorders>
              <w:left w:val="nil"/>
              <w:right w:val="nil"/>
            </w:tcBorders>
            <w:shd w:val="clear" w:color="auto" w:fill="auto"/>
            <w:noWrap/>
            <w:vAlign w:val="center"/>
            <w:hideMark/>
          </w:tcPr>
          <w:p w14:paraId="6B34C83B" w14:textId="77777777" w:rsidR="00206551" w:rsidRPr="00DF58A5" w:rsidRDefault="00206551" w:rsidP="00857C53">
            <w:pPr>
              <w:jc w:val="center"/>
              <w:rPr>
                <w:sz w:val="20"/>
                <w:szCs w:val="20"/>
              </w:rPr>
            </w:pPr>
            <w:r w:rsidRPr="00DF58A5">
              <w:rPr>
                <w:sz w:val="20"/>
                <w:szCs w:val="20"/>
              </w:rPr>
              <w:t>10</w:t>
            </w:r>
          </w:p>
        </w:tc>
        <w:tc>
          <w:tcPr>
            <w:tcW w:w="0" w:type="auto"/>
            <w:tcBorders>
              <w:left w:val="nil"/>
              <w:right w:val="nil"/>
            </w:tcBorders>
            <w:shd w:val="clear" w:color="auto" w:fill="auto"/>
            <w:noWrap/>
            <w:vAlign w:val="center"/>
            <w:hideMark/>
          </w:tcPr>
          <w:p w14:paraId="62F274D8" w14:textId="77777777" w:rsidR="00206551" w:rsidRPr="00DF58A5" w:rsidRDefault="00206551" w:rsidP="00857C53">
            <w:pPr>
              <w:jc w:val="center"/>
              <w:rPr>
                <w:sz w:val="20"/>
                <w:szCs w:val="20"/>
              </w:rPr>
            </w:pPr>
            <w:r w:rsidRPr="00DF58A5">
              <w:rPr>
                <w:sz w:val="20"/>
                <w:szCs w:val="20"/>
              </w:rPr>
              <w:t>146.3</w:t>
            </w:r>
          </w:p>
        </w:tc>
        <w:tc>
          <w:tcPr>
            <w:tcW w:w="0" w:type="auto"/>
            <w:tcBorders>
              <w:left w:val="nil"/>
              <w:right w:val="nil"/>
            </w:tcBorders>
            <w:shd w:val="clear" w:color="auto" w:fill="auto"/>
            <w:vAlign w:val="center"/>
            <w:hideMark/>
          </w:tcPr>
          <w:p w14:paraId="0A797497" w14:textId="77777777" w:rsidR="00206551" w:rsidRPr="00DF58A5" w:rsidRDefault="00206551" w:rsidP="00857C53">
            <w:pPr>
              <w:jc w:val="center"/>
              <w:rPr>
                <w:sz w:val="20"/>
                <w:szCs w:val="20"/>
              </w:rPr>
            </w:pPr>
            <w:r w:rsidRPr="00DF58A5">
              <w:rPr>
                <w:sz w:val="20"/>
                <w:szCs w:val="20"/>
              </w:rPr>
              <w:t>2.2502</w:t>
            </w:r>
          </w:p>
        </w:tc>
        <w:tc>
          <w:tcPr>
            <w:tcW w:w="0" w:type="auto"/>
            <w:tcBorders>
              <w:left w:val="nil"/>
              <w:right w:val="nil"/>
            </w:tcBorders>
            <w:shd w:val="clear" w:color="auto" w:fill="auto"/>
            <w:noWrap/>
            <w:vAlign w:val="center"/>
            <w:hideMark/>
          </w:tcPr>
          <w:p w14:paraId="707A6A78" w14:textId="77777777" w:rsidR="00206551" w:rsidRPr="00DF58A5" w:rsidRDefault="00206551" w:rsidP="00857C53">
            <w:pPr>
              <w:jc w:val="center"/>
              <w:rPr>
                <w:sz w:val="20"/>
                <w:szCs w:val="20"/>
              </w:rPr>
            </w:pPr>
            <w:r w:rsidRPr="00DF58A5">
              <w:rPr>
                <w:sz w:val="20"/>
                <w:szCs w:val="20"/>
              </w:rPr>
              <w:t>0.4952</w:t>
            </w:r>
          </w:p>
        </w:tc>
        <w:tc>
          <w:tcPr>
            <w:tcW w:w="0" w:type="auto"/>
            <w:tcBorders>
              <w:left w:val="nil"/>
              <w:right w:val="nil"/>
            </w:tcBorders>
            <w:shd w:val="clear" w:color="auto" w:fill="auto"/>
            <w:noWrap/>
            <w:vAlign w:val="center"/>
            <w:hideMark/>
          </w:tcPr>
          <w:p w14:paraId="23535E7A" w14:textId="77777777" w:rsidR="00206551" w:rsidRPr="00DF58A5" w:rsidRDefault="00206551" w:rsidP="00857C53">
            <w:pPr>
              <w:jc w:val="center"/>
              <w:rPr>
                <w:sz w:val="20"/>
                <w:szCs w:val="20"/>
              </w:rPr>
            </w:pPr>
            <w:r w:rsidRPr="00DF58A5">
              <w:rPr>
                <w:sz w:val="20"/>
                <w:szCs w:val="20"/>
              </w:rPr>
              <w:t>0.949</w:t>
            </w:r>
          </w:p>
        </w:tc>
        <w:tc>
          <w:tcPr>
            <w:tcW w:w="0" w:type="auto"/>
            <w:tcBorders>
              <w:left w:val="nil"/>
              <w:right w:val="nil"/>
            </w:tcBorders>
            <w:shd w:val="clear" w:color="auto" w:fill="auto"/>
            <w:noWrap/>
            <w:vAlign w:val="center"/>
            <w:hideMark/>
          </w:tcPr>
          <w:p w14:paraId="505C42EA" w14:textId="77777777" w:rsidR="00206551" w:rsidRPr="00DF58A5" w:rsidRDefault="00206551" w:rsidP="00857C53">
            <w:pPr>
              <w:jc w:val="center"/>
              <w:rPr>
                <w:sz w:val="20"/>
                <w:szCs w:val="20"/>
              </w:rPr>
            </w:pPr>
            <w:r w:rsidRPr="00DF58A5">
              <w:rPr>
                <w:sz w:val="20"/>
                <w:szCs w:val="20"/>
              </w:rPr>
              <w:t>74.183</w:t>
            </w:r>
          </w:p>
        </w:tc>
        <w:tc>
          <w:tcPr>
            <w:tcW w:w="0" w:type="auto"/>
            <w:tcBorders>
              <w:left w:val="nil"/>
              <w:right w:val="nil"/>
            </w:tcBorders>
            <w:shd w:val="clear" w:color="auto" w:fill="auto"/>
            <w:noWrap/>
            <w:vAlign w:val="center"/>
            <w:hideMark/>
          </w:tcPr>
          <w:p w14:paraId="7E7FE79E" w14:textId="77777777" w:rsidR="00206551" w:rsidRPr="00DF58A5" w:rsidRDefault="00206551" w:rsidP="00857C53">
            <w:pPr>
              <w:jc w:val="center"/>
              <w:rPr>
                <w:sz w:val="20"/>
                <w:szCs w:val="20"/>
              </w:rPr>
            </w:pPr>
            <w:r w:rsidRPr="00DF58A5">
              <w:rPr>
                <w:sz w:val="20"/>
                <w:szCs w:val="20"/>
              </w:rPr>
              <w:t>283.488</w:t>
            </w:r>
          </w:p>
        </w:tc>
      </w:tr>
      <w:tr w:rsidR="00206551" w:rsidRPr="00DF58A5" w14:paraId="14CBF2D8" w14:textId="77777777" w:rsidTr="00B922C5">
        <w:trPr>
          <w:trHeight w:val="20"/>
          <w:jc w:val="center"/>
        </w:trPr>
        <w:tc>
          <w:tcPr>
            <w:tcW w:w="0" w:type="auto"/>
            <w:tcBorders>
              <w:left w:val="nil"/>
              <w:right w:val="nil"/>
            </w:tcBorders>
          </w:tcPr>
          <w:p w14:paraId="7F47BE47" w14:textId="77777777" w:rsidR="00206551" w:rsidRPr="00DF58A5" w:rsidRDefault="00206551" w:rsidP="00857C53">
            <w:pPr>
              <w:jc w:val="center"/>
              <w:rPr>
                <w:sz w:val="20"/>
                <w:szCs w:val="20"/>
              </w:rPr>
            </w:pPr>
            <w:r w:rsidRPr="00DF58A5">
              <w:rPr>
                <w:sz w:val="20"/>
                <w:szCs w:val="20"/>
              </w:rPr>
              <w:t>4.</w:t>
            </w:r>
          </w:p>
        </w:tc>
        <w:tc>
          <w:tcPr>
            <w:tcW w:w="0" w:type="auto"/>
            <w:tcBorders>
              <w:left w:val="nil"/>
              <w:right w:val="nil"/>
            </w:tcBorders>
            <w:shd w:val="clear" w:color="auto" w:fill="auto"/>
            <w:noWrap/>
            <w:vAlign w:val="center"/>
            <w:hideMark/>
          </w:tcPr>
          <w:p w14:paraId="7E5BB335" w14:textId="77777777" w:rsidR="00206551" w:rsidRPr="00DF58A5" w:rsidRDefault="00206551" w:rsidP="00857C53">
            <w:pPr>
              <w:jc w:val="center"/>
              <w:rPr>
                <w:sz w:val="20"/>
                <w:szCs w:val="20"/>
              </w:rPr>
            </w:pPr>
            <w:r w:rsidRPr="00DF58A5">
              <w:rPr>
                <w:sz w:val="20"/>
                <w:szCs w:val="20"/>
              </w:rPr>
              <w:t>20</w:t>
            </w:r>
          </w:p>
        </w:tc>
        <w:tc>
          <w:tcPr>
            <w:tcW w:w="0" w:type="auto"/>
            <w:tcBorders>
              <w:left w:val="nil"/>
              <w:right w:val="nil"/>
            </w:tcBorders>
            <w:shd w:val="clear" w:color="auto" w:fill="auto"/>
            <w:noWrap/>
            <w:vAlign w:val="center"/>
            <w:hideMark/>
          </w:tcPr>
          <w:p w14:paraId="1EF6FD8E" w14:textId="77777777" w:rsidR="00206551" w:rsidRPr="00DF58A5" w:rsidRDefault="00206551" w:rsidP="00857C53">
            <w:pPr>
              <w:jc w:val="center"/>
              <w:rPr>
                <w:sz w:val="20"/>
                <w:szCs w:val="20"/>
              </w:rPr>
            </w:pPr>
            <w:r w:rsidRPr="00DF58A5">
              <w:rPr>
                <w:sz w:val="20"/>
                <w:szCs w:val="20"/>
              </w:rPr>
              <w:t>146.3</w:t>
            </w:r>
          </w:p>
        </w:tc>
        <w:tc>
          <w:tcPr>
            <w:tcW w:w="0" w:type="auto"/>
            <w:tcBorders>
              <w:left w:val="nil"/>
              <w:right w:val="nil"/>
            </w:tcBorders>
            <w:shd w:val="clear" w:color="auto" w:fill="auto"/>
            <w:vAlign w:val="center"/>
            <w:hideMark/>
          </w:tcPr>
          <w:p w14:paraId="0469E976" w14:textId="77777777" w:rsidR="00206551" w:rsidRPr="00DF58A5" w:rsidRDefault="00206551" w:rsidP="00857C53">
            <w:pPr>
              <w:jc w:val="center"/>
              <w:rPr>
                <w:sz w:val="20"/>
                <w:szCs w:val="20"/>
              </w:rPr>
            </w:pPr>
            <w:r w:rsidRPr="00DF58A5">
              <w:rPr>
                <w:sz w:val="20"/>
                <w:szCs w:val="20"/>
              </w:rPr>
              <w:t>2.9606</w:t>
            </w:r>
          </w:p>
        </w:tc>
        <w:tc>
          <w:tcPr>
            <w:tcW w:w="0" w:type="auto"/>
            <w:tcBorders>
              <w:left w:val="nil"/>
              <w:right w:val="nil"/>
            </w:tcBorders>
            <w:shd w:val="clear" w:color="auto" w:fill="auto"/>
            <w:noWrap/>
            <w:vAlign w:val="center"/>
            <w:hideMark/>
          </w:tcPr>
          <w:p w14:paraId="6E2E022C" w14:textId="77777777" w:rsidR="00206551" w:rsidRPr="00DF58A5" w:rsidRDefault="00206551" w:rsidP="00857C53">
            <w:pPr>
              <w:jc w:val="center"/>
              <w:rPr>
                <w:sz w:val="20"/>
                <w:szCs w:val="20"/>
              </w:rPr>
            </w:pPr>
            <w:r w:rsidRPr="00DF58A5">
              <w:rPr>
                <w:sz w:val="20"/>
                <w:szCs w:val="20"/>
              </w:rPr>
              <w:t>0.4952</w:t>
            </w:r>
          </w:p>
        </w:tc>
        <w:tc>
          <w:tcPr>
            <w:tcW w:w="0" w:type="auto"/>
            <w:tcBorders>
              <w:left w:val="nil"/>
              <w:right w:val="nil"/>
            </w:tcBorders>
            <w:shd w:val="clear" w:color="auto" w:fill="auto"/>
            <w:noWrap/>
            <w:vAlign w:val="center"/>
            <w:hideMark/>
          </w:tcPr>
          <w:p w14:paraId="76163590" w14:textId="77777777" w:rsidR="00206551" w:rsidRPr="00DF58A5" w:rsidRDefault="00206551" w:rsidP="00857C53">
            <w:pPr>
              <w:jc w:val="center"/>
              <w:rPr>
                <w:sz w:val="20"/>
                <w:szCs w:val="20"/>
              </w:rPr>
            </w:pPr>
            <w:r w:rsidRPr="00DF58A5">
              <w:rPr>
                <w:sz w:val="20"/>
                <w:szCs w:val="20"/>
              </w:rPr>
              <w:t>0.949</w:t>
            </w:r>
          </w:p>
        </w:tc>
        <w:tc>
          <w:tcPr>
            <w:tcW w:w="0" w:type="auto"/>
            <w:tcBorders>
              <w:left w:val="nil"/>
              <w:right w:val="nil"/>
            </w:tcBorders>
            <w:shd w:val="clear" w:color="auto" w:fill="auto"/>
            <w:noWrap/>
            <w:vAlign w:val="center"/>
            <w:hideMark/>
          </w:tcPr>
          <w:p w14:paraId="4D11BE96" w14:textId="77777777" w:rsidR="00206551" w:rsidRPr="00DF58A5" w:rsidRDefault="00206551" w:rsidP="00857C53">
            <w:pPr>
              <w:jc w:val="center"/>
              <w:rPr>
                <w:sz w:val="20"/>
                <w:szCs w:val="20"/>
              </w:rPr>
            </w:pPr>
            <w:r w:rsidRPr="00DF58A5">
              <w:rPr>
                <w:sz w:val="20"/>
                <w:szCs w:val="20"/>
              </w:rPr>
              <w:t>74.183</w:t>
            </w:r>
          </w:p>
        </w:tc>
        <w:tc>
          <w:tcPr>
            <w:tcW w:w="0" w:type="auto"/>
            <w:tcBorders>
              <w:left w:val="nil"/>
              <w:right w:val="nil"/>
            </w:tcBorders>
            <w:shd w:val="clear" w:color="auto" w:fill="auto"/>
            <w:noWrap/>
            <w:vAlign w:val="center"/>
            <w:hideMark/>
          </w:tcPr>
          <w:p w14:paraId="3CC96246" w14:textId="77777777" w:rsidR="00206551" w:rsidRPr="00DF58A5" w:rsidRDefault="00206551" w:rsidP="00857C53">
            <w:pPr>
              <w:jc w:val="center"/>
              <w:rPr>
                <w:sz w:val="20"/>
                <w:szCs w:val="20"/>
              </w:rPr>
            </w:pPr>
            <w:r w:rsidRPr="00DF58A5">
              <w:rPr>
                <w:sz w:val="20"/>
                <w:szCs w:val="20"/>
              </w:rPr>
              <w:t>339.020</w:t>
            </w:r>
          </w:p>
        </w:tc>
      </w:tr>
      <w:tr w:rsidR="00206551" w:rsidRPr="00DF58A5" w14:paraId="136A609B" w14:textId="77777777" w:rsidTr="00B922C5">
        <w:trPr>
          <w:trHeight w:val="20"/>
          <w:jc w:val="center"/>
        </w:trPr>
        <w:tc>
          <w:tcPr>
            <w:tcW w:w="0" w:type="auto"/>
            <w:tcBorders>
              <w:left w:val="nil"/>
              <w:bottom w:val="nil"/>
              <w:right w:val="nil"/>
            </w:tcBorders>
          </w:tcPr>
          <w:p w14:paraId="6F301305" w14:textId="77777777" w:rsidR="00206551" w:rsidRPr="00DF58A5" w:rsidRDefault="00206551" w:rsidP="00857C53">
            <w:pPr>
              <w:jc w:val="center"/>
              <w:rPr>
                <w:sz w:val="20"/>
                <w:szCs w:val="20"/>
              </w:rPr>
            </w:pPr>
            <w:r w:rsidRPr="00DF58A5">
              <w:rPr>
                <w:sz w:val="20"/>
                <w:szCs w:val="20"/>
              </w:rPr>
              <w:t>5.</w:t>
            </w:r>
          </w:p>
        </w:tc>
        <w:tc>
          <w:tcPr>
            <w:tcW w:w="0" w:type="auto"/>
            <w:tcBorders>
              <w:left w:val="nil"/>
              <w:bottom w:val="nil"/>
              <w:right w:val="nil"/>
            </w:tcBorders>
            <w:shd w:val="clear" w:color="auto" w:fill="auto"/>
            <w:noWrap/>
            <w:vAlign w:val="center"/>
            <w:hideMark/>
          </w:tcPr>
          <w:p w14:paraId="22569CC1" w14:textId="77777777" w:rsidR="00206551" w:rsidRPr="00DF58A5" w:rsidRDefault="00206551" w:rsidP="00857C53">
            <w:pPr>
              <w:jc w:val="center"/>
              <w:rPr>
                <w:sz w:val="20"/>
                <w:szCs w:val="20"/>
              </w:rPr>
            </w:pPr>
            <w:r w:rsidRPr="00DF58A5">
              <w:rPr>
                <w:sz w:val="20"/>
                <w:szCs w:val="20"/>
              </w:rPr>
              <w:t>25</w:t>
            </w:r>
          </w:p>
        </w:tc>
        <w:tc>
          <w:tcPr>
            <w:tcW w:w="0" w:type="auto"/>
            <w:tcBorders>
              <w:left w:val="nil"/>
              <w:bottom w:val="nil"/>
              <w:right w:val="nil"/>
            </w:tcBorders>
            <w:shd w:val="clear" w:color="auto" w:fill="auto"/>
            <w:noWrap/>
            <w:vAlign w:val="center"/>
            <w:hideMark/>
          </w:tcPr>
          <w:p w14:paraId="6FC86E5A" w14:textId="77777777" w:rsidR="00206551" w:rsidRPr="00DF58A5" w:rsidRDefault="00206551" w:rsidP="00857C53">
            <w:pPr>
              <w:jc w:val="center"/>
              <w:rPr>
                <w:sz w:val="20"/>
                <w:szCs w:val="20"/>
              </w:rPr>
            </w:pPr>
            <w:r w:rsidRPr="00DF58A5">
              <w:rPr>
                <w:sz w:val="20"/>
                <w:szCs w:val="20"/>
              </w:rPr>
              <w:t>146.3</w:t>
            </w:r>
          </w:p>
        </w:tc>
        <w:tc>
          <w:tcPr>
            <w:tcW w:w="0" w:type="auto"/>
            <w:tcBorders>
              <w:left w:val="nil"/>
              <w:bottom w:val="nil"/>
              <w:right w:val="nil"/>
            </w:tcBorders>
            <w:shd w:val="clear" w:color="auto" w:fill="auto"/>
            <w:vAlign w:val="center"/>
            <w:hideMark/>
          </w:tcPr>
          <w:p w14:paraId="773E7584" w14:textId="77777777" w:rsidR="00206551" w:rsidRPr="00DF58A5" w:rsidRDefault="00206551" w:rsidP="00857C53">
            <w:pPr>
              <w:jc w:val="center"/>
              <w:rPr>
                <w:sz w:val="20"/>
                <w:szCs w:val="20"/>
              </w:rPr>
            </w:pPr>
            <w:r w:rsidRPr="00DF58A5">
              <w:rPr>
                <w:sz w:val="20"/>
                <w:szCs w:val="20"/>
              </w:rPr>
              <w:t>3.1985</w:t>
            </w:r>
          </w:p>
        </w:tc>
        <w:tc>
          <w:tcPr>
            <w:tcW w:w="0" w:type="auto"/>
            <w:tcBorders>
              <w:left w:val="nil"/>
              <w:bottom w:val="nil"/>
              <w:right w:val="nil"/>
            </w:tcBorders>
            <w:shd w:val="clear" w:color="auto" w:fill="auto"/>
            <w:noWrap/>
            <w:vAlign w:val="center"/>
            <w:hideMark/>
          </w:tcPr>
          <w:p w14:paraId="322F4EDA" w14:textId="77777777" w:rsidR="00206551" w:rsidRPr="00DF58A5" w:rsidRDefault="00206551" w:rsidP="00857C53">
            <w:pPr>
              <w:jc w:val="center"/>
              <w:rPr>
                <w:sz w:val="20"/>
                <w:szCs w:val="20"/>
              </w:rPr>
            </w:pPr>
            <w:r w:rsidRPr="00DF58A5">
              <w:rPr>
                <w:sz w:val="20"/>
                <w:szCs w:val="20"/>
              </w:rPr>
              <w:t>0.4952</w:t>
            </w:r>
          </w:p>
        </w:tc>
        <w:tc>
          <w:tcPr>
            <w:tcW w:w="0" w:type="auto"/>
            <w:tcBorders>
              <w:left w:val="nil"/>
              <w:bottom w:val="nil"/>
              <w:right w:val="nil"/>
            </w:tcBorders>
            <w:shd w:val="clear" w:color="auto" w:fill="auto"/>
            <w:noWrap/>
            <w:vAlign w:val="center"/>
            <w:hideMark/>
          </w:tcPr>
          <w:p w14:paraId="5BF0CB73" w14:textId="77777777" w:rsidR="00206551" w:rsidRPr="00DF58A5" w:rsidRDefault="00206551" w:rsidP="00857C53">
            <w:pPr>
              <w:jc w:val="center"/>
              <w:rPr>
                <w:sz w:val="20"/>
                <w:szCs w:val="20"/>
              </w:rPr>
            </w:pPr>
            <w:r w:rsidRPr="00DF58A5">
              <w:rPr>
                <w:sz w:val="20"/>
                <w:szCs w:val="20"/>
              </w:rPr>
              <w:t>0.949</w:t>
            </w:r>
          </w:p>
        </w:tc>
        <w:tc>
          <w:tcPr>
            <w:tcW w:w="0" w:type="auto"/>
            <w:tcBorders>
              <w:left w:val="nil"/>
              <w:bottom w:val="nil"/>
              <w:right w:val="nil"/>
            </w:tcBorders>
            <w:shd w:val="clear" w:color="auto" w:fill="auto"/>
            <w:noWrap/>
            <w:vAlign w:val="center"/>
            <w:hideMark/>
          </w:tcPr>
          <w:p w14:paraId="3FB9D4D7" w14:textId="77777777" w:rsidR="00206551" w:rsidRPr="00DF58A5" w:rsidRDefault="00206551" w:rsidP="00857C53">
            <w:pPr>
              <w:jc w:val="center"/>
              <w:rPr>
                <w:sz w:val="20"/>
                <w:szCs w:val="20"/>
              </w:rPr>
            </w:pPr>
            <w:r w:rsidRPr="00DF58A5">
              <w:rPr>
                <w:sz w:val="20"/>
                <w:szCs w:val="20"/>
              </w:rPr>
              <w:t>74.183</w:t>
            </w:r>
          </w:p>
        </w:tc>
        <w:tc>
          <w:tcPr>
            <w:tcW w:w="0" w:type="auto"/>
            <w:tcBorders>
              <w:left w:val="nil"/>
              <w:bottom w:val="nil"/>
              <w:right w:val="nil"/>
            </w:tcBorders>
            <w:shd w:val="clear" w:color="auto" w:fill="auto"/>
            <w:noWrap/>
            <w:vAlign w:val="center"/>
            <w:hideMark/>
          </w:tcPr>
          <w:p w14:paraId="572722AE" w14:textId="77777777" w:rsidR="00206551" w:rsidRPr="00DF58A5" w:rsidRDefault="00206551" w:rsidP="00857C53">
            <w:pPr>
              <w:jc w:val="center"/>
              <w:rPr>
                <w:sz w:val="20"/>
                <w:szCs w:val="20"/>
              </w:rPr>
            </w:pPr>
            <w:r w:rsidRPr="00DF58A5">
              <w:rPr>
                <w:sz w:val="20"/>
                <w:szCs w:val="20"/>
              </w:rPr>
              <w:t>357.616</w:t>
            </w:r>
          </w:p>
        </w:tc>
      </w:tr>
      <w:tr w:rsidR="00206551" w:rsidRPr="00DF58A5" w14:paraId="39729C73" w14:textId="77777777" w:rsidTr="00197959">
        <w:trPr>
          <w:trHeight w:val="20"/>
          <w:jc w:val="center"/>
        </w:trPr>
        <w:tc>
          <w:tcPr>
            <w:tcW w:w="0" w:type="auto"/>
            <w:tcBorders>
              <w:top w:val="nil"/>
              <w:left w:val="nil"/>
              <w:bottom w:val="nil"/>
              <w:right w:val="nil"/>
            </w:tcBorders>
          </w:tcPr>
          <w:p w14:paraId="7308C34B" w14:textId="77777777" w:rsidR="00206551" w:rsidRPr="00DF58A5" w:rsidRDefault="00206551" w:rsidP="00857C53">
            <w:pPr>
              <w:jc w:val="center"/>
              <w:rPr>
                <w:sz w:val="20"/>
                <w:szCs w:val="20"/>
              </w:rPr>
            </w:pPr>
            <w:r w:rsidRPr="00DF58A5">
              <w:rPr>
                <w:sz w:val="20"/>
                <w:szCs w:val="20"/>
              </w:rPr>
              <w:t>6.</w:t>
            </w:r>
          </w:p>
        </w:tc>
        <w:tc>
          <w:tcPr>
            <w:tcW w:w="0" w:type="auto"/>
            <w:tcBorders>
              <w:top w:val="nil"/>
              <w:left w:val="nil"/>
              <w:bottom w:val="nil"/>
              <w:right w:val="nil"/>
            </w:tcBorders>
            <w:shd w:val="clear" w:color="auto" w:fill="auto"/>
            <w:noWrap/>
            <w:vAlign w:val="center"/>
            <w:hideMark/>
          </w:tcPr>
          <w:p w14:paraId="3238FBCC" w14:textId="77777777" w:rsidR="00206551" w:rsidRPr="00DF58A5" w:rsidRDefault="00206551" w:rsidP="00857C53">
            <w:pPr>
              <w:jc w:val="center"/>
              <w:rPr>
                <w:sz w:val="20"/>
                <w:szCs w:val="20"/>
              </w:rPr>
            </w:pPr>
            <w:r w:rsidRPr="00DF58A5">
              <w:rPr>
                <w:sz w:val="20"/>
                <w:szCs w:val="20"/>
              </w:rPr>
              <w:t>50</w:t>
            </w:r>
          </w:p>
        </w:tc>
        <w:tc>
          <w:tcPr>
            <w:tcW w:w="0" w:type="auto"/>
            <w:tcBorders>
              <w:top w:val="nil"/>
              <w:left w:val="nil"/>
              <w:bottom w:val="nil"/>
              <w:right w:val="nil"/>
            </w:tcBorders>
            <w:shd w:val="clear" w:color="auto" w:fill="auto"/>
            <w:noWrap/>
            <w:vAlign w:val="center"/>
            <w:hideMark/>
          </w:tcPr>
          <w:p w14:paraId="4F209C26" w14:textId="77777777" w:rsidR="00206551" w:rsidRPr="00DF58A5" w:rsidRDefault="00206551" w:rsidP="00857C53">
            <w:pPr>
              <w:jc w:val="center"/>
              <w:rPr>
                <w:sz w:val="20"/>
                <w:szCs w:val="20"/>
              </w:rPr>
            </w:pPr>
            <w:r w:rsidRPr="00DF58A5">
              <w:rPr>
                <w:sz w:val="20"/>
                <w:szCs w:val="20"/>
              </w:rPr>
              <w:t>146.3</w:t>
            </w:r>
          </w:p>
        </w:tc>
        <w:tc>
          <w:tcPr>
            <w:tcW w:w="0" w:type="auto"/>
            <w:tcBorders>
              <w:top w:val="nil"/>
              <w:left w:val="nil"/>
              <w:bottom w:val="nil"/>
              <w:right w:val="nil"/>
            </w:tcBorders>
            <w:shd w:val="clear" w:color="auto" w:fill="auto"/>
            <w:vAlign w:val="center"/>
            <w:hideMark/>
          </w:tcPr>
          <w:p w14:paraId="31132BE2" w14:textId="77777777" w:rsidR="00206551" w:rsidRPr="00DF58A5" w:rsidRDefault="00206551" w:rsidP="00857C53">
            <w:pPr>
              <w:jc w:val="center"/>
              <w:rPr>
                <w:sz w:val="20"/>
                <w:szCs w:val="20"/>
              </w:rPr>
            </w:pPr>
            <w:r w:rsidRPr="00DF58A5">
              <w:rPr>
                <w:sz w:val="20"/>
                <w:szCs w:val="20"/>
              </w:rPr>
              <w:t>3.9019</w:t>
            </w:r>
          </w:p>
        </w:tc>
        <w:tc>
          <w:tcPr>
            <w:tcW w:w="0" w:type="auto"/>
            <w:tcBorders>
              <w:top w:val="nil"/>
              <w:left w:val="nil"/>
              <w:bottom w:val="nil"/>
              <w:right w:val="nil"/>
            </w:tcBorders>
            <w:shd w:val="clear" w:color="auto" w:fill="auto"/>
            <w:noWrap/>
            <w:vAlign w:val="center"/>
            <w:hideMark/>
          </w:tcPr>
          <w:p w14:paraId="47873AEB" w14:textId="77777777" w:rsidR="00206551" w:rsidRPr="00DF58A5" w:rsidRDefault="00206551" w:rsidP="00857C53">
            <w:pPr>
              <w:jc w:val="center"/>
              <w:rPr>
                <w:sz w:val="20"/>
                <w:szCs w:val="20"/>
              </w:rPr>
            </w:pPr>
            <w:r w:rsidRPr="00DF58A5">
              <w:rPr>
                <w:sz w:val="20"/>
                <w:szCs w:val="20"/>
              </w:rPr>
              <w:t>0.4952</w:t>
            </w:r>
          </w:p>
        </w:tc>
        <w:tc>
          <w:tcPr>
            <w:tcW w:w="0" w:type="auto"/>
            <w:tcBorders>
              <w:top w:val="nil"/>
              <w:left w:val="nil"/>
              <w:bottom w:val="nil"/>
              <w:right w:val="nil"/>
            </w:tcBorders>
            <w:shd w:val="clear" w:color="auto" w:fill="auto"/>
            <w:noWrap/>
            <w:vAlign w:val="center"/>
            <w:hideMark/>
          </w:tcPr>
          <w:p w14:paraId="29EC1D98" w14:textId="77777777" w:rsidR="00206551" w:rsidRPr="00DF58A5" w:rsidRDefault="00206551" w:rsidP="00857C53">
            <w:pPr>
              <w:jc w:val="center"/>
              <w:rPr>
                <w:sz w:val="20"/>
                <w:szCs w:val="20"/>
              </w:rPr>
            </w:pPr>
            <w:r w:rsidRPr="00DF58A5">
              <w:rPr>
                <w:sz w:val="20"/>
                <w:szCs w:val="20"/>
              </w:rPr>
              <w:t>0.949</w:t>
            </w:r>
          </w:p>
        </w:tc>
        <w:tc>
          <w:tcPr>
            <w:tcW w:w="0" w:type="auto"/>
            <w:tcBorders>
              <w:top w:val="nil"/>
              <w:left w:val="nil"/>
              <w:bottom w:val="nil"/>
              <w:right w:val="nil"/>
            </w:tcBorders>
            <w:shd w:val="clear" w:color="auto" w:fill="auto"/>
            <w:noWrap/>
            <w:vAlign w:val="center"/>
            <w:hideMark/>
          </w:tcPr>
          <w:p w14:paraId="623809FD" w14:textId="77777777" w:rsidR="00206551" w:rsidRPr="00DF58A5" w:rsidRDefault="00206551" w:rsidP="00857C53">
            <w:pPr>
              <w:jc w:val="center"/>
              <w:rPr>
                <w:sz w:val="20"/>
                <w:szCs w:val="20"/>
              </w:rPr>
            </w:pPr>
            <w:r w:rsidRPr="00DF58A5">
              <w:rPr>
                <w:sz w:val="20"/>
                <w:szCs w:val="20"/>
              </w:rPr>
              <w:t>74.183</w:t>
            </w:r>
          </w:p>
        </w:tc>
        <w:tc>
          <w:tcPr>
            <w:tcW w:w="0" w:type="auto"/>
            <w:tcBorders>
              <w:top w:val="nil"/>
              <w:left w:val="nil"/>
              <w:bottom w:val="nil"/>
              <w:right w:val="nil"/>
            </w:tcBorders>
            <w:shd w:val="clear" w:color="auto" w:fill="auto"/>
            <w:noWrap/>
            <w:vAlign w:val="center"/>
            <w:hideMark/>
          </w:tcPr>
          <w:p w14:paraId="1AE40A7A" w14:textId="77777777" w:rsidR="00206551" w:rsidRPr="00DF58A5" w:rsidRDefault="00206551" w:rsidP="00857C53">
            <w:pPr>
              <w:jc w:val="center"/>
              <w:rPr>
                <w:sz w:val="20"/>
                <w:szCs w:val="20"/>
              </w:rPr>
            </w:pPr>
            <w:r w:rsidRPr="00DF58A5">
              <w:rPr>
                <w:sz w:val="20"/>
                <w:szCs w:val="20"/>
              </w:rPr>
              <w:t>412.601</w:t>
            </w:r>
          </w:p>
        </w:tc>
      </w:tr>
      <w:tr w:rsidR="00206551" w:rsidRPr="00DF58A5" w14:paraId="4E773116" w14:textId="77777777" w:rsidTr="00B922C5">
        <w:trPr>
          <w:trHeight w:val="20"/>
          <w:jc w:val="center"/>
        </w:trPr>
        <w:tc>
          <w:tcPr>
            <w:tcW w:w="0" w:type="auto"/>
            <w:tcBorders>
              <w:top w:val="nil"/>
              <w:left w:val="nil"/>
              <w:bottom w:val="single" w:sz="4" w:space="0" w:color="auto"/>
              <w:right w:val="nil"/>
            </w:tcBorders>
          </w:tcPr>
          <w:p w14:paraId="7CE8AF1B" w14:textId="77777777" w:rsidR="00206551" w:rsidRPr="00DF58A5" w:rsidRDefault="00206551" w:rsidP="00857C53">
            <w:pPr>
              <w:jc w:val="center"/>
              <w:rPr>
                <w:sz w:val="20"/>
                <w:szCs w:val="20"/>
              </w:rPr>
            </w:pPr>
            <w:r w:rsidRPr="00DF58A5">
              <w:rPr>
                <w:sz w:val="20"/>
                <w:szCs w:val="20"/>
              </w:rPr>
              <w:t>7.</w:t>
            </w:r>
          </w:p>
        </w:tc>
        <w:tc>
          <w:tcPr>
            <w:tcW w:w="0" w:type="auto"/>
            <w:tcBorders>
              <w:top w:val="nil"/>
              <w:left w:val="nil"/>
              <w:bottom w:val="single" w:sz="4" w:space="0" w:color="auto"/>
              <w:right w:val="nil"/>
            </w:tcBorders>
            <w:shd w:val="clear" w:color="auto" w:fill="auto"/>
            <w:noWrap/>
            <w:vAlign w:val="center"/>
            <w:hideMark/>
          </w:tcPr>
          <w:p w14:paraId="05929C05" w14:textId="77777777" w:rsidR="00206551" w:rsidRPr="00DF58A5" w:rsidRDefault="00206551" w:rsidP="00857C53">
            <w:pPr>
              <w:jc w:val="center"/>
              <w:rPr>
                <w:sz w:val="20"/>
                <w:szCs w:val="20"/>
              </w:rPr>
            </w:pPr>
            <w:r w:rsidRPr="00DF58A5">
              <w:rPr>
                <w:sz w:val="20"/>
                <w:szCs w:val="20"/>
              </w:rPr>
              <w:t>100</w:t>
            </w:r>
          </w:p>
        </w:tc>
        <w:tc>
          <w:tcPr>
            <w:tcW w:w="0" w:type="auto"/>
            <w:tcBorders>
              <w:top w:val="nil"/>
              <w:left w:val="nil"/>
              <w:bottom w:val="single" w:sz="4" w:space="0" w:color="auto"/>
              <w:right w:val="nil"/>
            </w:tcBorders>
            <w:shd w:val="clear" w:color="auto" w:fill="auto"/>
            <w:noWrap/>
            <w:vAlign w:val="center"/>
            <w:hideMark/>
          </w:tcPr>
          <w:p w14:paraId="64780D02" w14:textId="77777777" w:rsidR="00206551" w:rsidRPr="00DF58A5" w:rsidRDefault="00206551" w:rsidP="00857C53">
            <w:pPr>
              <w:jc w:val="center"/>
              <w:rPr>
                <w:sz w:val="20"/>
                <w:szCs w:val="20"/>
              </w:rPr>
            </w:pPr>
            <w:r w:rsidRPr="00DF58A5">
              <w:rPr>
                <w:sz w:val="20"/>
                <w:szCs w:val="20"/>
              </w:rPr>
              <w:t>146.3</w:t>
            </w:r>
          </w:p>
        </w:tc>
        <w:tc>
          <w:tcPr>
            <w:tcW w:w="0" w:type="auto"/>
            <w:tcBorders>
              <w:top w:val="nil"/>
              <w:left w:val="nil"/>
              <w:bottom w:val="single" w:sz="4" w:space="0" w:color="auto"/>
              <w:right w:val="nil"/>
            </w:tcBorders>
            <w:shd w:val="clear" w:color="auto" w:fill="auto"/>
            <w:vAlign w:val="center"/>
            <w:hideMark/>
          </w:tcPr>
          <w:p w14:paraId="6C97F179" w14:textId="77777777" w:rsidR="00206551" w:rsidRPr="00DF58A5" w:rsidRDefault="00206551" w:rsidP="00857C53">
            <w:pPr>
              <w:jc w:val="center"/>
              <w:rPr>
                <w:sz w:val="20"/>
                <w:szCs w:val="20"/>
              </w:rPr>
            </w:pPr>
            <w:r w:rsidRPr="00DF58A5">
              <w:rPr>
                <w:sz w:val="20"/>
                <w:szCs w:val="20"/>
              </w:rPr>
              <w:t>4.6001</w:t>
            </w:r>
          </w:p>
        </w:tc>
        <w:tc>
          <w:tcPr>
            <w:tcW w:w="0" w:type="auto"/>
            <w:tcBorders>
              <w:top w:val="nil"/>
              <w:left w:val="nil"/>
              <w:bottom w:val="single" w:sz="4" w:space="0" w:color="auto"/>
              <w:right w:val="nil"/>
            </w:tcBorders>
            <w:shd w:val="clear" w:color="auto" w:fill="auto"/>
            <w:noWrap/>
            <w:vAlign w:val="center"/>
            <w:hideMark/>
          </w:tcPr>
          <w:p w14:paraId="1C179071" w14:textId="77777777" w:rsidR="00206551" w:rsidRPr="00DF58A5" w:rsidRDefault="00206551" w:rsidP="00857C53">
            <w:pPr>
              <w:jc w:val="center"/>
              <w:rPr>
                <w:sz w:val="20"/>
                <w:szCs w:val="20"/>
              </w:rPr>
            </w:pPr>
            <w:r w:rsidRPr="00DF58A5">
              <w:rPr>
                <w:sz w:val="20"/>
                <w:szCs w:val="20"/>
              </w:rPr>
              <w:t>0.4952</w:t>
            </w:r>
          </w:p>
        </w:tc>
        <w:tc>
          <w:tcPr>
            <w:tcW w:w="0" w:type="auto"/>
            <w:tcBorders>
              <w:top w:val="nil"/>
              <w:left w:val="nil"/>
              <w:bottom w:val="single" w:sz="4" w:space="0" w:color="auto"/>
              <w:right w:val="nil"/>
            </w:tcBorders>
            <w:shd w:val="clear" w:color="auto" w:fill="auto"/>
            <w:noWrap/>
            <w:vAlign w:val="center"/>
            <w:hideMark/>
          </w:tcPr>
          <w:p w14:paraId="4F0CFEAA" w14:textId="77777777" w:rsidR="00206551" w:rsidRPr="00DF58A5" w:rsidRDefault="00206551" w:rsidP="00857C53">
            <w:pPr>
              <w:jc w:val="center"/>
              <w:rPr>
                <w:sz w:val="20"/>
                <w:szCs w:val="20"/>
              </w:rPr>
            </w:pPr>
            <w:r w:rsidRPr="00DF58A5">
              <w:rPr>
                <w:sz w:val="20"/>
                <w:szCs w:val="20"/>
              </w:rPr>
              <w:t>0.949</w:t>
            </w:r>
          </w:p>
        </w:tc>
        <w:tc>
          <w:tcPr>
            <w:tcW w:w="0" w:type="auto"/>
            <w:tcBorders>
              <w:top w:val="nil"/>
              <w:left w:val="nil"/>
              <w:bottom w:val="single" w:sz="4" w:space="0" w:color="auto"/>
              <w:right w:val="nil"/>
            </w:tcBorders>
            <w:shd w:val="clear" w:color="auto" w:fill="auto"/>
            <w:noWrap/>
            <w:vAlign w:val="center"/>
            <w:hideMark/>
          </w:tcPr>
          <w:p w14:paraId="4092A1C4" w14:textId="77777777" w:rsidR="00206551" w:rsidRPr="00DF58A5" w:rsidRDefault="00206551" w:rsidP="00857C53">
            <w:pPr>
              <w:jc w:val="center"/>
              <w:rPr>
                <w:sz w:val="20"/>
                <w:szCs w:val="20"/>
              </w:rPr>
            </w:pPr>
            <w:r w:rsidRPr="00DF58A5">
              <w:rPr>
                <w:sz w:val="20"/>
                <w:szCs w:val="20"/>
              </w:rPr>
              <w:t>74.183</w:t>
            </w:r>
          </w:p>
        </w:tc>
        <w:tc>
          <w:tcPr>
            <w:tcW w:w="0" w:type="auto"/>
            <w:tcBorders>
              <w:top w:val="nil"/>
              <w:left w:val="nil"/>
              <w:bottom w:val="single" w:sz="4" w:space="0" w:color="auto"/>
              <w:right w:val="nil"/>
            </w:tcBorders>
            <w:shd w:val="clear" w:color="auto" w:fill="auto"/>
            <w:noWrap/>
            <w:vAlign w:val="center"/>
            <w:hideMark/>
          </w:tcPr>
          <w:p w14:paraId="5454A628" w14:textId="77777777" w:rsidR="00206551" w:rsidRPr="00DF58A5" w:rsidRDefault="00206551" w:rsidP="00857C53">
            <w:pPr>
              <w:jc w:val="center"/>
              <w:rPr>
                <w:sz w:val="20"/>
                <w:szCs w:val="20"/>
              </w:rPr>
            </w:pPr>
            <w:r w:rsidRPr="00DF58A5">
              <w:rPr>
                <w:sz w:val="20"/>
                <w:szCs w:val="20"/>
              </w:rPr>
              <w:t>467.179</w:t>
            </w:r>
          </w:p>
        </w:tc>
      </w:tr>
    </w:tbl>
    <w:p w14:paraId="4DA2E9B0" w14:textId="77777777" w:rsidR="00206551" w:rsidRDefault="00206551" w:rsidP="002346BE">
      <w:pPr>
        <w:pStyle w:val="Style10"/>
      </w:pPr>
    </w:p>
    <w:p w14:paraId="7DEBF6D3" w14:textId="77777777" w:rsidR="00206551" w:rsidRDefault="00206551" w:rsidP="002346BE">
      <w:pPr>
        <w:pStyle w:val="Style10"/>
      </w:pPr>
      <w:r>
        <w:t>Tabel 3</w:t>
      </w:r>
      <w:r w:rsidRPr="00A275F6">
        <w:t xml:space="preserve">. </w:t>
      </w:r>
      <w:r>
        <w:t>Hasil analisis frekuensi metode Log Pearson III</w:t>
      </w:r>
    </w:p>
    <w:tbl>
      <w:tblPr>
        <w:tblW w:w="0" w:type="auto"/>
        <w:jc w:val="center"/>
        <w:tblLook w:val="04A0" w:firstRow="1" w:lastRow="0" w:firstColumn="1" w:lastColumn="0" w:noHBand="0" w:noVBand="1"/>
      </w:tblPr>
      <w:tblGrid>
        <w:gridCol w:w="511"/>
        <w:gridCol w:w="2128"/>
        <w:gridCol w:w="833"/>
        <w:gridCol w:w="766"/>
        <w:gridCol w:w="966"/>
      </w:tblGrid>
      <w:tr w:rsidR="00206551" w:rsidRPr="00D94062" w14:paraId="49E642A1" w14:textId="77777777" w:rsidTr="00BF28BE">
        <w:trPr>
          <w:trHeight w:val="170"/>
          <w:tblHeader/>
          <w:jc w:val="center"/>
        </w:trPr>
        <w:tc>
          <w:tcPr>
            <w:tcW w:w="0" w:type="auto"/>
            <w:tcBorders>
              <w:top w:val="single" w:sz="4" w:space="0" w:color="auto"/>
              <w:left w:val="nil"/>
              <w:bottom w:val="single" w:sz="4" w:space="0" w:color="auto"/>
              <w:right w:val="nil"/>
            </w:tcBorders>
            <w:vAlign w:val="center"/>
          </w:tcPr>
          <w:p w14:paraId="60690073" w14:textId="77777777" w:rsidR="00206551" w:rsidRPr="00D94062" w:rsidRDefault="00206551" w:rsidP="00BF28BE">
            <w:pPr>
              <w:jc w:val="center"/>
              <w:rPr>
                <w:b/>
                <w:sz w:val="20"/>
                <w:szCs w:val="20"/>
                <w:lang w:eastAsia="en-GB"/>
              </w:rPr>
            </w:pPr>
            <w:r w:rsidRPr="00D94062">
              <w:rPr>
                <w:b/>
                <w:sz w:val="20"/>
                <w:szCs w:val="20"/>
                <w:lang w:eastAsia="en-GB"/>
              </w:rPr>
              <w:t>No.</w:t>
            </w:r>
          </w:p>
        </w:tc>
        <w:tc>
          <w:tcPr>
            <w:tcW w:w="0" w:type="auto"/>
            <w:tcBorders>
              <w:top w:val="single" w:sz="4" w:space="0" w:color="auto"/>
              <w:left w:val="nil"/>
              <w:bottom w:val="single" w:sz="4" w:space="0" w:color="auto"/>
              <w:right w:val="nil"/>
            </w:tcBorders>
            <w:shd w:val="clear" w:color="auto" w:fill="auto"/>
            <w:vAlign w:val="center"/>
            <w:hideMark/>
          </w:tcPr>
          <w:p w14:paraId="37432919" w14:textId="77777777" w:rsidR="00206551" w:rsidRPr="00D94062" w:rsidRDefault="00206551" w:rsidP="00BF28BE">
            <w:pPr>
              <w:jc w:val="center"/>
              <w:rPr>
                <w:b/>
                <w:sz w:val="20"/>
                <w:szCs w:val="20"/>
                <w:lang w:eastAsia="en-GB"/>
              </w:rPr>
            </w:pPr>
            <w:r w:rsidRPr="00D94062">
              <w:rPr>
                <w:b/>
                <w:sz w:val="20"/>
                <w:szCs w:val="20"/>
                <w:lang w:eastAsia="en-GB"/>
              </w:rPr>
              <w:t>Return Period (tahun)</w:t>
            </w:r>
          </w:p>
        </w:tc>
        <w:tc>
          <w:tcPr>
            <w:tcW w:w="0" w:type="auto"/>
            <w:tcBorders>
              <w:top w:val="single" w:sz="4" w:space="0" w:color="auto"/>
              <w:left w:val="nil"/>
              <w:bottom w:val="single" w:sz="4" w:space="0" w:color="auto"/>
              <w:right w:val="nil"/>
            </w:tcBorders>
            <w:shd w:val="clear" w:color="auto" w:fill="auto"/>
            <w:noWrap/>
            <w:vAlign w:val="center"/>
            <w:hideMark/>
          </w:tcPr>
          <w:p w14:paraId="268C7E73" w14:textId="77777777" w:rsidR="00206551" w:rsidRPr="00D94062" w:rsidRDefault="00206551" w:rsidP="00BF28BE">
            <w:pPr>
              <w:jc w:val="center"/>
              <w:rPr>
                <w:b/>
                <w:sz w:val="20"/>
                <w:szCs w:val="20"/>
                <w:lang w:eastAsia="en-GB"/>
              </w:rPr>
            </w:pPr>
            <w:r w:rsidRPr="00D94062">
              <w:rPr>
                <w:b/>
                <w:sz w:val="20"/>
                <w:szCs w:val="20"/>
                <w:lang w:eastAsia="en-GB"/>
              </w:rPr>
              <w:t>G</w:t>
            </w:r>
          </w:p>
        </w:tc>
        <w:tc>
          <w:tcPr>
            <w:tcW w:w="0" w:type="auto"/>
            <w:tcBorders>
              <w:top w:val="single" w:sz="4" w:space="0" w:color="auto"/>
              <w:left w:val="nil"/>
              <w:bottom w:val="single" w:sz="4" w:space="0" w:color="auto"/>
              <w:right w:val="nil"/>
            </w:tcBorders>
            <w:shd w:val="clear" w:color="auto" w:fill="auto"/>
            <w:noWrap/>
            <w:vAlign w:val="center"/>
            <w:hideMark/>
          </w:tcPr>
          <w:p w14:paraId="76DBB77F" w14:textId="77777777" w:rsidR="00206551" w:rsidRPr="00D94062" w:rsidRDefault="00206551" w:rsidP="00BF28BE">
            <w:pPr>
              <w:jc w:val="center"/>
              <w:rPr>
                <w:b/>
                <w:sz w:val="20"/>
                <w:szCs w:val="20"/>
                <w:lang w:eastAsia="en-GB"/>
              </w:rPr>
            </w:pPr>
            <w:r w:rsidRPr="00D94062">
              <w:rPr>
                <w:b/>
                <w:sz w:val="20"/>
                <w:szCs w:val="20"/>
                <w:lang w:eastAsia="en-GB"/>
              </w:rPr>
              <w:t>Log x</w:t>
            </w:r>
          </w:p>
        </w:tc>
        <w:tc>
          <w:tcPr>
            <w:tcW w:w="0" w:type="auto"/>
            <w:tcBorders>
              <w:top w:val="single" w:sz="4" w:space="0" w:color="auto"/>
              <w:left w:val="nil"/>
              <w:bottom w:val="single" w:sz="4" w:space="0" w:color="auto"/>
              <w:right w:val="nil"/>
            </w:tcBorders>
            <w:shd w:val="clear" w:color="auto" w:fill="auto"/>
            <w:noWrap/>
            <w:vAlign w:val="center"/>
            <w:hideMark/>
          </w:tcPr>
          <w:p w14:paraId="661B8C67" w14:textId="77777777" w:rsidR="00206551" w:rsidRPr="00D94062" w:rsidRDefault="00206551" w:rsidP="00BF28BE">
            <w:pPr>
              <w:jc w:val="center"/>
              <w:rPr>
                <w:b/>
                <w:sz w:val="20"/>
                <w:szCs w:val="20"/>
                <w:lang w:eastAsia="en-GB"/>
              </w:rPr>
            </w:pPr>
            <w:r w:rsidRPr="00D94062">
              <w:rPr>
                <w:b/>
                <w:sz w:val="20"/>
                <w:szCs w:val="20"/>
                <w:lang w:eastAsia="en-GB"/>
              </w:rPr>
              <w:t>X (mm)</w:t>
            </w:r>
          </w:p>
        </w:tc>
      </w:tr>
      <w:tr w:rsidR="00206551" w:rsidRPr="00D94062" w14:paraId="4CA5681C" w14:textId="77777777" w:rsidTr="00BF28BE">
        <w:trPr>
          <w:trHeight w:val="113"/>
          <w:jc w:val="center"/>
        </w:trPr>
        <w:tc>
          <w:tcPr>
            <w:tcW w:w="0" w:type="auto"/>
            <w:tcBorders>
              <w:top w:val="single" w:sz="4" w:space="0" w:color="auto"/>
              <w:left w:val="nil"/>
              <w:right w:val="nil"/>
            </w:tcBorders>
          </w:tcPr>
          <w:p w14:paraId="2196F3F4" w14:textId="77777777" w:rsidR="00206551" w:rsidRPr="00D94062" w:rsidRDefault="00206551" w:rsidP="00BF28BE">
            <w:pPr>
              <w:jc w:val="center"/>
              <w:rPr>
                <w:sz w:val="20"/>
                <w:szCs w:val="20"/>
                <w:lang w:eastAsia="en-GB"/>
              </w:rPr>
            </w:pPr>
            <w:r w:rsidRPr="00D94062">
              <w:rPr>
                <w:sz w:val="20"/>
                <w:szCs w:val="20"/>
                <w:lang w:eastAsia="en-GB"/>
              </w:rPr>
              <w:t>1.</w:t>
            </w:r>
          </w:p>
        </w:tc>
        <w:tc>
          <w:tcPr>
            <w:tcW w:w="0" w:type="auto"/>
            <w:tcBorders>
              <w:top w:val="single" w:sz="4" w:space="0" w:color="auto"/>
              <w:left w:val="nil"/>
              <w:right w:val="nil"/>
            </w:tcBorders>
            <w:shd w:val="clear" w:color="auto" w:fill="auto"/>
            <w:noWrap/>
            <w:vAlign w:val="center"/>
            <w:hideMark/>
          </w:tcPr>
          <w:p w14:paraId="3719ACD6" w14:textId="77777777" w:rsidR="00206551" w:rsidRPr="00D94062" w:rsidRDefault="00206551" w:rsidP="00BF28BE">
            <w:pPr>
              <w:jc w:val="center"/>
              <w:rPr>
                <w:sz w:val="20"/>
                <w:szCs w:val="20"/>
                <w:lang w:eastAsia="en-GB"/>
              </w:rPr>
            </w:pPr>
            <w:r w:rsidRPr="00D94062">
              <w:rPr>
                <w:sz w:val="20"/>
                <w:szCs w:val="20"/>
                <w:lang w:eastAsia="en-GB"/>
              </w:rPr>
              <w:t>2</w:t>
            </w:r>
          </w:p>
        </w:tc>
        <w:tc>
          <w:tcPr>
            <w:tcW w:w="0" w:type="auto"/>
            <w:tcBorders>
              <w:top w:val="single" w:sz="4" w:space="0" w:color="auto"/>
              <w:left w:val="nil"/>
              <w:right w:val="nil"/>
            </w:tcBorders>
            <w:shd w:val="clear" w:color="auto" w:fill="auto"/>
            <w:noWrap/>
            <w:vAlign w:val="center"/>
            <w:hideMark/>
          </w:tcPr>
          <w:p w14:paraId="6F08555F" w14:textId="77777777" w:rsidR="00206551" w:rsidRPr="00D94062" w:rsidRDefault="00206551" w:rsidP="00BF28BE">
            <w:pPr>
              <w:jc w:val="center"/>
              <w:rPr>
                <w:sz w:val="20"/>
                <w:szCs w:val="20"/>
                <w:lang w:eastAsia="en-GB"/>
              </w:rPr>
            </w:pPr>
            <w:r w:rsidRPr="00D94062">
              <w:rPr>
                <w:sz w:val="20"/>
                <w:szCs w:val="20"/>
                <w:lang w:eastAsia="en-GB"/>
              </w:rPr>
              <w:t>-0.0248</w:t>
            </w:r>
          </w:p>
        </w:tc>
        <w:tc>
          <w:tcPr>
            <w:tcW w:w="0" w:type="auto"/>
            <w:tcBorders>
              <w:top w:val="single" w:sz="4" w:space="0" w:color="auto"/>
              <w:left w:val="nil"/>
              <w:right w:val="nil"/>
            </w:tcBorders>
            <w:shd w:val="clear" w:color="auto" w:fill="auto"/>
            <w:noWrap/>
            <w:vAlign w:val="center"/>
            <w:hideMark/>
          </w:tcPr>
          <w:p w14:paraId="2DC0103A" w14:textId="77777777" w:rsidR="00206551" w:rsidRPr="00D94062" w:rsidRDefault="00206551" w:rsidP="00BF28BE">
            <w:pPr>
              <w:jc w:val="center"/>
              <w:rPr>
                <w:sz w:val="20"/>
                <w:szCs w:val="20"/>
                <w:lang w:eastAsia="en-GB"/>
              </w:rPr>
            </w:pPr>
            <w:r w:rsidRPr="00D94062">
              <w:rPr>
                <w:sz w:val="20"/>
                <w:szCs w:val="20"/>
                <w:lang w:eastAsia="en-GB"/>
              </w:rPr>
              <w:t>2.1174</w:t>
            </w:r>
          </w:p>
        </w:tc>
        <w:tc>
          <w:tcPr>
            <w:tcW w:w="0" w:type="auto"/>
            <w:tcBorders>
              <w:top w:val="single" w:sz="4" w:space="0" w:color="auto"/>
              <w:left w:val="nil"/>
              <w:right w:val="nil"/>
            </w:tcBorders>
            <w:shd w:val="clear" w:color="auto" w:fill="auto"/>
            <w:noWrap/>
            <w:vAlign w:val="center"/>
            <w:hideMark/>
          </w:tcPr>
          <w:p w14:paraId="3C3B5E82" w14:textId="77777777" w:rsidR="00206551" w:rsidRPr="00D94062" w:rsidRDefault="00206551" w:rsidP="00BF28BE">
            <w:pPr>
              <w:jc w:val="center"/>
              <w:rPr>
                <w:sz w:val="20"/>
                <w:szCs w:val="20"/>
                <w:lang w:eastAsia="en-GB"/>
              </w:rPr>
            </w:pPr>
            <w:r w:rsidRPr="00D94062">
              <w:rPr>
                <w:sz w:val="20"/>
                <w:szCs w:val="20"/>
                <w:lang w:eastAsia="en-GB"/>
              </w:rPr>
              <w:t>131.0412</w:t>
            </w:r>
          </w:p>
        </w:tc>
      </w:tr>
      <w:tr w:rsidR="00206551" w:rsidRPr="00D94062" w14:paraId="5C623F19" w14:textId="77777777" w:rsidTr="00BF28BE">
        <w:trPr>
          <w:trHeight w:val="170"/>
          <w:jc w:val="center"/>
        </w:trPr>
        <w:tc>
          <w:tcPr>
            <w:tcW w:w="0" w:type="auto"/>
            <w:tcBorders>
              <w:left w:val="nil"/>
              <w:right w:val="nil"/>
            </w:tcBorders>
          </w:tcPr>
          <w:p w14:paraId="0097CD92" w14:textId="77777777" w:rsidR="00206551" w:rsidRPr="00D94062" w:rsidRDefault="00206551" w:rsidP="00BF28BE">
            <w:pPr>
              <w:jc w:val="center"/>
              <w:rPr>
                <w:sz w:val="20"/>
                <w:szCs w:val="20"/>
                <w:lang w:eastAsia="en-GB"/>
              </w:rPr>
            </w:pPr>
            <w:r w:rsidRPr="00D94062">
              <w:rPr>
                <w:sz w:val="20"/>
                <w:szCs w:val="20"/>
                <w:lang w:eastAsia="en-GB"/>
              </w:rPr>
              <w:t>2.</w:t>
            </w:r>
          </w:p>
        </w:tc>
        <w:tc>
          <w:tcPr>
            <w:tcW w:w="0" w:type="auto"/>
            <w:tcBorders>
              <w:left w:val="nil"/>
              <w:right w:val="nil"/>
            </w:tcBorders>
            <w:shd w:val="clear" w:color="auto" w:fill="auto"/>
            <w:noWrap/>
            <w:vAlign w:val="center"/>
            <w:hideMark/>
          </w:tcPr>
          <w:p w14:paraId="5AB613E2" w14:textId="77777777" w:rsidR="00206551" w:rsidRPr="00D94062" w:rsidRDefault="00206551" w:rsidP="00BF28BE">
            <w:pPr>
              <w:jc w:val="center"/>
              <w:rPr>
                <w:sz w:val="20"/>
                <w:szCs w:val="20"/>
                <w:lang w:eastAsia="en-GB"/>
              </w:rPr>
            </w:pPr>
            <w:r w:rsidRPr="00D94062">
              <w:rPr>
                <w:sz w:val="20"/>
                <w:szCs w:val="20"/>
                <w:lang w:eastAsia="en-GB"/>
              </w:rPr>
              <w:t>5</w:t>
            </w:r>
          </w:p>
        </w:tc>
        <w:tc>
          <w:tcPr>
            <w:tcW w:w="0" w:type="auto"/>
            <w:tcBorders>
              <w:left w:val="nil"/>
              <w:right w:val="nil"/>
            </w:tcBorders>
            <w:shd w:val="clear" w:color="auto" w:fill="auto"/>
            <w:noWrap/>
            <w:vAlign w:val="center"/>
            <w:hideMark/>
          </w:tcPr>
          <w:p w14:paraId="1625A7A3" w14:textId="77777777" w:rsidR="00206551" w:rsidRPr="00D94062" w:rsidRDefault="00206551" w:rsidP="00BF28BE">
            <w:pPr>
              <w:jc w:val="center"/>
              <w:rPr>
                <w:sz w:val="20"/>
                <w:szCs w:val="20"/>
                <w:lang w:eastAsia="en-GB"/>
              </w:rPr>
            </w:pPr>
            <w:r w:rsidRPr="00D94062">
              <w:rPr>
                <w:sz w:val="20"/>
                <w:szCs w:val="20"/>
                <w:lang w:eastAsia="en-GB"/>
              </w:rPr>
              <w:t>0.8331</w:t>
            </w:r>
          </w:p>
        </w:tc>
        <w:tc>
          <w:tcPr>
            <w:tcW w:w="0" w:type="auto"/>
            <w:tcBorders>
              <w:left w:val="nil"/>
              <w:right w:val="nil"/>
            </w:tcBorders>
            <w:shd w:val="clear" w:color="auto" w:fill="auto"/>
            <w:noWrap/>
            <w:vAlign w:val="center"/>
            <w:hideMark/>
          </w:tcPr>
          <w:p w14:paraId="3D9CD1AF" w14:textId="77777777" w:rsidR="00206551" w:rsidRPr="00D94062" w:rsidRDefault="00206551" w:rsidP="00BF28BE">
            <w:pPr>
              <w:jc w:val="center"/>
              <w:rPr>
                <w:sz w:val="20"/>
                <w:szCs w:val="20"/>
                <w:lang w:eastAsia="en-GB"/>
              </w:rPr>
            </w:pPr>
            <w:r w:rsidRPr="00D94062">
              <w:rPr>
                <w:sz w:val="20"/>
                <w:szCs w:val="20"/>
                <w:lang w:eastAsia="en-GB"/>
              </w:rPr>
              <w:t>2.2897</w:t>
            </w:r>
          </w:p>
        </w:tc>
        <w:tc>
          <w:tcPr>
            <w:tcW w:w="0" w:type="auto"/>
            <w:tcBorders>
              <w:left w:val="nil"/>
              <w:right w:val="nil"/>
            </w:tcBorders>
            <w:shd w:val="clear" w:color="auto" w:fill="auto"/>
            <w:noWrap/>
            <w:vAlign w:val="center"/>
            <w:hideMark/>
          </w:tcPr>
          <w:p w14:paraId="44250CA0" w14:textId="77777777" w:rsidR="00206551" w:rsidRPr="00D94062" w:rsidRDefault="00206551" w:rsidP="00BF28BE">
            <w:pPr>
              <w:jc w:val="center"/>
              <w:rPr>
                <w:sz w:val="20"/>
                <w:szCs w:val="20"/>
                <w:lang w:eastAsia="en-GB"/>
              </w:rPr>
            </w:pPr>
            <w:r w:rsidRPr="00D94062">
              <w:rPr>
                <w:sz w:val="20"/>
                <w:szCs w:val="20"/>
                <w:lang w:eastAsia="en-GB"/>
              </w:rPr>
              <w:t>194.8312</w:t>
            </w:r>
          </w:p>
        </w:tc>
      </w:tr>
      <w:tr w:rsidR="00206551" w:rsidRPr="00D94062" w14:paraId="32A1DA80" w14:textId="77777777" w:rsidTr="00BF28BE">
        <w:trPr>
          <w:trHeight w:val="170"/>
          <w:jc w:val="center"/>
        </w:trPr>
        <w:tc>
          <w:tcPr>
            <w:tcW w:w="0" w:type="auto"/>
            <w:tcBorders>
              <w:left w:val="nil"/>
              <w:bottom w:val="nil"/>
              <w:right w:val="nil"/>
            </w:tcBorders>
          </w:tcPr>
          <w:p w14:paraId="401B8E47" w14:textId="77777777" w:rsidR="00206551" w:rsidRPr="00D94062" w:rsidRDefault="00206551" w:rsidP="00BF28BE">
            <w:pPr>
              <w:jc w:val="center"/>
              <w:rPr>
                <w:sz w:val="20"/>
                <w:szCs w:val="20"/>
                <w:lang w:eastAsia="en-GB"/>
              </w:rPr>
            </w:pPr>
            <w:r w:rsidRPr="00D94062">
              <w:rPr>
                <w:sz w:val="20"/>
                <w:szCs w:val="20"/>
                <w:lang w:eastAsia="en-GB"/>
              </w:rPr>
              <w:t>3.</w:t>
            </w:r>
          </w:p>
        </w:tc>
        <w:tc>
          <w:tcPr>
            <w:tcW w:w="0" w:type="auto"/>
            <w:tcBorders>
              <w:left w:val="nil"/>
              <w:bottom w:val="nil"/>
              <w:right w:val="nil"/>
            </w:tcBorders>
            <w:shd w:val="clear" w:color="auto" w:fill="auto"/>
            <w:noWrap/>
            <w:vAlign w:val="center"/>
            <w:hideMark/>
          </w:tcPr>
          <w:p w14:paraId="7C2E1EB8" w14:textId="77777777" w:rsidR="00206551" w:rsidRPr="00D94062" w:rsidRDefault="00206551" w:rsidP="00BF28BE">
            <w:pPr>
              <w:jc w:val="center"/>
              <w:rPr>
                <w:sz w:val="20"/>
                <w:szCs w:val="20"/>
                <w:lang w:eastAsia="en-GB"/>
              </w:rPr>
            </w:pPr>
            <w:r w:rsidRPr="00D94062">
              <w:rPr>
                <w:sz w:val="20"/>
                <w:szCs w:val="20"/>
                <w:lang w:eastAsia="en-GB"/>
              </w:rPr>
              <w:t>10</w:t>
            </w:r>
          </w:p>
        </w:tc>
        <w:tc>
          <w:tcPr>
            <w:tcW w:w="0" w:type="auto"/>
            <w:tcBorders>
              <w:left w:val="nil"/>
              <w:bottom w:val="nil"/>
              <w:right w:val="nil"/>
            </w:tcBorders>
            <w:shd w:val="clear" w:color="auto" w:fill="auto"/>
            <w:noWrap/>
            <w:vAlign w:val="center"/>
            <w:hideMark/>
          </w:tcPr>
          <w:p w14:paraId="105D6C63" w14:textId="77777777" w:rsidR="00206551" w:rsidRPr="00D94062" w:rsidRDefault="00206551" w:rsidP="00BF28BE">
            <w:pPr>
              <w:jc w:val="center"/>
              <w:rPr>
                <w:sz w:val="20"/>
                <w:szCs w:val="20"/>
                <w:lang w:eastAsia="en-GB"/>
              </w:rPr>
            </w:pPr>
            <w:r w:rsidRPr="00D94062">
              <w:rPr>
                <w:sz w:val="20"/>
                <w:szCs w:val="20"/>
                <w:lang w:eastAsia="en-GB"/>
              </w:rPr>
              <w:t>1.2964</w:t>
            </w:r>
          </w:p>
        </w:tc>
        <w:tc>
          <w:tcPr>
            <w:tcW w:w="0" w:type="auto"/>
            <w:tcBorders>
              <w:left w:val="nil"/>
              <w:bottom w:val="nil"/>
              <w:right w:val="nil"/>
            </w:tcBorders>
            <w:shd w:val="clear" w:color="auto" w:fill="auto"/>
            <w:noWrap/>
            <w:vAlign w:val="center"/>
            <w:hideMark/>
          </w:tcPr>
          <w:p w14:paraId="6B13C909" w14:textId="77777777" w:rsidR="00206551" w:rsidRPr="00D94062" w:rsidRDefault="00206551" w:rsidP="00BF28BE">
            <w:pPr>
              <w:jc w:val="center"/>
              <w:rPr>
                <w:sz w:val="20"/>
                <w:szCs w:val="20"/>
                <w:lang w:eastAsia="en-GB"/>
              </w:rPr>
            </w:pPr>
            <w:r w:rsidRPr="00D94062">
              <w:rPr>
                <w:sz w:val="20"/>
                <w:szCs w:val="20"/>
                <w:lang w:eastAsia="en-GB"/>
              </w:rPr>
              <w:t>2.3827</w:t>
            </w:r>
          </w:p>
        </w:tc>
        <w:tc>
          <w:tcPr>
            <w:tcW w:w="0" w:type="auto"/>
            <w:tcBorders>
              <w:left w:val="nil"/>
              <w:bottom w:val="nil"/>
              <w:right w:val="nil"/>
            </w:tcBorders>
            <w:shd w:val="clear" w:color="auto" w:fill="auto"/>
            <w:noWrap/>
            <w:vAlign w:val="center"/>
            <w:hideMark/>
          </w:tcPr>
          <w:p w14:paraId="71144B83" w14:textId="77777777" w:rsidR="00206551" w:rsidRPr="00D94062" w:rsidRDefault="00206551" w:rsidP="00BF28BE">
            <w:pPr>
              <w:jc w:val="center"/>
              <w:rPr>
                <w:sz w:val="20"/>
                <w:szCs w:val="20"/>
                <w:lang w:eastAsia="en-GB"/>
              </w:rPr>
            </w:pPr>
            <w:r w:rsidRPr="00D94062">
              <w:rPr>
                <w:sz w:val="20"/>
                <w:szCs w:val="20"/>
                <w:lang w:eastAsia="en-GB"/>
              </w:rPr>
              <w:t>241.3744</w:t>
            </w:r>
          </w:p>
        </w:tc>
      </w:tr>
      <w:tr w:rsidR="00206551" w:rsidRPr="00D94062" w14:paraId="17552214" w14:textId="77777777" w:rsidTr="00BF28BE">
        <w:trPr>
          <w:trHeight w:val="170"/>
          <w:jc w:val="center"/>
        </w:trPr>
        <w:tc>
          <w:tcPr>
            <w:tcW w:w="0" w:type="auto"/>
            <w:tcBorders>
              <w:top w:val="nil"/>
              <w:left w:val="nil"/>
              <w:bottom w:val="nil"/>
              <w:right w:val="nil"/>
            </w:tcBorders>
          </w:tcPr>
          <w:p w14:paraId="0648285C" w14:textId="77777777" w:rsidR="00206551" w:rsidRPr="00D94062" w:rsidRDefault="00206551" w:rsidP="00BF28BE">
            <w:pPr>
              <w:jc w:val="center"/>
              <w:rPr>
                <w:sz w:val="20"/>
                <w:szCs w:val="20"/>
                <w:lang w:eastAsia="en-GB"/>
              </w:rPr>
            </w:pPr>
            <w:r w:rsidRPr="00D94062">
              <w:rPr>
                <w:sz w:val="20"/>
                <w:szCs w:val="20"/>
                <w:lang w:eastAsia="en-GB"/>
              </w:rPr>
              <w:t>4.</w:t>
            </w:r>
          </w:p>
        </w:tc>
        <w:tc>
          <w:tcPr>
            <w:tcW w:w="0" w:type="auto"/>
            <w:tcBorders>
              <w:top w:val="nil"/>
              <w:left w:val="nil"/>
              <w:bottom w:val="nil"/>
              <w:right w:val="nil"/>
            </w:tcBorders>
            <w:shd w:val="clear" w:color="auto" w:fill="auto"/>
            <w:noWrap/>
            <w:vAlign w:val="center"/>
            <w:hideMark/>
          </w:tcPr>
          <w:p w14:paraId="19410C51" w14:textId="77777777" w:rsidR="00206551" w:rsidRPr="00D94062" w:rsidRDefault="00206551" w:rsidP="00BF28BE">
            <w:pPr>
              <w:jc w:val="center"/>
              <w:rPr>
                <w:sz w:val="20"/>
                <w:szCs w:val="20"/>
                <w:lang w:eastAsia="en-GB"/>
              </w:rPr>
            </w:pPr>
            <w:r w:rsidRPr="00D94062">
              <w:rPr>
                <w:sz w:val="20"/>
                <w:szCs w:val="20"/>
                <w:lang w:eastAsia="en-GB"/>
              </w:rPr>
              <w:t>20</w:t>
            </w:r>
          </w:p>
        </w:tc>
        <w:tc>
          <w:tcPr>
            <w:tcW w:w="0" w:type="auto"/>
            <w:tcBorders>
              <w:top w:val="nil"/>
              <w:left w:val="nil"/>
              <w:bottom w:val="nil"/>
              <w:right w:val="nil"/>
            </w:tcBorders>
            <w:shd w:val="clear" w:color="auto" w:fill="auto"/>
            <w:noWrap/>
            <w:vAlign w:val="center"/>
            <w:hideMark/>
          </w:tcPr>
          <w:p w14:paraId="6F82506C" w14:textId="77777777" w:rsidR="00206551" w:rsidRPr="00D94062" w:rsidRDefault="00206551" w:rsidP="00BF28BE">
            <w:pPr>
              <w:jc w:val="center"/>
              <w:rPr>
                <w:sz w:val="20"/>
                <w:szCs w:val="20"/>
                <w:lang w:eastAsia="en-GB"/>
              </w:rPr>
            </w:pPr>
            <w:r w:rsidRPr="00D94062">
              <w:rPr>
                <w:sz w:val="20"/>
                <w:szCs w:val="20"/>
                <w:lang w:eastAsia="en-GB"/>
              </w:rPr>
              <w:t>1.6329</w:t>
            </w:r>
          </w:p>
        </w:tc>
        <w:tc>
          <w:tcPr>
            <w:tcW w:w="0" w:type="auto"/>
            <w:tcBorders>
              <w:top w:val="nil"/>
              <w:left w:val="nil"/>
              <w:bottom w:val="nil"/>
              <w:right w:val="nil"/>
            </w:tcBorders>
            <w:shd w:val="clear" w:color="auto" w:fill="auto"/>
            <w:noWrap/>
            <w:vAlign w:val="center"/>
            <w:hideMark/>
          </w:tcPr>
          <w:p w14:paraId="755426A2" w14:textId="77777777" w:rsidR="00206551" w:rsidRPr="00D94062" w:rsidRDefault="00206551" w:rsidP="00BF28BE">
            <w:pPr>
              <w:jc w:val="center"/>
              <w:rPr>
                <w:sz w:val="20"/>
                <w:szCs w:val="20"/>
                <w:lang w:eastAsia="en-GB"/>
              </w:rPr>
            </w:pPr>
            <w:r w:rsidRPr="00D94062">
              <w:rPr>
                <w:sz w:val="20"/>
                <w:szCs w:val="20"/>
                <w:lang w:eastAsia="en-GB"/>
              </w:rPr>
              <w:t>2.4503</w:t>
            </w:r>
          </w:p>
        </w:tc>
        <w:tc>
          <w:tcPr>
            <w:tcW w:w="0" w:type="auto"/>
            <w:tcBorders>
              <w:top w:val="nil"/>
              <w:left w:val="nil"/>
              <w:bottom w:val="nil"/>
              <w:right w:val="nil"/>
            </w:tcBorders>
            <w:shd w:val="clear" w:color="auto" w:fill="auto"/>
            <w:noWrap/>
            <w:vAlign w:val="center"/>
            <w:hideMark/>
          </w:tcPr>
          <w:p w14:paraId="385B082B" w14:textId="77777777" w:rsidR="00206551" w:rsidRPr="00D94062" w:rsidRDefault="00206551" w:rsidP="00BF28BE">
            <w:pPr>
              <w:jc w:val="center"/>
              <w:rPr>
                <w:sz w:val="20"/>
                <w:szCs w:val="20"/>
                <w:lang w:eastAsia="en-GB"/>
              </w:rPr>
            </w:pPr>
            <w:r w:rsidRPr="00D94062">
              <w:rPr>
                <w:sz w:val="20"/>
                <w:szCs w:val="20"/>
                <w:lang w:eastAsia="en-GB"/>
              </w:rPr>
              <w:t>282.0047</w:t>
            </w:r>
          </w:p>
        </w:tc>
      </w:tr>
      <w:tr w:rsidR="00206551" w:rsidRPr="00D94062" w14:paraId="6674CAEF" w14:textId="77777777" w:rsidTr="00BF28BE">
        <w:trPr>
          <w:trHeight w:val="170"/>
          <w:jc w:val="center"/>
        </w:trPr>
        <w:tc>
          <w:tcPr>
            <w:tcW w:w="0" w:type="auto"/>
            <w:tcBorders>
              <w:top w:val="nil"/>
              <w:left w:val="nil"/>
              <w:bottom w:val="nil"/>
              <w:right w:val="nil"/>
            </w:tcBorders>
          </w:tcPr>
          <w:p w14:paraId="3809258B" w14:textId="77777777" w:rsidR="00206551" w:rsidRPr="00D94062" w:rsidRDefault="00206551" w:rsidP="00BF28BE">
            <w:pPr>
              <w:jc w:val="center"/>
              <w:rPr>
                <w:sz w:val="20"/>
                <w:szCs w:val="20"/>
                <w:lang w:eastAsia="en-GB"/>
              </w:rPr>
            </w:pPr>
            <w:r w:rsidRPr="00D94062">
              <w:rPr>
                <w:sz w:val="20"/>
                <w:szCs w:val="20"/>
                <w:lang w:eastAsia="en-GB"/>
              </w:rPr>
              <w:t>5.</w:t>
            </w:r>
          </w:p>
        </w:tc>
        <w:tc>
          <w:tcPr>
            <w:tcW w:w="0" w:type="auto"/>
            <w:tcBorders>
              <w:top w:val="nil"/>
              <w:left w:val="nil"/>
              <w:bottom w:val="nil"/>
              <w:right w:val="nil"/>
            </w:tcBorders>
            <w:shd w:val="clear" w:color="auto" w:fill="auto"/>
            <w:noWrap/>
            <w:vAlign w:val="center"/>
            <w:hideMark/>
          </w:tcPr>
          <w:p w14:paraId="51F21BE3" w14:textId="77777777" w:rsidR="00206551" w:rsidRPr="00D94062" w:rsidRDefault="00206551" w:rsidP="00BF28BE">
            <w:pPr>
              <w:jc w:val="center"/>
              <w:rPr>
                <w:sz w:val="20"/>
                <w:szCs w:val="20"/>
                <w:lang w:eastAsia="en-GB"/>
              </w:rPr>
            </w:pPr>
            <w:r w:rsidRPr="00D94062">
              <w:rPr>
                <w:sz w:val="20"/>
                <w:szCs w:val="20"/>
                <w:lang w:eastAsia="en-GB"/>
              </w:rPr>
              <w:t>25</w:t>
            </w:r>
          </w:p>
        </w:tc>
        <w:tc>
          <w:tcPr>
            <w:tcW w:w="0" w:type="auto"/>
            <w:tcBorders>
              <w:top w:val="nil"/>
              <w:left w:val="nil"/>
              <w:bottom w:val="nil"/>
              <w:right w:val="nil"/>
            </w:tcBorders>
            <w:shd w:val="clear" w:color="auto" w:fill="auto"/>
            <w:noWrap/>
            <w:vAlign w:val="center"/>
            <w:hideMark/>
          </w:tcPr>
          <w:p w14:paraId="5024BDDD" w14:textId="77777777" w:rsidR="00206551" w:rsidRPr="00D94062" w:rsidRDefault="00206551" w:rsidP="00BF28BE">
            <w:pPr>
              <w:jc w:val="center"/>
              <w:rPr>
                <w:sz w:val="20"/>
                <w:szCs w:val="20"/>
                <w:lang w:eastAsia="en-GB"/>
              </w:rPr>
            </w:pPr>
            <w:r w:rsidRPr="00D94062">
              <w:rPr>
                <w:sz w:val="20"/>
                <w:szCs w:val="20"/>
                <w:lang w:eastAsia="en-GB"/>
              </w:rPr>
              <w:t>1.8012</w:t>
            </w:r>
          </w:p>
        </w:tc>
        <w:tc>
          <w:tcPr>
            <w:tcW w:w="0" w:type="auto"/>
            <w:tcBorders>
              <w:top w:val="nil"/>
              <w:left w:val="nil"/>
              <w:bottom w:val="nil"/>
              <w:right w:val="nil"/>
            </w:tcBorders>
            <w:shd w:val="clear" w:color="auto" w:fill="auto"/>
            <w:noWrap/>
            <w:vAlign w:val="center"/>
            <w:hideMark/>
          </w:tcPr>
          <w:p w14:paraId="2C949E6E" w14:textId="77777777" w:rsidR="00206551" w:rsidRPr="00D94062" w:rsidRDefault="00206551" w:rsidP="00BF28BE">
            <w:pPr>
              <w:jc w:val="center"/>
              <w:rPr>
                <w:sz w:val="20"/>
                <w:szCs w:val="20"/>
                <w:lang w:eastAsia="en-GB"/>
              </w:rPr>
            </w:pPr>
            <w:r w:rsidRPr="00D94062">
              <w:rPr>
                <w:sz w:val="20"/>
                <w:szCs w:val="20"/>
                <w:lang w:eastAsia="en-GB"/>
              </w:rPr>
              <w:t>2.4840</w:t>
            </w:r>
          </w:p>
        </w:tc>
        <w:tc>
          <w:tcPr>
            <w:tcW w:w="0" w:type="auto"/>
            <w:tcBorders>
              <w:top w:val="nil"/>
              <w:left w:val="nil"/>
              <w:bottom w:val="nil"/>
              <w:right w:val="nil"/>
            </w:tcBorders>
            <w:shd w:val="clear" w:color="auto" w:fill="auto"/>
            <w:noWrap/>
            <w:vAlign w:val="center"/>
            <w:hideMark/>
          </w:tcPr>
          <w:p w14:paraId="5C8E9EF3" w14:textId="77777777" w:rsidR="00206551" w:rsidRPr="00D94062" w:rsidRDefault="00206551" w:rsidP="00BF28BE">
            <w:pPr>
              <w:jc w:val="center"/>
              <w:rPr>
                <w:sz w:val="20"/>
                <w:szCs w:val="20"/>
                <w:lang w:eastAsia="en-GB"/>
              </w:rPr>
            </w:pPr>
            <w:r w:rsidRPr="00D94062">
              <w:rPr>
                <w:sz w:val="20"/>
                <w:szCs w:val="20"/>
                <w:lang w:eastAsia="en-GB"/>
              </w:rPr>
              <w:t>304.8168</w:t>
            </w:r>
          </w:p>
        </w:tc>
      </w:tr>
      <w:tr w:rsidR="00206551" w:rsidRPr="00D94062" w14:paraId="5686C8D4" w14:textId="77777777" w:rsidTr="00BF28BE">
        <w:trPr>
          <w:trHeight w:val="170"/>
          <w:jc w:val="center"/>
        </w:trPr>
        <w:tc>
          <w:tcPr>
            <w:tcW w:w="0" w:type="auto"/>
            <w:tcBorders>
              <w:top w:val="nil"/>
              <w:left w:val="nil"/>
              <w:bottom w:val="nil"/>
              <w:right w:val="nil"/>
            </w:tcBorders>
          </w:tcPr>
          <w:p w14:paraId="299A19ED" w14:textId="77777777" w:rsidR="00206551" w:rsidRPr="00D94062" w:rsidRDefault="00206551" w:rsidP="00BF28BE">
            <w:pPr>
              <w:jc w:val="center"/>
              <w:rPr>
                <w:sz w:val="20"/>
                <w:szCs w:val="20"/>
                <w:lang w:eastAsia="en-GB"/>
              </w:rPr>
            </w:pPr>
            <w:r w:rsidRPr="00D94062">
              <w:rPr>
                <w:sz w:val="20"/>
                <w:szCs w:val="20"/>
                <w:lang w:eastAsia="en-GB"/>
              </w:rPr>
              <w:t>6.</w:t>
            </w:r>
          </w:p>
        </w:tc>
        <w:tc>
          <w:tcPr>
            <w:tcW w:w="0" w:type="auto"/>
            <w:tcBorders>
              <w:top w:val="nil"/>
              <w:left w:val="nil"/>
              <w:bottom w:val="nil"/>
              <w:right w:val="nil"/>
            </w:tcBorders>
            <w:shd w:val="clear" w:color="auto" w:fill="auto"/>
            <w:noWrap/>
            <w:vAlign w:val="center"/>
            <w:hideMark/>
          </w:tcPr>
          <w:p w14:paraId="17E1708B" w14:textId="77777777" w:rsidR="00206551" w:rsidRPr="00D94062" w:rsidRDefault="00206551" w:rsidP="00BF28BE">
            <w:pPr>
              <w:jc w:val="center"/>
              <w:rPr>
                <w:sz w:val="20"/>
                <w:szCs w:val="20"/>
                <w:lang w:eastAsia="en-GB"/>
              </w:rPr>
            </w:pPr>
            <w:r w:rsidRPr="00D94062">
              <w:rPr>
                <w:sz w:val="20"/>
                <w:szCs w:val="20"/>
                <w:lang w:eastAsia="en-GB"/>
              </w:rPr>
              <w:t>50</w:t>
            </w:r>
          </w:p>
        </w:tc>
        <w:tc>
          <w:tcPr>
            <w:tcW w:w="0" w:type="auto"/>
            <w:tcBorders>
              <w:top w:val="nil"/>
              <w:left w:val="nil"/>
              <w:bottom w:val="nil"/>
              <w:right w:val="nil"/>
            </w:tcBorders>
            <w:shd w:val="clear" w:color="auto" w:fill="auto"/>
            <w:noWrap/>
            <w:vAlign w:val="center"/>
            <w:hideMark/>
          </w:tcPr>
          <w:p w14:paraId="3EA73700" w14:textId="77777777" w:rsidR="00206551" w:rsidRPr="00D94062" w:rsidRDefault="00206551" w:rsidP="00BF28BE">
            <w:pPr>
              <w:jc w:val="center"/>
              <w:rPr>
                <w:sz w:val="20"/>
                <w:szCs w:val="20"/>
                <w:lang w:eastAsia="en-GB"/>
              </w:rPr>
            </w:pPr>
            <w:r w:rsidRPr="00D94062">
              <w:rPr>
                <w:sz w:val="20"/>
                <w:szCs w:val="20"/>
                <w:lang w:eastAsia="en-GB"/>
              </w:rPr>
              <w:t>2.1325</w:t>
            </w:r>
          </w:p>
        </w:tc>
        <w:tc>
          <w:tcPr>
            <w:tcW w:w="0" w:type="auto"/>
            <w:tcBorders>
              <w:top w:val="nil"/>
              <w:left w:val="nil"/>
              <w:bottom w:val="nil"/>
              <w:right w:val="nil"/>
            </w:tcBorders>
            <w:shd w:val="clear" w:color="auto" w:fill="auto"/>
            <w:noWrap/>
            <w:vAlign w:val="center"/>
            <w:hideMark/>
          </w:tcPr>
          <w:p w14:paraId="2FF5BED0" w14:textId="77777777" w:rsidR="00206551" w:rsidRPr="00D94062" w:rsidRDefault="00206551" w:rsidP="00BF28BE">
            <w:pPr>
              <w:jc w:val="center"/>
              <w:rPr>
                <w:sz w:val="20"/>
                <w:szCs w:val="20"/>
                <w:lang w:eastAsia="en-GB"/>
              </w:rPr>
            </w:pPr>
            <w:r w:rsidRPr="00D94062">
              <w:rPr>
                <w:sz w:val="20"/>
                <w:szCs w:val="20"/>
                <w:lang w:eastAsia="en-GB"/>
              </w:rPr>
              <w:t>2.5506</w:t>
            </w:r>
          </w:p>
        </w:tc>
        <w:tc>
          <w:tcPr>
            <w:tcW w:w="0" w:type="auto"/>
            <w:tcBorders>
              <w:top w:val="nil"/>
              <w:left w:val="nil"/>
              <w:bottom w:val="nil"/>
              <w:right w:val="nil"/>
            </w:tcBorders>
            <w:shd w:val="clear" w:color="auto" w:fill="auto"/>
            <w:noWrap/>
            <w:vAlign w:val="center"/>
            <w:hideMark/>
          </w:tcPr>
          <w:p w14:paraId="01A5F3CE" w14:textId="77777777" w:rsidR="00206551" w:rsidRPr="00D94062" w:rsidRDefault="00206551" w:rsidP="00BF28BE">
            <w:pPr>
              <w:jc w:val="center"/>
              <w:rPr>
                <w:sz w:val="20"/>
                <w:szCs w:val="20"/>
                <w:lang w:eastAsia="en-GB"/>
              </w:rPr>
            </w:pPr>
            <w:r w:rsidRPr="00D94062">
              <w:rPr>
                <w:sz w:val="20"/>
                <w:szCs w:val="20"/>
                <w:lang w:eastAsia="en-GB"/>
              </w:rPr>
              <w:t>355.2718</w:t>
            </w:r>
          </w:p>
        </w:tc>
      </w:tr>
      <w:tr w:rsidR="00206551" w:rsidRPr="00D94062" w14:paraId="066AD68A" w14:textId="77777777" w:rsidTr="00BF28BE">
        <w:trPr>
          <w:trHeight w:val="170"/>
          <w:jc w:val="center"/>
        </w:trPr>
        <w:tc>
          <w:tcPr>
            <w:tcW w:w="0" w:type="auto"/>
            <w:tcBorders>
              <w:top w:val="nil"/>
              <w:left w:val="nil"/>
              <w:bottom w:val="single" w:sz="4" w:space="0" w:color="auto"/>
              <w:right w:val="nil"/>
            </w:tcBorders>
          </w:tcPr>
          <w:p w14:paraId="0BD34031" w14:textId="77777777" w:rsidR="00206551" w:rsidRPr="00D94062" w:rsidRDefault="00206551" w:rsidP="00BF28BE">
            <w:pPr>
              <w:jc w:val="center"/>
              <w:rPr>
                <w:sz w:val="20"/>
                <w:szCs w:val="20"/>
                <w:lang w:eastAsia="en-GB"/>
              </w:rPr>
            </w:pPr>
            <w:r w:rsidRPr="00D94062">
              <w:rPr>
                <w:sz w:val="20"/>
                <w:szCs w:val="20"/>
                <w:lang w:eastAsia="en-GB"/>
              </w:rPr>
              <w:t>7.</w:t>
            </w:r>
          </w:p>
        </w:tc>
        <w:tc>
          <w:tcPr>
            <w:tcW w:w="0" w:type="auto"/>
            <w:tcBorders>
              <w:top w:val="nil"/>
              <w:left w:val="nil"/>
              <w:bottom w:val="single" w:sz="4" w:space="0" w:color="auto"/>
              <w:right w:val="nil"/>
            </w:tcBorders>
            <w:shd w:val="clear" w:color="auto" w:fill="auto"/>
            <w:noWrap/>
            <w:vAlign w:val="center"/>
            <w:hideMark/>
          </w:tcPr>
          <w:p w14:paraId="42524834" w14:textId="77777777" w:rsidR="00206551" w:rsidRPr="00D94062" w:rsidRDefault="00206551" w:rsidP="00BF28BE">
            <w:pPr>
              <w:jc w:val="center"/>
              <w:rPr>
                <w:sz w:val="20"/>
                <w:szCs w:val="20"/>
                <w:lang w:eastAsia="en-GB"/>
              </w:rPr>
            </w:pPr>
            <w:r w:rsidRPr="00D94062">
              <w:rPr>
                <w:sz w:val="20"/>
                <w:szCs w:val="20"/>
                <w:lang w:eastAsia="en-GB"/>
              </w:rPr>
              <w:t>100</w:t>
            </w:r>
          </w:p>
        </w:tc>
        <w:tc>
          <w:tcPr>
            <w:tcW w:w="0" w:type="auto"/>
            <w:tcBorders>
              <w:top w:val="nil"/>
              <w:left w:val="nil"/>
              <w:bottom w:val="single" w:sz="4" w:space="0" w:color="auto"/>
              <w:right w:val="nil"/>
            </w:tcBorders>
            <w:shd w:val="clear" w:color="auto" w:fill="auto"/>
            <w:noWrap/>
            <w:vAlign w:val="center"/>
            <w:hideMark/>
          </w:tcPr>
          <w:p w14:paraId="69A8D9C4" w14:textId="77777777" w:rsidR="00206551" w:rsidRPr="00D94062" w:rsidRDefault="00206551" w:rsidP="00BF28BE">
            <w:pPr>
              <w:jc w:val="center"/>
              <w:rPr>
                <w:sz w:val="20"/>
                <w:szCs w:val="20"/>
                <w:lang w:eastAsia="en-GB"/>
              </w:rPr>
            </w:pPr>
            <w:r w:rsidRPr="00D94062">
              <w:rPr>
                <w:sz w:val="20"/>
                <w:szCs w:val="20"/>
                <w:lang w:eastAsia="en-GB"/>
              </w:rPr>
              <w:t>2.4353</w:t>
            </w:r>
          </w:p>
        </w:tc>
        <w:tc>
          <w:tcPr>
            <w:tcW w:w="0" w:type="auto"/>
            <w:tcBorders>
              <w:top w:val="nil"/>
              <w:left w:val="nil"/>
              <w:bottom w:val="single" w:sz="4" w:space="0" w:color="auto"/>
              <w:right w:val="nil"/>
            </w:tcBorders>
            <w:shd w:val="clear" w:color="auto" w:fill="auto"/>
            <w:noWrap/>
            <w:vAlign w:val="center"/>
            <w:hideMark/>
          </w:tcPr>
          <w:p w14:paraId="0DB71D1B" w14:textId="77777777" w:rsidR="00206551" w:rsidRPr="00D94062" w:rsidRDefault="00206551" w:rsidP="00BF28BE">
            <w:pPr>
              <w:jc w:val="center"/>
              <w:rPr>
                <w:sz w:val="20"/>
                <w:szCs w:val="20"/>
                <w:lang w:eastAsia="en-GB"/>
              </w:rPr>
            </w:pPr>
            <w:r w:rsidRPr="00D94062">
              <w:rPr>
                <w:sz w:val="20"/>
                <w:szCs w:val="20"/>
                <w:lang w:eastAsia="en-GB"/>
              </w:rPr>
              <w:t>2.6114</w:t>
            </w:r>
          </w:p>
        </w:tc>
        <w:tc>
          <w:tcPr>
            <w:tcW w:w="0" w:type="auto"/>
            <w:tcBorders>
              <w:top w:val="nil"/>
              <w:left w:val="nil"/>
              <w:bottom w:val="single" w:sz="4" w:space="0" w:color="auto"/>
              <w:right w:val="nil"/>
            </w:tcBorders>
            <w:shd w:val="clear" w:color="auto" w:fill="auto"/>
            <w:noWrap/>
            <w:vAlign w:val="center"/>
            <w:hideMark/>
          </w:tcPr>
          <w:p w14:paraId="44E453AC" w14:textId="77777777" w:rsidR="00206551" w:rsidRPr="00D94062" w:rsidRDefault="00206551" w:rsidP="00BF28BE">
            <w:pPr>
              <w:jc w:val="center"/>
              <w:rPr>
                <w:sz w:val="20"/>
                <w:szCs w:val="20"/>
                <w:lang w:eastAsia="en-GB"/>
              </w:rPr>
            </w:pPr>
            <w:r w:rsidRPr="00D94062">
              <w:rPr>
                <w:sz w:val="20"/>
                <w:szCs w:val="20"/>
                <w:lang w:eastAsia="en-GB"/>
              </w:rPr>
              <w:t>408.6564</w:t>
            </w:r>
          </w:p>
        </w:tc>
      </w:tr>
    </w:tbl>
    <w:p w14:paraId="4BB51292" w14:textId="77777777" w:rsidR="00206551" w:rsidRDefault="00206551" w:rsidP="002346BE">
      <w:pPr>
        <w:pStyle w:val="Style10"/>
      </w:pPr>
    </w:p>
    <w:p w14:paraId="7C964BD8" w14:textId="77777777" w:rsidR="00206551" w:rsidRDefault="00206551" w:rsidP="002346BE">
      <w:pPr>
        <w:pStyle w:val="Style10"/>
      </w:pPr>
      <w:r>
        <w:t>Tabel 4</w:t>
      </w:r>
      <w:r w:rsidRPr="00A275F6">
        <w:t xml:space="preserve">. </w:t>
      </w:r>
      <w:r>
        <w:t>Hasil analisis frekuensi metode Normal</w:t>
      </w:r>
    </w:p>
    <w:tbl>
      <w:tblPr>
        <w:tblW w:w="0" w:type="auto"/>
        <w:jc w:val="center"/>
        <w:tblLook w:val="04A0" w:firstRow="1" w:lastRow="0" w:firstColumn="1" w:lastColumn="0" w:noHBand="0" w:noVBand="1"/>
      </w:tblPr>
      <w:tblGrid>
        <w:gridCol w:w="511"/>
        <w:gridCol w:w="2128"/>
        <w:gridCol w:w="877"/>
        <w:gridCol w:w="566"/>
        <w:gridCol w:w="766"/>
        <w:gridCol w:w="1033"/>
      </w:tblGrid>
      <w:tr w:rsidR="00206551" w:rsidRPr="00FC25DE" w14:paraId="7EB5F805" w14:textId="77777777" w:rsidTr="00197959">
        <w:trPr>
          <w:trHeight w:val="20"/>
          <w:jc w:val="center"/>
        </w:trPr>
        <w:tc>
          <w:tcPr>
            <w:tcW w:w="0" w:type="auto"/>
            <w:tcBorders>
              <w:top w:val="single" w:sz="4" w:space="0" w:color="auto"/>
              <w:left w:val="nil"/>
              <w:bottom w:val="single" w:sz="4" w:space="0" w:color="auto"/>
              <w:right w:val="nil"/>
            </w:tcBorders>
            <w:vAlign w:val="center"/>
          </w:tcPr>
          <w:p w14:paraId="2CE89162" w14:textId="77777777" w:rsidR="00206551" w:rsidRPr="00FC25DE" w:rsidRDefault="00206551" w:rsidP="00BF28BE">
            <w:pPr>
              <w:jc w:val="center"/>
              <w:rPr>
                <w:b/>
                <w:bCs/>
                <w:sz w:val="20"/>
                <w:szCs w:val="20"/>
                <w:lang w:eastAsia="en-GB"/>
              </w:rPr>
            </w:pPr>
            <w:r w:rsidRPr="00FC25DE">
              <w:rPr>
                <w:b/>
                <w:bCs/>
                <w:sz w:val="20"/>
                <w:szCs w:val="20"/>
                <w:lang w:eastAsia="en-GB"/>
              </w:rPr>
              <w:t>No.</w:t>
            </w:r>
          </w:p>
        </w:tc>
        <w:tc>
          <w:tcPr>
            <w:tcW w:w="0" w:type="auto"/>
            <w:tcBorders>
              <w:top w:val="single" w:sz="4" w:space="0" w:color="auto"/>
              <w:left w:val="nil"/>
              <w:bottom w:val="single" w:sz="4" w:space="0" w:color="auto"/>
              <w:right w:val="nil"/>
            </w:tcBorders>
            <w:shd w:val="clear" w:color="auto" w:fill="auto"/>
            <w:vAlign w:val="center"/>
            <w:hideMark/>
          </w:tcPr>
          <w:p w14:paraId="711E3670" w14:textId="77777777" w:rsidR="00206551" w:rsidRPr="00FC25DE" w:rsidRDefault="00206551" w:rsidP="00BF28BE">
            <w:pPr>
              <w:jc w:val="center"/>
              <w:rPr>
                <w:b/>
                <w:bCs/>
                <w:sz w:val="20"/>
                <w:szCs w:val="20"/>
                <w:lang w:eastAsia="en-GB"/>
              </w:rPr>
            </w:pPr>
            <w:r w:rsidRPr="00FC25DE">
              <w:rPr>
                <w:b/>
                <w:bCs/>
                <w:sz w:val="20"/>
                <w:szCs w:val="20"/>
                <w:lang w:eastAsia="en-GB"/>
              </w:rPr>
              <w:t>Return Period (tahun)</w:t>
            </w:r>
          </w:p>
        </w:tc>
        <w:tc>
          <w:tcPr>
            <w:tcW w:w="0" w:type="auto"/>
            <w:tcBorders>
              <w:top w:val="single" w:sz="4" w:space="0" w:color="auto"/>
              <w:left w:val="nil"/>
              <w:bottom w:val="single" w:sz="4" w:space="0" w:color="auto"/>
              <w:right w:val="nil"/>
            </w:tcBorders>
            <w:shd w:val="clear" w:color="auto" w:fill="auto"/>
            <w:noWrap/>
            <w:vAlign w:val="center"/>
            <w:hideMark/>
          </w:tcPr>
          <w:p w14:paraId="2F1B5EB9" w14:textId="77777777" w:rsidR="00206551" w:rsidRPr="00FC25DE" w:rsidRDefault="00206551" w:rsidP="00BF28BE">
            <w:pPr>
              <w:jc w:val="center"/>
              <w:rPr>
                <w:b/>
                <w:bCs/>
                <w:sz w:val="20"/>
                <w:szCs w:val="20"/>
                <w:lang w:eastAsia="en-GB"/>
              </w:rPr>
            </w:pPr>
            <w:r w:rsidRPr="00FC25DE">
              <w:rPr>
                <w:b/>
                <w:bCs/>
                <w:sz w:val="20"/>
                <w:szCs w:val="20"/>
                <w:lang w:eastAsia="en-GB"/>
              </w:rPr>
              <w:t>X (mm)</w:t>
            </w:r>
          </w:p>
        </w:tc>
        <w:tc>
          <w:tcPr>
            <w:tcW w:w="0" w:type="auto"/>
            <w:tcBorders>
              <w:top w:val="single" w:sz="4" w:space="0" w:color="auto"/>
              <w:left w:val="nil"/>
              <w:bottom w:val="single" w:sz="4" w:space="0" w:color="auto"/>
              <w:right w:val="nil"/>
            </w:tcBorders>
            <w:shd w:val="clear" w:color="auto" w:fill="auto"/>
            <w:noWrap/>
            <w:vAlign w:val="center"/>
            <w:hideMark/>
          </w:tcPr>
          <w:p w14:paraId="480DB8BF" w14:textId="77777777" w:rsidR="00206551" w:rsidRPr="00FC25DE" w:rsidRDefault="00206551" w:rsidP="00BF28BE">
            <w:pPr>
              <w:jc w:val="center"/>
              <w:rPr>
                <w:b/>
                <w:bCs/>
                <w:sz w:val="20"/>
                <w:szCs w:val="20"/>
                <w:lang w:eastAsia="en-GB"/>
              </w:rPr>
            </w:pPr>
            <w:r w:rsidRPr="00FC25DE">
              <w:rPr>
                <w:b/>
                <w:bCs/>
                <w:sz w:val="20"/>
                <w:szCs w:val="20"/>
                <w:lang w:eastAsia="en-GB"/>
              </w:rPr>
              <w:t>Ktr</w:t>
            </w:r>
          </w:p>
        </w:tc>
        <w:tc>
          <w:tcPr>
            <w:tcW w:w="0" w:type="auto"/>
            <w:tcBorders>
              <w:top w:val="single" w:sz="4" w:space="0" w:color="auto"/>
              <w:left w:val="nil"/>
              <w:bottom w:val="single" w:sz="4" w:space="0" w:color="auto"/>
              <w:right w:val="nil"/>
            </w:tcBorders>
            <w:shd w:val="clear" w:color="auto" w:fill="auto"/>
            <w:noWrap/>
            <w:vAlign w:val="center"/>
            <w:hideMark/>
          </w:tcPr>
          <w:p w14:paraId="5175538C" w14:textId="77777777" w:rsidR="00206551" w:rsidRPr="00FC25DE" w:rsidRDefault="00206551" w:rsidP="00BF28BE">
            <w:pPr>
              <w:jc w:val="center"/>
              <w:rPr>
                <w:b/>
                <w:bCs/>
                <w:sz w:val="20"/>
                <w:szCs w:val="20"/>
                <w:lang w:eastAsia="en-GB"/>
              </w:rPr>
            </w:pPr>
            <w:r w:rsidRPr="00FC25DE">
              <w:rPr>
                <w:b/>
                <w:bCs/>
                <w:sz w:val="20"/>
                <w:szCs w:val="20"/>
                <w:lang w:eastAsia="en-GB"/>
              </w:rPr>
              <w:t>Sx</w:t>
            </w:r>
          </w:p>
        </w:tc>
        <w:tc>
          <w:tcPr>
            <w:tcW w:w="0" w:type="auto"/>
            <w:tcBorders>
              <w:top w:val="single" w:sz="4" w:space="0" w:color="auto"/>
              <w:left w:val="nil"/>
              <w:bottom w:val="single" w:sz="4" w:space="0" w:color="auto"/>
              <w:right w:val="nil"/>
            </w:tcBorders>
            <w:shd w:val="clear" w:color="auto" w:fill="auto"/>
            <w:noWrap/>
            <w:vAlign w:val="center"/>
            <w:hideMark/>
          </w:tcPr>
          <w:p w14:paraId="1D130BBC" w14:textId="77777777" w:rsidR="00206551" w:rsidRPr="00FC25DE" w:rsidRDefault="00206551" w:rsidP="00BF28BE">
            <w:pPr>
              <w:jc w:val="center"/>
              <w:rPr>
                <w:b/>
                <w:bCs/>
                <w:sz w:val="20"/>
                <w:szCs w:val="20"/>
                <w:lang w:eastAsia="en-GB"/>
              </w:rPr>
            </w:pPr>
            <w:r w:rsidRPr="00FC25DE">
              <w:rPr>
                <w:b/>
                <w:bCs/>
                <w:sz w:val="20"/>
                <w:szCs w:val="20"/>
                <w:lang w:eastAsia="en-GB"/>
              </w:rPr>
              <w:t>Xtr (mm)</w:t>
            </w:r>
          </w:p>
        </w:tc>
      </w:tr>
      <w:tr w:rsidR="00206551" w:rsidRPr="00FC25DE" w14:paraId="0FA373A5" w14:textId="77777777" w:rsidTr="00197959">
        <w:trPr>
          <w:trHeight w:val="20"/>
          <w:jc w:val="center"/>
        </w:trPr>
        <w:tc>
          <w:tcPr>
            <w:tcW w:w="0" w:type="auto"/>
            <w:tcBorders>
              <w:top w:val="nil"/>
              <w:left w:val="nil"/>
              <w:bottom w:val="nil"/>
              <w:right w:val="nil"/>
            </w:tcBorders>
          </w:tcPr>
          <w:p w14:paraId="25F8D805" w14:textId="77777777" w:rsidR="00206551" w:rsidRPr="00FC25DE" w:rsidRDefault="00206551" w:rsidP="00BF28BE">
            <w:pPr>
              <w:jc w:val="center"/>
              <w:rPr>
                <w:sz w:val="20"/>
                <w:szCs w:val="20"/>
                <w:lang w:eastAsia="en-GB"/>
              </w:rPr>
            </w:pPr>
            <w:r w:rsidRPr="00FC25DE">
              <w:rPr>
                <w:sz w:val="20"/>
                <w:szCs w:val="20"/>
                <w:lang w:eastAsia="en-GB"/>
              </w:rPr>
              <w:t>1.</w:t>
            </w:r>
          </w:p>
        </w:tc>
        <w:tc>
          <w:tcPr>
            <w:tcW w:w="0" w:type="auto"/>
            <w:tcBorders>
              <w:top w:val="nil"/>
              <w:left w:val="nil"/>
              <w:bottom w:val="nil"/>
              <w:right w:val="nil"/>
            </w:tcBorders>
            <w:shd w:val="clear" w:color="auto" w:fill="auto"/>
            <w:noWrap/>
            <w:vAlign w:val="center"/>
            <w:hideMark/>
          </w:tcPr>
          <w:p w14:paraId="56840990" w14:textId="77777777" w:rsidR="00206551" w:rsidRPr="00FC25DE" w:rsidRDefault="00206551" w:rsidP="00BF28BE">
            <w:pPr>
              <w:jc w:val="center"/>
              <w:rPr>
                <w:sz w:val="20"/>
                <w:szCs w:val="20"/>
                <w:lang w:eastAsia="en-GB"/>
              </w:rPr>
            </w:pPr>
            <w:r w:rsidRPr="00FC25DE">
              <w:rPr>
                <w:sz w:val="20"/>
                <w:szCs w:val="20"/>
                <w:lang w:eastAsia="en-GB"/>
              </w:rPr>
              <w:t>2</w:t>
            </w:r>
          </w:p>
        </w:tc>
        <w:tc>
          <w:tcPr>
            <w:tcW w:w="0" w:type="auto"/>
            <w:tcBorders>
              <w:top w:val="nil"/>
              <w:left w:val="nil"/>
              <w:bottom w:val="nil"/>
              <w:right w:val="nil"/>
            </w:tcBorders>
            <w:shd w:val="clear" w:color="auto" w:fill="auto"/>
            <w:noWrap/>
            <w:vAlign w:val="center"/>
            <w:hideMark/>
          </w:tcPr>
          <w:p w14:paraId="226FB9AC"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nil"/>
              <w:right w:val="nil"/>
            </w:tcBorders>
            <w:shd w:val="clear" w:color="auto" w:fill="auto"/>
            <w:noWrap/>
            <w:vAlign w:val="center"/>
            <w:hideMark/>
          </w:tcPr>
          <w:p w14:paraId="3332C597" w14:textId="77777777" w:rsidR="00206551" w:rsidRPr="00FC25DE" w:rsidRDefault="00206551" w:rsidP="00BF28BE">
            <w:pPr>
              <w:jc w:val="center"/>
              <w:rPr>
                <w:sz w:val="20"/>
                <w:szCs w:val="20"/>
                <w:lang w:eastAsia="en-GB"/>
              </w:rPr>
            </w:pPr>
            <w:r w:rsidRPr="00FC25DE">
              <w:rPr>
                <w:sz w:val="20"/>
                <w:szCs w:val="20"/>
                <w:lang w:eastAsia="en-GB"/>
              </w:rPr>
              <w:t>0.00</w:t>
            </w:r>
          </w:p>
        </w:tc>
        <w:tc>
          <w:tcPr>
            <w:tcW w:w="0" w:type="auto"/>
            <w:tcBorders>
              <w:top w:val="nil"/>
              <w:left w:val="nil"/>
              <w:bottom w:val="nil"/>
              <w:right w:val="nil"/>
            </w:tcBorders>
            <w:shd w:val="clear" w:color="auto" w:fill="auto"/>
            <w:noWrap/>
            <w:vAlign w:val="center"/>
            <w:hideMark/>
          </w:tcPr>
          <w:p w14:paraId="3DD2FDFC"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nil"/>
              <w:right w:val="nil"/>
            </w:tcBorders>
            <w:shd w:val="clear" w:color="auto" w:fill="auto"/>
            <w:noWrap/>
            <w:vAlign w:val="center"/>
            <w:hideMark/>
          </w:tcPr>
          <w:p w14:paraId="62667500" w14:textId="77777777" w:rsidR="00206551" w:rsidRPr="00FC25DE" w:rsidRDefault="00206551" w:rsidP="00BF28BE">
            <w:pPr>
              <w:jc w:val="center"/>
              <w:rPr>
                <w:sz w:val="20"/>
                <w:szCs w:val="20"/>
                <w:lang w:eastAsia="en-GB"/>
              </w:rPr>
            </w:pPr>
            <w:r w:rsidRPr="00FC25DE">
              <w:rPr>
                <w:sz w:val="20"/>
                <w:szCs w:val="20"/>
                <w:lang w:eastAsia="en-GB"/>
              </w:rPr>
              <w:t>146.3</w:t>
            </w:r>
          </w:p>
        </w:tc>
      </w:tr>
      <w:tr w:rsidR="00206551" w:rsidRPr="00FC25DE" w14:paraId="4FB0635F" w14:textId="77777777" w:rsidTr="00197959">
        <w:trPr>
          <w:trHeight w:val="20"/>
          <w:jc w:val="center"/>
        </w:trPr>
        <w:tc>
          <w:tcPr>
            <w:tcW w:w="0" w:type="auto"/>
            <w:tcBorders>
              <w:top w:val="nil"/>
              <w:left w:val="nil"/>
              <w:bottom w:val="nil"/>
              <w:right w:val="nil"/>
            </w:tcBorders>
          </w:tcPr>
          <w:p w14:paraId="0C9830F9" w14:textId="77777777" w:rsidR="00206551" w:rsidRPr="00FC25DE" w:rsidRDefault="00206551" w:rsidP="00BF28BE">
            <w:pPr>
              <w:jc w:val="center"/>
              <w:rPr>
                <w:sz w:val="20"/>
                <w:szCs w:val="20"/>
                <w:lang w:eastAsia="en-GB"/>
              </w:rPr>
            </w:pPr>
            <w:r w:rsidRPr="00FC25DE">
              <w:rPr>
                <w:sz w:val="20"/>
                <w:szCs w:val="20"/>
                <w:lang w:eastAsia="en-GB"/>
              </w:rPr>
              <w:t>2.</w:t>
            </w:r>
          </w:p>
        </w:tc>
        <w:tc>
          <w:tcPr>
            <w:tcW w:w="0" w:type="auto"/>
            <w:tcBorders>
              <w:top w:val="nil"/>
              <w:left w:val="nil"/>
              <w:bottom w:val="nil"/>
              <w:right w:val="nil"/>
            </w:tcBorders>
            <w:shd w:val="clear" w:color="auto" w:fill="auto"/>
            <w:noWrap/>
            <w:vAlign w:val="center"/>
            <w:hideMark/>
          </w:tcPr>
          <w:p w14:paraId="459B847E" w14:textId="77777777" w:rsidR="00206551" w:rsidRPr="00FC25DE" w:rsidRDefault="00206551" w:rsidP="00BF28BE">
            <w:pPr>
              <w:jc w:val="center"/>
              <w:rPr>
                <w:sz w:val="20"/>
                <w:szCs w:val="20"/>
                <w:lang w:eastAsia="en-GB"/>
              </w:rPr>
            </w:pPr>
            <w:r w:rsidRPr="00FC25DE">
              <w:rPr>
                <w:sz w:val="20"/>
                <w:szCs w:val="20"/>
                <w:lang w:eastAsia="en-GB"/>
              </w:rPr>
              <w:t>5</w:t>
            </w:r>
          </w:p>
        </w:tc>
        <w:tc>
          <w:tcPr>
            <w:tcW w:w="0" w:type="auto"/>
            <w:tcBorders>
              <w:top w:val="nil"/>
              <w:left w:val="nil"/>
              <w:bottom w:val="nil"/>
              <w:right w:val="nil"/>
            </w:tcBorders>
            <w:shd w:val="clear" w:color="auto" w:fill="auto"/>
            <w:noWrap/>
            <w:vAlign w:val="center"/>
            <w:hideMark/>
          </w:tcPr>
          <w:p w14:paraId="7A36ACE9"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nil"/>
              <w:right w:val="nil"/>
            </w:tcBorders>
            <w:shd w:val="clear" w:color="auto" w:fill="auto"/>
            <w:noWrap/>
            <w:vAlign w:val="center"/>
            <w:hideMark/>
          </w:tcPr>
          <w:p w14:paraId="1E94705D" w14:textId="77777777" w:rsidR="00206551" w:rsidRPr="00FC25DE" w:rsidRDefault="00206551" w:rsidP="00BF28BE">
            <w:pPr>
              <w:jc w:val="center"/>
              <w:rPr>
                <w:sz w:val="20"/>
                <w:szCs w:val="20"/>
                <w:lang w:eastAsia="en-GB"/>
              </w:rPr>
            </w:pPr>
            <w:r w:rsidRPr="00FC25DE">
              <w:rPr>
                <w:sz w:val="20"/>
                <w:szCs w:val="20"/>
                <w:lang w:eastAsia="en-GB"/>
              </w:rPr>
              <w:t>0.84</w:t>
            </w:r>
          </w:p>
        </w:tc>
        <w:tc>
          <w:tcPr>
            <w:tcW w:w="0" w:type="auto"/>
            <w:tcBorders>
              <w:top w:val="nil"/>
              <w:left w:val="nil"/>
              <w:bottom w:val="nil"/>
              <w:right w:val="nil"/>
            </w:tcBorders>
            <w:shd w:val="clear" w:color="auto" w:fill="auto"/>
            <w:noWrap/>
            <w:vAlign w:val="center"/>
            <w:hideMark/>
          </w:tcPr>
          <w:p w14:paraId="3FA7743B"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nil"/>
              <w:right w:val="nil"/>
            </w:tcBorders>
            <w:shd w:val="clear" w:color="auto" w:fill="auto"/>
            <w:noWrap/>
            <w:vAlign w:val="center"/>
            <w:hideMark/>
          </w:tcPr>
          <w:p w14:paraId="1622CA1C" w14:textId="77777777" w:rsidR="00206551" w:rsidRPr="00FC25DE" w:rsidRDefault="00206551" w:rsidP="00BF28BE">
            <w:pPr>
              <w:jc w:val="center"/>
              <w:rPr>
                <w:sz w:val="20"/>
                <w:szCs w:val="20"/>
                <w:lang w:eastAsia="en-GB"/>
              </w:rPr>
            </w:pPr>
            <w:r w:rsidRPr="00FC25DE">
              <w:rPr>
                <w:sz w:val="20"/>
                <w:szCs w:val="20"/>
                <w:lang w:eastAsia="en-GB"/>
              </w:rPr>
              <w:t>208.61</w:t>
            </w:r>
          </w:p>
        </w:tc>
      </w:tr>
      <w:tr w:rsidR="00206551" w:rsidRPr="00FC25DE" w14:paraId="2F2A3593" w14:textId="77777777" w:rsidTr="00197959">
        <w:trPr>
          <w:trHeight w:val="20"/>
          <w:jc w:val="center"/>
        </w:trPr>
        <w:tc>
          <w:tcPr>
            <w:tcW w:w="0" w:type="auto"/>
            <w:tcBorders>
              <w:top w:val="nil"/>
              <w:left w:val="nil"/>
              <w:bottom w:val="nil"/>
              <w:right w:val="nil"/>
            </w:tcBorders>
          </w:tcPr>
          <w:p w14:paraId="3CE10D20" w14:textId="77777777" w:rsidR="00206551" w:rsidRPr="00FC25DE" w:rsidRDefault="00206551" w:rsidP="00BF28BE">
            <w:pPr>
              <w:jc w:val="center"/>
              <w:rPr>
                <w:sz w:val="20"/>
                <w:szCs w:val="20"/>
                <w:lang w:eastAsia="en-GB"/>
              </w:rPr>
            </w:pPr>
            <w:r w:rsidRPr="00FC25DE">
              <w:rPr>
                <w:sz w:val="20"/>
                <w:szCs w:val="20"/>
                <w:lang w:eastAsia="en-GB"/>
              </w:rPr>
              <w:t>3.</w:t>
            </w:r>
          </w:p>
        </w:tc>
        <w:tc>
          <w:tcPr>
            <w:tcW w:w="0" w:type="auto"/>
            <w:tcBorders>
              <w:top w:val="nil"/>
              <w:left w:val="nil"/>
              <w:bottom w:val="nil"/>
              <w:right w:val="nil"/>
            </w:tcBorders>
            <w:shd w:val="clear" w:color="auto" w:fill="auto"/>
            <w:noWrap/>
            <w:vAlign w:val="center"/>
            <w:hideMark/>
          </w:tcPr>
          <w:p w14:paraId="20C167C2" w14:textId="77777777" w:rsidR="00206551" w:rsidRPr="00FC25DE" w:rsidRDefault="00206551" w:rsidP="00BF28BE">
            <w:pPr>
              <w:jc w:val="center"/>
              <w:rPr>
                <w:sz w:val="20"/>
                <w:szCs w:val="20"/>
                <w:lang w:eastAsia="en-GB"/>
              </w:rPr>
            </w:pPr>
            <w:r w:rsidRPr="00FC25DE">
              <w:rPr>
                <w:sz w:val="20"/>
                <w:szCs w:val="20"/>
                <w:lang w:eastAsia="en-GB"/>
              </w:rPr>
              <w:t>10</w:t>
            </w:r>
          </w:p>
        </w:tc>
        <w:tc>
          <w:tcPr>
            <w:tcW w:w="0" w:type="auto"/>
            <w:tcBorders>
              <w:top w:val="nil"/>
              <w:left w:val="nil"/>
              <w:bottom w:val="nil"/>
              <w:right w:val="nil"/>
            </w:tcBorders>
            <w:shd w:val="clear" w:color="auto" w:fill="auto"/>
            <w:noWrap/>
            <w:vAlign w:val="center"/>
            <w:hideMark/>
          </w:tcPr>
          <w:p w14:paraId="36B63CDE"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nil"/>
              <w:right w:val="nil"/>
            </w:tcBorders>
            <w:shd w:val="clear" w:color="auto" w:fill="auto"/>
            <w:noWrap/>
            <w:vAlign w:val="center"/>
            <w:hideMark/>
          </w:tcPr>
          <w:p w14:paraId="0849DDC1" w14:textId="77777777" w:rsidR="00206551" w:rsidRPr="00FC25DE" w:rsidRDefault="00206551" w:rsidP="00BF28BE">
            <w:pPr>
              <w:jc w:val="center"/>
              <w:rPr>
                <w:sz w:val="20"/>
                <w:szCs w:val="20"/>
                <w:lang w:eastAsia="en-GB"/>
              </w:rPr>
            </w:pPr>
            <w:r w:rsidRPr="00FC25DE">
              <w:rPr>
                <w:sz w:val="20"/>
                <w:szCs w:val="20"/>
                <w:lang w:eastAsia="en-GB"/>
              </w:rPr>
              <w:t>1.28</w:t>
            </w:r>
          </w:p>
        </w:tc>
        <w:tc>
          <w:tcPr>
            <w:tcW w:w="0" w:type="auto"/>
            <w:tcBorders>
              <w:top w:val="nil"/>
              <w:left w:val="nil"/>
              <w:bottom w:val="nil"/>
              <w:right w:val="nil"/>
            </w:tcBorders>
            <w:shd w:val="clear" w:color="auto" w:fill="auto"/>
            <w:noWrap/>
            <w:vAlign w:val="center"/>
            <w:hideMark/>
          </w:tcPr>
          <w:p w14:paraId="14CCE512"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nil"/>
              <w:right w:val="nil"/>
            </w:tcBorders>
            <w:shd w:val="clear" w:color="auto" w:fill="auto"/>
            <w:noWrap/>
            <w:vAlign w:val="center"/>
            <w:hideMark/>
          </w:tcPr>
          <w:p w14:paraId="137CA09C" w14:textId="77777777" w:rsidR="00206551" w:rsidRPr="00FC25DE" w:rsidRDefault="00206551" w:rsidP="00BF28BE">
            <w:pPr>
              <w:jc w:val="center"/>
              <w:rPr>
                <w:sz w:val="20"/>
                <w:szCs w:val="20"/>
                <w:lang w:eastAsia="en-GB"/>
              </w:rPr>
            </w:pPr>
            <w:r w:rsidRPr="00FC25DE">
              <w:rPr>
                <w:sz w:val="20"/>
                <w:szCs w:val="20"/>
                <w:lang w:eastAsia="en-GB"/>
              </w:rPr>
              <w:t>241.25</w:t>
            </w:r>
          </w:p>
        </w:tc>
      </w:tr>
      <w:tr w:rsidR="00206551" w:rsidRPr="00FC25DE" w14:paraId="7243F328" w14:textId="77777777" w:rsidTr="00197959">
        <w:trPr>
          <w:trHeight w:val="20"/>
          <w:jc w:val="center"/>
        </w:trPr>
        <w:tc>
          <w:tcPr>
            <w:tcW w:w="0" w:type="auto"/>
            <w:tcBorders>
              <w:top w:val="nil"/>
              <w:left w:val="nil"/>
              <w:bottom w:val="nil"/>
              <w:right w:val="nil"/>
            </w:tcBorders>
          </w:tcPr>
          <w:p w14:paraId="01560506" w14:textId="77777777" w:rsidR="00206551" w:rsidRPr="00FC25DE" w:rsidRDefault="00206551" w:rsidP="00BF28BE">
            <w:pPr>
              <w:jc w:val="center"/>
              <w:rPr>
                <w:sz w:val="20"/>
                <w:szCs w:val="20"/>
                <w:lang w:eastAsia="en-GB"/>
              </w:rPr>
            </w:pPr>
            <w:r w:rsidRPr="00FC25DE">
              <w:rPr>
                <w:sz w:val="20"/>
                <w:szCs w:val="20"/>
                <w:lang w:eastAsia="en-GB"/>
              </w:rPr>
              <w:t>4.</w:t>
            </w:r>
          </w:p>
        </w:tc>
        <w:tc>
          <w:tcPr>
            <w:tcW w:w="0" w:type="auto"/>
            <w:tcBorders>
              <w:top w:val="nil"/>
              <w:left w:val="nil"/>
              <w:bottom w:val="nil"/>
              <w:right w:val="nil"/>
            </w:tcBorders>
            <w:shd w:val="clear" w:color="auto" w:fill="auto"/>
            <w:noWrap/>
            <w:vAlign w:val="center"/>
            <w:hideMark/>
          </w:tcPr>
          <w:p w14:paraId="5C0B68A2" w14:textId="77777777" w:rsidR="00206551" w:rsidRPr="00FC25DE" w:rsidRDefault="00206551" w:rsidP="00BF28BE">
            <w:pPr>
              <w:jc w:val="center"/>
              <w:rPr>
                <w:sz w:val="20"/>
                <w:szCs w:val="20"/>
                <w:lang w:eastAsia="en-GB"/>
              </w:rPr>
            </w:pPr>
            <w:r w:rsidRPr="00FC25DE">
              <w:rPr>
                <w:sz w:val="20"/>
                <w:szCs w:val="20"/>
                <w:lang w:eastAsia="en-GB"/>
              </w:rPr>
              <w:t>20</w:t>
            </w:r>
          </w:p>
        </w:tc>
        <w:tc>
          <w:tcPr>
            <w:tcW w:w="0" w:type="auto"/>
            <w:tcBorders>
              <w:top w:val="nil"/>
              <w:left w:val="nil"/>
              <w:bottom w:val="nil"/>
              <w:right w:val="nil"/>
            </w:tcBorders>
            <w:shd w:val="clear" w:color="auto" w:fill="auto"/>
            <w:noWrap/>
            <w:vAlign w:val="center"/>
            <w:hideMark/>
          </w:tcPr>
          <w:p w14:paraId="3CB9E432"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nil"/>
              <w:right w:val="nil"/>
            </w:tcBorders>
            <w:shd w:val="clear" w:color="auto" w:fill="auto"/>
            <w:noWrap/>
            <w:vAlign w:val="center"/>
            <w:hideMark/>
          </w:tcPr>
          <w:p w14:paraId="42743332" w14:textId="77777777" w:rsidR="00206551" w:rsidRPr="00FC25DE" w:rsidRDefault="00206551" w:rsidP="00BF28BE">
            <w:pPr>
              <w:jc w:val="center"/>
              <w:rPr>
                <w:sz w:val="20"/>
                <w:szCs w:val="20"/>
                <w:lang w:eastAsia="en-GB"/>
              </w:rPr>
            </w:pPr>
            <w:r w:rsidRPr="00FC25DE">
              <w:rPr>
                <w:sz w:val="20"/>
                <w:szCs w:val="20"/>
                <w:lang w:eastAsia="en-GB"/>
              </w:rPr>
              <w:t>1.64</w:t>
            </w:r>
          </w:p>
        </w:tc>
        <w:tc>
          <w:tcPr>
            <w:tcW w:w="0" w:type="auto"/>
            <w:tcBorders>
              <w:top w:val="nil"/>
              <w:left w:val="nil"/>
              <w:bottom w:val="nil"/>
              <w:right w:val="nil"/>
            </w:tcBorders>
            <w:shd w:val="clear" w:color="auto" w:fill="auto"/>
            <w:noWrap/>
            <w:vAlign w:val="center"/>
            <w:hideMark/>
          </w:tcPr>
          <w:p w14:paraId="7EDCE79E"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nil"/>
              <w:right w:val="nil"/>
            </w:tcBorders>
            <w:shd w:val="clear" w:color="auto" w:fill="auto"/>
            <w:noWrap/>
            <w:vAlign w:val="center"/>
            <w:hideMark/>
          </w:tcPr>
          <w:p w14:paraId="7BAE8C29" w14:textId="77777777" w:rsidR="00206551" w:rsidRPr="00FC25DE" w:rsidRDefault="00206551" w:rsidP="00BF28BE">
            <w:pPr>
              <w:jc w:val="center"/>
              <w:rPr>
                <w:sz w:val="20"/>
                <w:szCs w:val="20"/>
                <w:lang w:eastAsia="en-GB"/>
              </w:rPr>
            </w:pPr>
            <w:r w:rsidRPr="00FC25DE">
              <w:rPr>
                <w:sz w:val="20"/>
                <w:szCs w:val="20"/>
                <w:lang w:eastAsia="en-GB"/>
              </w:rPr>
              <w:t>267.96</w:t>
            </w:r>
          </w:p>
        </w:tc>
      </w:tr>
      <w:tr w:rsidR="00206551" w:rsidRPr="00FC25DE" w14:paraId="7D781A8F" w14:textId="77777777" w:rsidTr="00197959">
        <w:trPr>
          <w:trHeight w:val="20"/>
          <w:jc w:val="center"/>
        </w:trPr>
        <w:tc>
          <w:tcPr>
            <w:tcW w:w="0" w:type="auto"/>
            <w:tcBorders>
              <w:top w:val="nil"/>
              <w:left w:val="nil"/>
              <w:bottom w:val="nil"/>
              <w:right w:val="nil"/>
            </w:tcBorders>
          </w:tcPr>
          <w:p w14:paraId="33D445E2" w14:textId="77777777" w:rsidR="00206551" w:rsidRPr="00FC25DE" w:rsidRDefault="00206551" w:rsidP="00BF28BE">
            <w:pPr>
              <w:jc w:val="center"/>
              <w:rPr>
                <w:sz w:val="20"/>
                <w:szCs w:val="20"/>
                <w:lang w:eastAsia="en-GB"/>
              </w:rPr>
            </w:pPr>
            <w:r w:rsidRPr="00FC25DE">
              <w:rPr>
                <w:sz w:val="20"/>
                <w:szCs w:val="20"/>
                <w:lang w:eastAsia="en-GB"/>
              </w:rPr>
              <w:t>5.</w:t>
            </w:r>
          </w:p>
        </w:tc>
        <w:tc>
          <w:tcPr>
            <w:tcW w:w="0" w:type="auto"/>
            <w:tcBorders>
              <w:top w:val="nil"/>
              <w:left w:val="nil"/>
              <w:bottom w:val="nil"/>
              <w:right w:val="nil"/>
            </w:tcBorders>
            <w:shd w:val="clear" w:color="auto" w:fill="auto"/>
            <w:noWrap/>
            <w:vAlign w:val="center"/>
            <w:hideMark/>
          </w:tcPr>
          <w:p w14:paraId="7189CEC8" w14:textId="77777777" w:rsidR="00206551" w:rsidRPr="00FC25DE" w:rsidRDefault="00206551" w:rsidP="00BF28BE">
            <w:pPr>
              <w:jc w:val="center"/>
              <w:rPr>
                <w:sz w:val="20"/>
                <w:szCs w:val="20"/>
                <w:lang w:eastAsia="en-GB"/>
              </w:rPr>
            </w:pPr>
            <w:r w:rsidRPr="00FC25DE">
              <w:rPr>
                <w:sz w:val="20"/>
                <w:szCs w:val="20"/>
                <w:lang w:eastAsia="en-GB"/>
              </w:rPr>
              <w:t>25</w:t>
            </w:r>
          </w:p>
        </w:tc>
        <w:tc>
          <w:tcPr>
            <w:tcW w:w="0" w:type="auto"/>
            <w:tcBorders>
              <w:top w:val="nil"/>
              <w:left w:val="nil"/>
              <w:bottom w:val="nil"/>
              <w:right w:val="nil"/>
            </w:tcBorders>
            <w:shd w:val="clear" w:color="auto" w:fill="auto"/>
            <w:noWrap/>
            <w:vAlign w:val="center"/>
            <w:hideMark/>
          </w:tcPr>
          <w:p w14:paraId="4ECECD22"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nil"/>
              <w:right w:val="nil"/>
            </w:tcBorders>
            <w:shd w:val="clear" w:color="auto" w:fill="auto"/>
            <w:noWrap/>
            <w:vAlign w:val="center"/>
            <w:hideMark/>
          </w:tcPr>
          <w:p w14:paraId="6EA08291" w14:textId="77777777" w:rsidR="00206551" w:rsidRPr="00FC25DE" w:rsidRDefault="00206551" w:rsidP="00BF28BE">
            <w:pPr>
              <w:jc w:val="center"/>
              <w:rPr>
                <w:sz w:val="20"/>
                <w:szCs w:val="20"/>
                <w:lang w:eastAsia="en-GB"/>
              </w:rPr>
            </w:pPr>
            <w:r w:rsidRPr="00FC25DE">
              <w:rPr>
                <w:sz w:val="20"/>
                <w:szCs w:val="20"/>
                <w:lang w:eastAsia="en-GB"/>
              </w:rPr>
              <w:t>1.71</w:t>
            </w:r>
          </w:p>
        </w:tc>
        <w:tc>
          <w:tcPr>
            <w:tcW w:w="0" w:type="auto"/>
            <w:tcBorders>
              <w:top w:val="nil"/>
              <w:left w:val="nil"/>
              <w:bottom w:val="nil"/>
              <w:right w:val="nil"/>
            </w:tcBorders>
            <w:shd w:val="clear" w:color="auto" w:fill="auto"/>
            <w:noWrap/>
            <w:vAlign w:val="center"/>
            <w:hideMark/>
          </w:tcPr>
          <w:p w14:paraId="1EBDE020"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nil"/>
              <w:right w:val="nil"/>
            </w:tcBorders>
            <w:shd w:val="clear" w:color="auto" w:fill="auto"/>
            <w:noWrap/>
            <w:vAlign w:val="center"/>
            <w:hideMark/>
          </w:tcPr>
          <w:p w14:paraId="754BF161" w14:textId="77777777" w:rsidR="00206551" w:rsidRPr="00FC25DE" w:rsidRDefault="00206551" w:rsidP="00BF28BE">
            <w:pPr>
              <w:jc w:val="center"/>
              <w:rPr>
                <w:sz w:val="20"/>
                <w:szCs w:val="20"/>
                <w:lang w:eastAsia="en-GB"/>
              </w:rPr>
            </w:pPr>
            <w:r w:rsidRPr="00FC25DE">
              <w:rPr>
                <w:sz w:val="20"/>
                <w:szCs w:val="20"/>
                <w:lang w:eastAsia="en-GB"/>
              </w:rPr>
              <w:t>273.03</w:t>
            </w:r>
          </w:p>
        </w:tc>
      </w:tr>
      <w:tr w:rsidR="00206551" w:rsidRPr="00FC25DE" w14:paraId="526B378D" w14:textId="77777777" w:rsidTr="00197959">
        <w:trPr>
          <w:trHeight w:val="20"/>
          <w:jc w:val="center"/>
        </w:trPr>
        <w:tc>
          <w:tcPr>
            <w:tcW w:w="0" w:type="auto"/>
            <w:tcBorders>
              <w:top w:val="nil"/>
              <w:left w:val="nil"/>
              <w:bottom w:val="nil"/>
              <w:right w:val="nil"/>
            </w:tcBorders>
          </w:tcPr>
          <w:p w14:paraId="039FD7C3" w14:textId="77777777" w:rsidR="00206551" w:rsidRPr="00FC25DE" w:rsidRDefault="00206551" w:rsidP="00BF28BE">
            <w:pPr>
              <w:jc w:val="center"/>
              <w:rPr>
                <w:sz w:val="20"/>
                <w:szCs w:val="20"/>
                <w:lang w:eastAsia="en-GB"/>
              </w:rPr>
            </w:pPr>
            <w:r w:rsidRPr="00FC25DE">
              <w:rPr>
                <w:sz w:val="20"/>
                <w:szCs w:val="20"/>
                <w:lang w:eastAsia="en-GB"/>
              </w:rPr>
              <w:t>6.</w:t>
            </w:r>
          </w:p>
        </w:tc>
        <w:tc>
          <w:tcPr>
            <w:tcW w:w="0" w:type="auto"/>
            <w:tcBorders>
              <w:top w:val="nil"/>
              <w:left w:val="nil"/>
              <w:bottom w:val="nil"/>
              <w:right w:val="nil"/>
            </w:tcBorders>
            <w:shd w:val="clear" w:color="auto" w:fill="auto"/>
            <w:noWrap/>
            <w:vAlign w:val="center"/>
            <w:hideMark/>
          </w:tcPr>
          <w:p w14:paraId="26251867" w14:textId="77777777" w:rsidR="00206551" w:rsidRPr="00FC25DE" w:rsidRDefault="00206551" w:rsidP="00BF28BE">
            <w:pPr>
              <w:jc w:val="center"/>
              <w:rPr>
                <w:sz w:val="20"/>
                <w:szCs w:val="20"/>
                <w:lang w:eastAsia="en-GB"/>
              </w:rPr>
            </w:pPr>
            <w:r w:rsidRPr="00FC25DE">
              <w:rPr>
                <w:sz w:val="20"/>
                <w:szCs w:val="20"/>
                <w:lang w:eastAsia="en-GB"/>
              </w:rPr>
              <w:t>50</w:t>
            </w:r>
          </w:p>
        </w:tc>
        <w:tc>
          <w:tcPr>
            <w:tcW w:w="0" w:type="auto"/>
            <w:tcBorders>
              <w:top w:val="nil"/>
              <w:left w:val="nil"/>
              <w:bottom w:val="nil"/>
              <w:right w:val="nil"/>
            </w:tcBorders>
            <w:shd w:val="clear" w:color="auto" w:fill="auto"/>
            <w:noWrap/>
            <w:vAlign w:val="center"/>
            <w:hideMark/>
          </w:tcPr>
          <w:p w14:paraId="7825E29C"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nil"/>
              <w:right w:val="nil"/>
            </w:tcBorders>
            <w:shd w:val="clear" w:color="auto" w:fill="auto"/>
            <w:noWrap/>
            <w:vAlign w:val="center"/>
            <w:hideMark/>
          </w:tcPr>
          <w:p w14:paraId="6073678B" w14:textId="77777777" w:rsidR="00206551" w:rsidRPr="00FC25DE" w:rsidRDefault="00206551" w:rsidP="00BF28BE">
            <w:pPr>
              <w:jc w:val="center"/>
              <w:rPr>
                <w:sz w:val="20"/>
                <w:szCs w:val="20"/>
                <w:lang w:eastAsia="en-GB"/>
              </w:rPr>
            </w:pPr>
            <w:r w:rsidRPr="00FC25DE">
              <w:rPr>
                <w:sz w:val="20"/>
                <w:szCs w:val="20"/>
                <w:lang w:eastAsia="en-GB"/>
              </w:rPr>
              <w:t>2.05</w:t>
            </w:r>
          </w:p>
        </w:tc>
        <w:tc>
          <w:tcPr>
            <w:tcW w:w="0" w:type="auto"/>
            <w:tcBorders>
              <w:top w:val="nil"/>
              <w:left w:val="nil"/>
              <w:bottom w:val="nil"/>
              <w:right w:val="nil"/>
            </w:tcBorders>
            <w:shd w:val="clear" w:color="auto" w:fill="auto"/>
            <w:noWrap/>
            <w:vAlign w:val="center"/>
            <w:hideMark/>
          </w:tcPr>
          <w:p w14:paraId="4658167D"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nil"/>
              <w:right w:val="nil"/>
            </w:tcBorders>
            <w:shd w:val="clear" w:color="auto" w:fill="auto"/>
            <w:noWrap/>
            <w:vAlign w:val="center"/>
            <w:hideMark/>
          </w:tcPr>
          <w:p w14:paraId="3C638ED4" w14:textId="77777777" w:rsidR="00206551" w:rsidRPr="00FC25DE" w:rsidRDefault="00206551" w:rsidP="00BF28BE">
            <w:pPr>
              <w:jc w:val="center"/>
              <w:rPr>
                <w:sz w:val="20"/>
                <w:szCs w:val="20"/>
                <w:lang w:eastAsia="en-GB"/>
              </w:rPr>
            </w:pPr>
            <w:r w:rsidRPr="00FC25DE">
              <w:rPr>
                <w:sz w:val="20"/>
                <w:szCs w:val="20"/>
                <w:lang w:eastAsia="en-GB"/>
              </w:rPr>
              <w:t>298.38</w:t>
            </w:r>
          </w:p>
        </w:tc>
      </w:tr>
      <w:tr w:rsidR="00206551" w:rsidRPr="00FC25DE" w14:paraId="476040F9" w14:textId="77777777" w:rsidTr="00197959">
        <w:trPr>
          <w:trHeight w:val="20"/>
          <w:jc w:val="center"/>
        </w:trPr>
        <w:tc>
          <w:tcPr>
            <w:tcW w:w="0" w:type="auto"/>
            <w:tcBorders>
              <w:top w:val="nil"/>
              <w:left w:val="nil"/>
              <w:bottom w:val="single" w:sz="4" w:space="0" w:color="auto"/>
              <w:right w:val="nil"/>
            </w:tcBorders>
          </w:tcPr>
          <w:p w14:paraId="763F0292" w14:textId="77777777" w:rsidR="00206551" w:rsidRPr="00FC25DE" w:rsidRDefault="00206551" w:rsidP="00BF28BE">
            <w:pPr>
              <w:jc w:val="center"/>
              <w:rPr>
                <w:sz w:val="20"/>
                <w:szCs w:val="20"/>
                <w:lang w:eastAsia="en-GB"/>
              </w:rPr>
            </w:pPr>
            <w:r w:rsidRPr="00FC25DE">
              <w:rPr>
                <w:sz w:val="20"/>
                <w:szCs w:val="20"/>
                <w:lang w:eastAsia="en-GB"/>
              </w:rPr>
              <w:t>7.</w:t>
            </w:r>
          </w:p>
        </w:tc>
        <w:tc>
          <w:tcPr>
            <w:tcW w:w="0" w:type="auto"/>
            <w:tcBorders>
              <w:top w:val="nil"/>
              <w:left w:val="nil"/>
              <w:bottom w:val="single" w:sz="4" w:space="0" w:color="auto"/>
              <w:right w:val="nil"/>
            </w:tcBorders>
            <w:shd w:val="clear" w:color="auto" w:fill="auto"/>
            <w:noWrap/>
            <w:vAlign w:val="center"/>
            <w:hideMark/>
          </w:tcPr>
          <w:p w14:paraId="6A529FE2" w14:textId="77777777" w:rsidR="00206551" w:rsidRPr="00FC25DE" w:rsidRDefault="00206551" w:rsidP="00BF28BE">
            <w:pPr>
              <w:jc w:val="center"/>
              <w:rPr>
                <w:sz w:val="20"/>
                <w:szCs w:val="20"/>
                <w:lang w:eastAsia="en-GB"/>
              </w:rPr>
            </w:pPr>
            <w:r w:rsidRPr="00FC25DE">
              <w:rPr>
                <w:sz w:val="20"/>
                <w:szCs w:val="20"/>
                <w:lang w:eastAsia="en-GB"/>
              </w:rPr>
              <w:t>100</w:t>
            </w:r>
          </w:p>
        </w:tc>
        <w:tc>
          <w:tcPr>
            <w:tcW w:w="0" w:type="auto"/>
            <w:tcBorders>
              <w:top w:val="nil"/>
              <w:left w:val="nil"/>
              <w:bottom w:val="single" w:sz="4" w:space="0" w:color="auto"/>
              <w:right w:val="nil"/>
            </w:tcBorders>
            <w:shd w:val="clear" w:color="auto" w:fill="auto"/>
            <w:noWrap/>
            <w:vAlign w:val="center"/>
            <w:hideMark/>
          </w:tcPr>
          <w:p w14:paraId="7ECCA340" w14:textId="77777777" w:rsidR="00206551" w:rsidRPr="00FC25DE" w:rsidRDefault="00206551" w:rsidP="00BF28BE">
            <w:pPr>
              <w:jc w:val="center"/>
              <w:rPr>
                <w:sz w:val="20"/>
                <w:szCs w:val="20"/>
                <w:lang w:eastAsia="en-GB"/>
              </w:rPr>
            </w:pPr>
            <w:r w:rsidRPr="00FC25DE">
              <w:rPr>
                <w:sz w:val="20"/>
                <w:szCs w:val="20"/>
                <w:lang w:eastAsia="en-GB"/>
              </w:rPr>
              <w:t>146.3</w:t>
            </w:r>
          </w:p>
        </w:tc>
        <w:tc>
          <w:tcPr>
            <w:tcW w:w="0" w:type="auto"/>
            <w:tcBorders>
              <w:top w:val="nil"/>
              <w:left w:val="nil"/>
              <w:bottom w:val="single" w:sz="4" w:space="0" w:color="auto"/>
              <w:right w:val="nil"/>
            </w:tcBorders>
            <w:shd w:val="clear" w:color="auto" w:fill="auto"/>
            <w:noWrap/>
            <w:vAlign w:val="center"/>
            <w:hideMark/>
          </w:tcPr>
          <w:p w14:paraId="0B9FBBA6" w14:textId="77777777" w:rsidR="00206551" w:rsidRPr="00FC25DE" w:rsidRDefault="00206551" w:rsidP="00BF28BE">
            <w:pPr>
              <w:jc w:val="center"/>
              <w:rPr>
                <w:sz w:val="20"/>
                <w:szCs w:val="20"/>
                <w:lang w:eastAsia="en-GB"/>
              </w:rPr>
            </w:pPr>
            <w:r w:rsidRPr="00FC25DE">
              <w:rPr>
                <w:sz w:val="20"/>
                <w:szCs w:val="20"/>
                <w:lang w:eastAsia="en-GB"/>
              </w:rPr>
              <w:t>2.33</w:t>
            </w:r>
          </w:p>
        </w:tc>
        <w:tc>
          <w:tcPr>
            <w:tcW w:w="0" w:type="auto"/>
            <w:tcBorders>
              <w:top w:val="nil"/>
              <w:left w:val="nil"/>
              <w:bottom w:val="single" w:sz="4" w:space="0" w:color="auto"/>
              <w:right w:val="nil"/>
            </w:tcBorders>
            <w:shd w:val="clear" w:color="auto" w:fill="auto"/>
            <w:noWrap/>
            <w:vAlign w:val="center"/>
            <w:hideMark/>
          </w:tcPr>
          <w:p w14:paraId="09EE8A47" w14:textId="77777777" w:rsidR="00206551" w:rsidRPr="00FC25DE" w:rsidRDefault="00206551" w:rsidP="00BF28BE">
            <w:pPr>
              <w:jc w:val="center"/>
              <w:rPr>
                <w:sz w:val="20"/>
                <w:szCs w:val="20"/>
                <w:lang w:eastAsia="en-GB"/>
              </w:rPr>
            </w:pPr>
            <w:r w:rsidRPr="00FC25DE">
              <w:rPr>
                <w:sz w:val="20"/>
                <w:szCs w:val="20"/>
                <w:lang w:eastAsia="en-GB"/>
              </w:rPr>
              <w:t>74.183</w:t>
            </w:r>
          </w:p>
        </w:tc>
        <w:tc>
          <w:tcPr>
            <w:tcW w:w="0" w:type="auto"/>
            <w:tcBorders>
              <w:top w:val="nil"/>
              <w:left w:val="nil"/>
              <w:bottom w:val="single" w:sz="4" w:space="0" w:color="auto"/>
              <w:right w:val="nil"/>
            </w:tcBorders>
            <w:shd w:val="clear" w:color="auto" w:fill="auto"/>
            <w:noWrap/>
            <w:vAlign w:val="center"/>
            <w:hideMark/>
          </w:tcPr>
          <w:p w14:paraId="1F3B7766" w14:textId="77777777" w:rsidR="00206551" w:rsidRPr="00FC25DE" w:rsidRDefault="00206551" w:rsidP="00BF28BE">
            <w:pPr>
              <w:jc w:val="center"/>
              <w:rPr>
                <w:sz w:val="20"/>
                <w:szCs w:val="20"/>
                <w:lang w:eastAsia="en-GB"/>
              </w:rPr>
            </w:pPr>
            <w:r w:rsidRPr="00FC25DE">
              <w:rPr>
                <w:sz w:val="20"/>
                <w:szCs w:val="20"/>
                <w:lang w:eastAsia="en-GB"/>
              </w:rPr>
              <w:t>319.15</w:t>
            </w:r>
          </w:p>
        </w:tc>
      </w:tr>
    </w:tbl>
    <w:p w14:paraId="52A95DC8" w14:textId="77777777" w:rsidR="00206551" w:rsidRDefault="00206551" w:rsidP="002346BE">
      <w:pPr>
        <w:pStyle w:val="Style10"/>
      </w:pPr>
    </w:p>
    <w:p w14:paraId="467FACE1" w14:textId="77777777" w:rsidR="00206551" w:rsidRDefault="00206551" w:rsidP="002346BE">
      <w:pPr>
        <w:pStyle w:val="Style10"/>
      </w:pPr>
      <w:r>
        <w:t>Tabel 5</w:t>
      </w:r>
      <w:r w:rsidRPr="00A275F6">
        <w:t xml:space="preserve">. </w:t>
      </w:r>
      <w:r>
        <w:t>Hasil uji Chi-Kuadrat metode Gumbel</w:t>
      </w:r>
    </w:p>
    <w:tbl>
      <w:tblPr>
        <w:tblW w:w="7088" w:type="dxa"/>
        <w:tblInd w:w="709" w:type="dxa"/>
        <w:tblLook w:val="04A0" w:firstRow="1" w:lastRow="0" w:firstColumn="1" w:lastColumn="0" w:noHBand="0" w:noVBand="1"/>
      </w:tblPr>
      <w:tblGrid>
        <w:gridCol w:w="1843"/>
        <w:gridCol w:w="851"/>
        <w:gridCol w:w="850"/>
        <w:gridCol w:w="960"/>
        <w:gridCol w:w="1166"/>
        <w:gridCol w:w="1418"/>
      </w:tblGrid>
      <w:tr w:rsidR="00206551" w:rsidRPr="008320E1" w14:paraId="238B4E48" w14:textId="77777777" w:rsidTr="00197959">
        <w:trPr>
          <w:trHeight w:val="20"/>
        </w:trPr>
        <w:tc>
          <w:tcPr>
            <w:tcW w:w="1843" w:type="dxa"/>
            <w:tcBorders>
              <w:top w:val="single" w:sz="4" w:space="0" w:color="auto"/>
              <w:left w:val="nil"/>
              <w:bottom w:val="single" w:sz="4" w:space="0" w:color="auto"/>
              <w:right w:val="nil"/>
            </w:tcBorders>
            <w:shd w:val="clear" w:color="auto" w:fill="auto"/>
            <w:noWrap/>
            <w:vAlign w:val="center"/>
            <w:hideMark/>
          </w:tcPr>
          <w:p w14:paraId="2B180ACE" w14:textId="77777777" w:rsidR="00206551" w:rsidRPr="008320E1" w:rsidRDefault="00206551" w:rsidP="00BF28BE">
            <w:pPr>
              <w:jc w:val="center"/>
              <w:rPr>
                <w:b/>
                <w:bCs/>
                <w:sz w:val="20"/>
                <w:szCs w:val="20"/>
                <w:lang w:eastAsia="en-GB"/>
              </w:rPr>
            </w:pPr>
            <w:r w:rsidRPr="008320E1">
              <w:rPr>
                <w:b/>
                <w:bCs/>
                <w:sz w:val="20"/>
                <w:szCs w:val="20"/>
                <w:lang w:eastAsia="en-GB"/>
              </w:rPr>
              <w:t>Interval</w:t>
            </w:r>
          </w:p>
        </w:tc>
        <w:tc>
          <w:tcPr>
            <w:tcW w:w="851" w:type="dxa"/>
            <w:tcBorders>
              <w:top w:val="single" w:sz="4" w:space="0" w:color="auto"/>
              <w:left w:val="nil"/>
              <w:bottom w:val="single" w:sz="4" w:space="0" w:color="auto"/>
              <w:right w:val="nil"/>
            </w:tcBorders>
            <w:shd w:val="clear" w:color="auto" w:fill="auto"/>
            <w:noWrap/>
            <w:vAlign w:val="center"/>
            <w:hideMark/>
          </w:tcPr>
          <w:p w14:paraId="54635D39" w14:textId="77777777" w:rsidR="00206551" w:rsidRPr="008320E1" w:rsidRDefault="00206551" w:rsidP="00BF28BE">
            <w:pPr>
              <w:jc w:val="center"/>
              <w:rPr>
                <w:b/>
                <w:bCs/>
                <w:sz w:val="20"/>
                <w:szCs w:val="20"/>
                <w:lang w:eastAsia="en-GB"/>
              </w:rPr>
            </w:pPr>
            <w:r w:rsidRPr="008320E1">
              <w:rPr>
                <w:b/>
                <w:bCs/>
                <w:sz w:val="20"/>
                <w:szCs w:val="20"/>
                <w:lang w:eastAsia="en-GB"/>
              </w:rPr>
              <w:t>Ef</w:t>
            </w:r>
          </w:p>
        </w:tc>
        <w:tc>
          <w:tcPr>
            <w:tcW w:w="850" w:type="dxa"/>
            <w:tcBorders>
              <w:top w:val="single" w:sz="4" w:space="0" w:color="auto"/>
              <w:left w:val="nil"/>
              <w:bottom w:val="single" w:sz="4" w:space="0" w:color="auto"/>
              <w:right w:val="nil"/>
            </w:tcBorders>
            <w:shd w:val="clear" w:color="auto" w:fill="auto"/>
            <w:noWrap/>
            <w:vAlign w:val="center"/>
            <w:hideMark/>
          </w:tcPr>
          <w:p w14:paraId="02FC2C20" w14:textId="77777777" w:rsidR="00206551" w:rsidRPr="008320E1" w:rsidRDefault="00206551" w:rsidP="00BF28BE">
            <w:pPr>
              <w:jc w:val="center"/>
              <w:rPr>
                <w:b/>
                <w:bCs/>
                <w:sz w:val="20"/>
                <w:szCs w:val="20"/>
                <w:lang w:eastAsia="en-GB"/>
              </w:rPr>
            </w:pPr>
            <w:r w:rsidRPr="008320E1">
              <w:rPr>
                <w:b/>
                <w:bCs/>
                <w:sz w:val="20"/>
                <w:szCs w:val="20"/>
                <w:lang w:eastAsia="en-GB"/>
              </w:rPr>
              <w:t>Of</w:t>
            </w:r>
          </w:p>
        </w:tc>
        <w:tc>
          <w:tcPr>
            <w:tcW w:w="960" w:type="dxa"/>
            <w:tcBorders>
              <w:top w:val="single" w:sz="4" w:space="0" w:color="auto"/>
              <w:left w:val="nil"/>
              <w:bottom w:val="single" w:sz="4" w:space="0" w:color="auto"/>
              <w:right w:val="nil"/>
            </w:tcBorders>
            <w:shd w:val="clear" w:color="auto" w:fill="auto"/>
            <w:noWrap/>
            <w:vAlign w:val="center"/>
            <w:hideMark/>
          </w:tcPr>
          <w:p w14:paraId="1F3587FE" w14:textId="77777777" w:rsidR="00206551" w:rsidRPr="008320E1" w:rsidRDefault="00206551" w:rsidP="00BF28BE">
            <w:pPr>
              <w:jc w:val="center"/>
              <w:rPr>
                <w:b/>
                <w:bCs/>
                <w:sz w:val="20"/>
                <w:szCs w:val="20"/>
                <w:lang w:eastAsia="en-GB"/>
              </w:rPr>
            </w:pPr>
            <w:r w:rsidRPr="008320E1">
              <w:rPr>
                <w:b/>
                <w:bCs/>
                <w:sz w:val="20"/>
                <w:szCs w:val="20"/>
                <w:lang w:eastAsia="en-GB"/>
              </w:rPr>
              <w:t>Of-Ef</w:t>
            </w:r>
          </w:p>
        </w:tc>
        <w:tc>
          <w:tcPr>
            <w:tcW w:w="1166" w:type="dxa"/>
            <w:tcBorders>
              <w:top w:val="single" w:sz="4" w:space="0" w:color="auto"/>
              <w:left w:val="nil"/>
              <w:bottom w:val="single" w:sz="4" w:space="0" w:color="auto"/>
              <w:right w:val="nil"/>
            </w:tcBorders>
            <w:shd w:val="clear" w:color="auto" w:fill="auto"/>
            <w:noWrap/>
            <w:vAlign w:val="center"/>
            <w:hideMark/>
          </w:tcPr>
          <w:p w14:paraId="63AECFE0" w14:textId="77777777" w:rsidR="00206551" w:rsidRPr="008320E1" w:rsidRDefault="00206551" w:rsidP="00BF28BE">
            <w:pPr>
              <w:jc w:val="center"/>
              <w:rPr>
                <w:b/>
                <w:bCs/>
                <w:sz w:val="20"/>
                <w:szCs w:val="20"/>
                <w:lang w:eastAsia="en-GB"/>
              </w:rPr>
            </w:pPr>
            <w:r w:rsidRPr="008320E1">
              <w:rPr>
                <w:b/>
                <w:bCs/>
                <w:sz w:val="20"/>
                <w:szCs w:val="20"/>
                <w:lang w:eastAsia="en-GB"/>
              </w:rPr>
              <w:t>(Of-Ef)²</w:t>
            </w:r>
          </w:p>
        </w:tc>
        <w:tc>
          <w:tcPr>
            <w:tcW w:w="1418" w:type="dxa"/>
            <w:tcBorders>
              <w:top w:val="single" w:sz="4" w:space="0" w:color="auto"/>
              <w:left w:val="nil"/>
              <w:bottom w:val="single" w:sz="4" w:space="0" w:color="auto"/>
              <w:right w:val="nil"/>
            </w:tcBorders>
            <w:shd w:val="clear" w:color="auto" w:fill="auto"/>
            <w:noWrap/>
            <w:vAlign w:val="center"/>
            <w:hideMark/>
          </w:tcPr>
          <w:p w14:paraId="4469A27C" w14:textId="77777777" w:rsidR="00206551" w:rsidRPr="008320E1" w:rsidRDefault="00206551" w:rsidP="00BF28BE">
            <w:pPr>
              <w:jc w:val="center"/>
              <w:rPr>
                <w:b/>
                <w:bCs/>
                <w:sz w:val="20"/>
                <w:szCs w:val="20"/>
                <w:lang w:eastAsia="en-GB"/>
              </w:rPr>
            </w:pPr>
            <w:r w:rsidRPr="008320E1">
              <w:rPr>
                <w:b/>
                <w:bCs/>
                <w:sz w:val="20"/>
                <w:szCs w:val="20"/>
                <w:lang w:eastAsia="en-GB"/>
              </w:rPr>
              <w:t>(Of-Ef)² / Ef</w:t>
            </w:r>
          </w:p>
        </w:tc>
      </w:tr>
      <w:tr w:rsidR="00206551" w:rsidRPr="008320E1" w14:paraId="170A4162" w14:textId="77777777" w:rsidTr="00197959">
        <w:trPr>
          <w:trHeight w:val="20"/>
        </w:trPr>
        <w:tc>
          <w:tcPr>
            <w:tcW w:w="1843" w:type="dxa"/>
            <w:tcBorders>
              <w:top w:val="nil"/>
              <w:left w:val="nil"/>
              <w:bottom w:val="nil"/>
              <w:right w:val="nil"/>
            </w:tcBorders>
            <w:shd w:val="clear" w:color="auto" w:fill="auto"/>
            <w:noWrap/>
            <w:vAlign w:val="center"/>
            <w:hideMark/>
          </w:tcPr>
          <w:p w14:paraId="3246F4D4" w14:textId="77777777" w:rsidR="00206551" w:rsidRPr="008320E1" w:rsidRDefault="00206551" w:rsidP="00BF28BE">
            <w:pPr>
              <w:jc w:val="center"/>
              <w:rPr>
                <w:sz w:val="20"/>
                <w:szCs w:val="20"/>
                <w:lang w:eastAsia="en-GB"/>
              </w:rPr>
            </w:pPr>
            <w:r w:rsidRPr="008320E1">
              <w:rPr>
                <w:sz w:val="20"/>
                <w:szCs w:val="20"/>
                <w:lang w:eastAsia="en-GB"/>
              </w:rPr>
              <w:t>&gt; 224.837</w:t>
            </w:r>
          </w:p>
        </w:tc>
        <w:tc>
          <w:tcPr>
            <w:tcW w:w="851" w:type="dxa"/>
            <w:tcBorders>
              <w:top w:val="nil"/>
              <w:left w:val="nil"/>
              <w:bottom w:val="nil"/>
              <w:right w:val="nil"/>
            </w:tcBorders>
            <w:shd w:val="clear" w:color="auto" w:fill="auto"/>
            <w:noWrap/>
            <w:vAlign w:val="center"/>
            <w:hideMark/>
          </w:tcPr>
          <w:p w14:paraId="672B263B" w14:textId="77777777" w:rsidR="00206551" w:rsidRPr="008320E1" w:rsidRDefault="00206551" w:rsidP="00BF28BE">
            <w:pPr>
              <w:jc w:val="center"/>
              <w:rPr>
                <w:sz w:val="20"/>
                <w:szCs w:val="20"/>
                <w:lang w:eastAsia="en-GB"/>
              </w:rPr>
            </w:pPr>
            <w:r w:rsidRPr="008320E1">
              <w:rPr>
                <w:sz w:val="20"/>
                <w:szCs w:val="20"/>
                <w:lang w:eastAsia="en-GB"/>
              </w:rPr>
              <w:t>2</w:t>
            </w:r>
          </w:p>
        </w:tc>
        <w:tc>
          <w:tcPr>
            <w:tcW w:w="850" w:type="dxa"/>
            <w:tcBorders>
              <w:top w:val="nil"/>
              <w:left w:val="nil"/>
              <w:bottom w:val="nil"/>
              <w:right w:val="nil"/>
            </w:tcBorders>
            <w:shd w:val="clear" w:color="auto" w:fill="auto"/>
            <w:noWrap/>
            <w:vAlign w:val="center"/>
            <w:hideMark/>
          </w:tcPr>
          <w:p w14:paraId="7D668EA1" w14:textId="77777777" w:rsidR="00206551" w:rsidRPr="008320E1" w:rsidRDefault="00206551" w:rsidP="00BF28BE">
            <w:pPr>
              <w:jc w:val="center"/>
              <w:rPr>
                <w:sz w:val="20"/>
                <w:szCs w:val="20"/>
                <w:lang w:eastAsia="en-GB"/>
              </w:rPr>
            </w:pPr>
            <w:r w:rsidRPr="008320E1">
              <w:rPr>
                <w:sz w:val="20"/>
                <w:szCs w:val="20"/>
                <w:lang w:eastAsia="en-GB"/>
              </w:rPr>
              <w:t>1</w:t>
            </w:r>
          </w:p>
        </w:tc>
        <w:tc>
          <w:tcPr>
            <w:tcW w:w="960" w:type="dxa"/>
            <w:tcBorders>
              <w:top w:val="nil"/>
              <w:left w:val="nil"/>
              <w:bottom w:val="nil"/>
              <w:right w:val="nil"/>
            </w:tcBorders>
            <w:shd w:val="clear" w:color="auto" w:fill="auto"/>
            <w:noWrap/>
            <w:vAlign w:val="center"/>
            <w:hideMark/>
          </w:tcPr>
          <w:p w14:paraId="627AB797" w14:textId="77777777" w:rsidR="00206551" w:rsidRPr="008320E1" w:rsidRDefault="00206551" w:rsidP="00BF28BE">
            <w:pPr>
              <w:jc w:val="center"/>
              <w:rPr>
                <w:sz w:val="20"/>
                <w:szCs w:val="20"/>
                <w:lang w:eastAsia="en-GB"/>
              </w:rPr>
            </w:pPr>
            <w:r w:rsidRPr="008320E1">
              <w:rPr>
                <w:sz w:val="20"/>
                <w:szCs w:val="20"/>
                <w:lang w:eastAsia="en-GB"/>
              </w:rPr>
              <w:t>-1</w:t>
            </w:r>
          </w:p>
        </w:tc>
        <w:tc>
          <w:tcPr>
            <w:tcW w:w="1166" w:type="dxa"/>
            <w:tcBorders>
              <w:top w:val="nil"/>
              <w:left w:val="nil"/>
              <w:bottom w:val="nil"/>
              <w:right w:val="nil"/>
            </w:tcBorders>
            <w:shd w:val="clear" w:color="auto" w:fill="auto"/>
            <w:noWrap/>
            <w:vAlign w:val="center"/>
            <w:hideMark/>
          </w:tcPr>
          <w:p w14:paraId="18E1F480" w14:textId="77777777" w:rsidR="00206551" w:rsidRPr="008320E1" w:rsidRDefault="00206551" w:rsidP="00BF28BE">
            <w:pPr>
              <w:jc w:val="center"/>
              <w:rPr>
                <w:sz w:val="20"/>
                <w:szCs w:val="20"/>
                <w:lang w:eastAsia="en-GB"/>
              </w:rPr>
            </w:pPr>
            <w:r w:rsidRPr="008320E1">
              <w:rPr>
                <w:sz w:val="20"/>
                <w:szCs w:val="20"/>
                <w:lang w:eastAsia="en-GB"/>
              </w:rPr>
              <w:t>1</w:t>
            </w:r>
          </w:p>
        </w:tc>
        <w:tc>
          <w:tcPr>
            <w:tcW w:w="1418" w:type="dxa"/>
            <w:tcBorders>
              <w:top w:val="nil"/>
              <w:left w:val="nil"/>
              <w:bottom w:val="nil"/>
              <w:right w:val="nil"/>
            </w:tcBorders>
            <w:shd w:val="clear" w:color="auto" w:fill="auto"/>
            <w:noWrap/>
            <w:vAlign w:val="center"/>
            <w:hideMark/>
          </w:tcPr>
          <w:p w14:paraId="2F6D8168" w14:textId="77777777" w:rsidR="00206551" w:rsidRPr="008320E1" w:rsidRDefault="00206551" w:rsidP="00BF28BE">
            <w:pPr>
              <w:jc w:val="center"/>
              <w:rPr>
                <w:sz w:val="20"/>
                <w:szCs w:val="20"/>
                <w:lang w:eastAsia="en-GB"/>
              </w:rPr>
            </w:pPr>
            <w:r w:rsidRPr="008320E1">
              <w:rPr>
                <w:sz w:val="20"/>
                <w:szCs w:val="20"/>
                <w:lang w:eastAsia="en-GB"/>
              </w:rPr>
              <w:t>0.5</w:t>
            </w:r>
          </w:p>
        </w:tc>
      </w:tr>
      <w:tr w:rsidR="00206551" w:rsidRPr="008320E1" w14:paraId="3F1C984F" w14:textId="77777777" w:rsidTr="00197959">
        <w:trPr>
          <w:trHeight w:val="20"/>
        </w:trPr>
        <w:tc>
          <w:tcPr>
            <w:tcW w:w="1843" w:type="dxa"/>
            <w:tcBorders>
              <w:top w:val="nil"/>
              <w:left w:val="nil"/>
              <w:bottom w:val="nil"/>
              <w:right w:val="nil"/>
            </w:tcBorders>
            <w:shd w:val="clear" w:color="auto" w:fill="auto"/>
            <w:noWrap/>
            <w:vAlign w:val="center"/>
            <w:hideMark/>
          </w:tcPr>
          <w:p w14:paraId="7F7B14D4" w14:textId="77777777" w:rsidR="00206551" w:rsidRPr="008320E1" w:rsidRDefault="00206551" w:rsidP="00BF28BE">
            <w:pPr>
              <w:jc w:val="center"/>
              <w:rPr>
                <w:sz w:val="20"/>
                <w:szCs w:val="20"/>
                <w:lang w:eastAsia="en-GB"/>
              </w:rPr>
            </w:pPr>
            <w:r w:rsidRPr="008320E1">
              <w:rPr>
                <w:sz w:val="20"/>
                <w:szCs w:val="20"/>
                <w:lang w:eastAsia="en-GB"/>
              </w:rPr>
              <w:t>151.006-224.837</w:t>
            </w:r>
          </w:p>
        </w:tc>
        <w:tc>
          <w:tcPr>
            <w:tcW w:w="851" w:type="dxa"/>
            <w:tcBorders>
              <w:top w:val="nil"/>
              <w:left w:val="nil"/>
              <w:bottom w:val="nil"/>
              <w:right w:val="nil"/>
            </w:tcBorders>
            <w:shd w:val="clear" w:color="auto" w:fill="auto"/>
            <w:noWrap/>
            <w:vAlign w:val="center"/>
            <w:hideMark/>
          </w:tcPr>
          <w:p w14:paraId="2FDB0D1E" w14:textId="77777777" w:rsidR="00206551" w:rsidRPr="008320E1" w:rsidRDefault="00206551" w:rsidP="00BF28BE">
            <w:pPr>
              <w:jc w:val="center"/>
              <w:rPr>
                <w:sz w:val="20"/>
                <w:szCs w:val="20"/>
                <w:lang w:eastAsia="en-GB"/>
              </w:rPr>
            </w:pPr>
            <w:r w:rsidRPr="008320E1">
              <w:rPr>
                <w:sz w:val="20"/>
                <w:szCs w:val="20"/>
                <w:lang w:eastAsia="en-GB"/>
              </w:rPr>
              <w:t>2</w:t>
            </w:r>
          </w:p>
        </w:tc>
        <w:tc>
          <w:tcPr>
            <w:tcW w:w="850" w:type="dxa"/>
            <w:tcBorders>
              <w:top w:val="nil"/>
              <w:left w:val="nil"/>
              <w:bottom w:val="nil"/>
              <w:right w:val="nil"/>
            </w:tcBorders>
            <w:shd w:val="clear" w:color="auto" w:fill="auto"/>
            <w:noWrap/>
            <w:vAlign w:val="center"/>
            <w:hideMark/>
          </w:tcPr>
          <w:p w14:paraId="0192F45F" w14:textId="77777777" w:rsidR="00206551" w:rsidRPr="008320E1" w:rsidRDefault="00206551" w:rsidP="00BF28BE">
            <w:pPr>
              <w:jc w:val="center"/>
              <w:rPr>
                <w:sz w:val="20"/>
                <w:szCs w:val="20"/>
                <w:lang w:eastAsia="en-GB"/>
              </w:rPr>
            </w:pPr>
            <w:r w:rsidRPr="008320E1">
              <w:rPr>
                <w:sz w:val="20"/>
                <w:szCs w:val="20"/>
                <w:lang w:eastAsia="en-GB"/>
              </w:rPr>
              <w:t>1</w:t>
            </w:r>
          </w:p>
        </w:tc>
        <w:tc>
          <w:tcPr>
            <w:tcW w:w="960" w:type="dxa"/>
            <w:tcBorders>
              <w:top w:val="nil"/>
              <w:left w:val="nil"/>
              <w:bottom w:val="nil"/>
              <w:right w:val="nil"/>
            </w:tcBorders>
            <w:shd w:val="clear" w:color="auto" w:fill="auto"/>
            <w:noWrap/>
            <w:vAlign w:val="center"/>
            <w:hideMark/>
          </w:tcPr>
          <w:p w14:paraId="7DB58406" w14:textId="77777777" w:rsidR="00206551" w:rsidRPr="008320E1" w:rsidRDefault="00206551" w:rsidP="00BF28BE">
            <w:pPr>
              <w:jc w:val="center"/>
              <w:rPr>
                <w:sz w:val="20"/>
                <w:szCs w:val="20"/>
                <w:lang w:eastAsia="en-GB"/>
              </w:rPr>
            </w:pPr>
            <w:r w:rsidRPr="008320E1">
              <w:rPr>
                <w:sz w:val="20"/>
                <w:szCs w:val="20"/>
                <w:lang w:eastAsia="en-GB"/>
              </w:rPr>
              <w:t>-1</w:t>
            </w:r>
          </w:p>
        </w:tc>
        <w:tc>
          <w:tcPr>
            <w:tcW w:w="1166" w:type="dxa"/>
            <w:tcBorders>
              <w:top w:val="nil"/>
              <w:left w:val="nil"/>
              <w:bottom w:val="nil"/>
              <w:right w:val="nil"/>
            </w:tcBorders>
            <w:shd w:val="clear" w:color="auto" w:fill="auto"/>
            <w:noWrap/>
            <w:vAlign w:val="center"/>
            <w:hideMark/>
          </w:tcPr>
          <w:p w14:paraId="3796DE21" w14:textId="77777777" w:rsidR="00206551" w:rsidRPr="008320E1" w:rsidRDefault="00206551" w:rsidP="00BF28BE">
            <w:pPr>
              <w:jc w:val="center"/>
              <w:rPr>
                <w:sz w:val="20"/>
                <w:szCs w:val="20"/>
                <w:lang w:eastAsia="en-GB"/>
              </w:rPr>
            </w:pPr>
            <w:r w:rsidRPr="008320E1">
              <w:rPr>
                <w:sz w:val="20"/>
                <w:szCs w:val="20"/>
                <w:lang w:eastAsia="en-GB"/>
              </w:rPr>
              <w:t>1</w:t>
            </w:r>
          </w:p>
        </w:tc>
        <w:tc>
          <w:tcPr>
            <w:tcW w:w="1418" w:type="dxa"/>
            <w:tcBorders>
              <w:top w:val="nil"/>
              <w:left w:val="nil"/>
              <w:bottom w:val="nil"/>
              <w:right w:val="nil"/>
            </w:tcBorders>
            <w:shd w:val="clear" w:color="auto" w:fill="auto"/>
            <w:noWrap/>
            <w:vAlign w:val="center"/>
            <w:hideMark/>
          </w:tcPr>
          <w:p w14:paraId="31D4786C" w14:textId="77777777" w:rsidR="00206551" w:rsidRPr="008320E1" w:rsidRDefault="00206551" w:rsidP="00BF28BE">
            <w:pPr>
              <w:jc w:val="center"/>
              <w:rPr>
                <w:sz w:val="20"/>
                <w:szCs w:val="20"/>
                <w:lang w:eastAsia="en-GB"/>
              </w:rPr>
            </w:pPr>
            <w:r w:rsidRPr="008320E1">
              <w:rPr>
                <w:sz w:val="20"/>
                <w:szCs w:val="20"/>
                <w:lang w:eastAsia="en-GB"/>
              </w:rPr>
              <w:t>0.5</w:t>
            </w:r>
          </w:p>
        </w:tc>
      </w:tr>
      <w:tr w:rsidR="00206551" w:rsidRPr="008320E1" w14:paraId="235438F7" w14:textId="77777777" w:rsidTr="00197959">
        <w:trPr>
          <w:trHeight w:val="20"/>
        </w:trPr>
        <w:tc>
          <w:tcPr>
            <w:tcW w:w="1843" w:type="dxa"/>
            <w:tcBorders>
              <w:top w:val="nil"/>
              <w:left w:val="nil"/>
              <w:bottom w:val="nil"/>
              <w:right w:val="nil"/>
            </w:tcBorders>
            <w:shd w:val="clear" w:color="auto" w:fill="auto"/>
            <w:noWrap/>
            <w:vAlign w:val="center"/>
            <w:hideMark/>
          </w:tcPr>
          <w:p w14:paraId="470BD6B5" w14:textId="77777777" w:rsidR="00206551" w:rsidRPr="008320E1" w:rsidRDefault="00206551" w:rsidP="00BF28BE">
            <w:pPr>
              <w:jc w:val="center"/>
              <w:rPr>
                <w:sz w:val="20"/>
                <w:szCs w:val="20"/>
                <w:lang w:eastAsia="en-GB"/>
              </w:rPr>
            </w:pPr>
            <w:r w:rsidRPr="008320E1">
              <w:rPr>
                <w:sz w:val="20"/>
                <w:szCs w:val="20"/>
                <w:lang w:eastAsia="en-GB"/>
              </w:rPr>
              <w:t>114.68-151.006</w:t>
            </w:r>
          </w:p>
        </w:tc>
        <w:tc>
          <w:tcPr>
            <w:tcW w:w="851" w:type="dxa"/>
            <w:tcBorders>
              <w:top w:val="nil"/>
              <w:left w:val="nil"/>
              <w:bottom w:val="nil"/>
              <w:right w:val="nil"/>
            </w:tcBorders>
            <w:shd w:val="clear" w:color="auto" w:fill="auto"/>
            <w:noWrap/>
            <w:vAlign w:val="center"/>
            <w:hideMark/>
          </w:tcPr>
          <w:p w14:paraId="2C38A696" w14:textId="77777777" w:rsidR="00206551" w:rsidRPr="008320E1" w:rsidRDefault="00206551" w:rsidP="00BF28BE">
            <w:pPr>
              <w:jc w:val="center"/>
              <w:rPr>
                <w:sz w:val="20"/>
                <w:szCs w:val="20"/>
                <w:lang w:eastAsia="en-GB"/>
              </w:rPr>
            </w:pPr>
            <w:r w:rsidRPr="008320E1">
              <w:rPr>
                <w:sz w:val="20"/>
                <w:szCs w:val="20"/>
                <w:lang w:eastAsia="en-GB"/>
              </w:rPr>
              <w:t>2</w:t>
            </w:r>
          </w:p>
        </w:tc>
        <w:tc>
          <w:tcPr>
            <w:tcW w:w="850" w:type="dxa"/>
            <w:tcBorders>
              <w:top w:val="nil"/>
              <w:left w:val="nil"/>
              <w:bottom w:val="nil"/>
              <w:right w:val="nil"/>
            </w:tcBorders>
            <w:shd w:val="clear" w:color="auto" w:fill="auto"/>
            <w:noWrap/>
            <w:vAlign w:val="center"/>
            <w:hideMark/>
          </w:tcPr>
          <w:p w14:paraId="145B9140" w14:textId="77777777" w:rsidR="00206551" w:rsidRPr="008320E1" w:rsidRDefault="00206551" w:rsidP="00BF28BE">
            <w:pPr>
              <w:jc w:val="center"/>
              <w:rPr>
                <w:sz w:val="20"/>
                <w:szCs w:val="20"/>
                <w:lang w:eastAsia="en-GB"/>
              </w:rPr>
            </w:pPr>
            <w:r w:rsidRPr="008320E1">
              <w:rPr>
                <w:sz w:val="20"/>
                <w:szCs w:val="20"/>
                <w:lang w:eastAsia="en-GB"/>
              </w:rPr>
              <w:t>4</w:t>
            </w:r>
          </w:p>
        </w:tc>
        <w:tc>
          <w:tcPr>
            <w:tcW w:w="960" w:type="dxa"/>
            <w:tcBorders>
              <w:top w:val="nil"/>
              <w:left w:val="nil"/>
              <w:bottom w:val="nil"/>
              <w:right w:val="nil"/>
            </w:tcBorders>
            <w:shd w:val="clear" w:color="auto" w:fill="auto"/>
            <w:noWrap/>
            <w:vAlign w:val="center"/>
            <w:hideMark/>
          </w:tcPr>
          <w:p w14:paraId="17E0060A" w14:textId="77777777" w:rsidR="00206551" w:rsidRPr="008320E1" w:rsidRDefault="00206551" w:rsidP="00BF28BE">
            <w:pPr>
              <w:jc w:val="center"/>
              <w:rPr>
                <w:sz w:val="20"/>
                <w:szCs w:val="20"/>
                <w:lang w:eastAsia="en-GB"/>
              </w:rPr>
            </w:pPr>
            <w:r w:rsidRPr="008320E1">
              <w:rPr>
                <w:sz w:val="20"/>
                <w:szCs w:val="20"/>
                <w:lang w:eastAsia="en-GB"/>
              </w:rPr>
              <w:t>2</w:t>
            </w:r>
          </w:p>
        </w:tc>
        <w:tc>
          <w:tcPr>
            <w:tcW w:w="1166" w:type="dxa"/>
            <w:tcBorders>
              <w:top w:val="nil"/>
              <w:left w:val="nil"/>
              <w:bottom w:val="nil"/>
              <w:right w:val="nil"/>
            </w:tcBorders>
            <w:shd w:val="clear" w:color="auto" w:fill="auto"/>
            <w:noWrap/>
            <w:vAlign w:val="center"/>
            <w:hideMark/>
          </w:tcPr>
          <w:p w14:paraId="0854738B" w14:textId="77777777" w:rsidR="00206551" w:rsidRPr="008320E1" w:rsidRDefault="00206551" w:rsidP="00BF28BE">
            <w:pPr>
              <w:jc w:val="center"/>
              <w:rPr>
                <w:sz w:val="20"/>
                <w:szCs w:val="20"/>
                <w:lang w:eastAsia="en-GB"/>
              </w:rPr>
            </w:pPr>
            <w:r w:rsidRPr="008320E1">
              <w:rPr>
                <w:sz w:val="20"/>
                <w:szCs w:val="20"/>
                <w:lang w:eastAsia="en-GB"/>
              </w:rPr>
              <w:t>4</w:t>
            </w:r>
          </w:p>
        </w:tc>
        <w:tc>
          <w:tcPr>
            <w:tcW w:w="1418" w:type="dxa"/>
            <w:tcBorders>
              <w:top w:val="nil"/>
              <w:left w:val="nil"/>
              <w:bottom w:val="nil"/>
              <w:right w:val="nil"/>
            </w:tcBorders>
            <w:shd w:val="clear" w:color="auto" w:fill="auto"/>
            <w:noWrap/>
            <w:vAlign w:val="center"/>
            <w:hideMark/>
          </w:tcPr>
          <w:p w14:paraId="2AE16108" w14:textId="77777777" w:rsidR="00206551" w:rsidRPr="008320E1" w:rsidRDefault="00206551" w:rsidP="00BF28BE">
            <w:pPr>
              <w:jc w:val="center"/>
              <w:rPr>
                <w:sz w:val="20"/>
                <w:szCs w:val="20"/>
                <w:lang w:eastAsia="en-GB"/>
              </w:rPr>
            </w:pPr>
            <w:r w:rsidRPr="008320E1">
              <w:rPr>
                <w:sz w:val="20"/>
                <w:szCs w:val="20"/>
                <w:lang w:eastAsia="en-GB"/>
              </w:rPr>
              <w:t>2</w:t>
            </w:r>
          </w:p>
        </w:tc>
      </w:tr>
      <w:tr w:rsidR="00206551" w:rsidRPr="008320E1" w14:paraId="1205B3AC" w14:textId="77777777" w:rsidTr="00197959">
        <w:trPr>
          <w:trHeight w:val="20"/>
        </w:trPr>
        <w:tc>
          <w:tcPr>
            <w:tcW w:w="1843" w:type="dxa"/>
            <w:tcBorders>
              <w:top w:val="nil"/>
              <w:left w:val="nil"/>
              <w:bottom w:val="nil"/>
              <w:right w:val="nil"/>
            </w:tcBorders>
            <w:shd w:val="clear" w:color="auto" w:fill="auto"/>
            <w:noWrap/>
            <w:vAlign w:val="center"/>
            <w:hideMark/>
          </w:tcPr>
          <w:p w14:paraId="711A1306" w14:textId="77777777" w:rsidR="00206551" w:rsidRPr="008320E1" w:rsidRDefault="00206551" w:rsidP="00BF28BE">
            <w:pPr>
              <w:jc w:val="center"/>
              <w:rPr>
                <w:sz w:val="20"/>
                <w:szCs w:val="20"/>
                <w:lang w:eastAsia="en-GB"/>
              </w:rPr>
            </w:pPr>
            <w:r w:rsidRPr="008320E1">
              <w:rPr>
                <w:sz w:val="20"/>
                <w:szCs w:val="20"/>
                <w:lang w:eastAsia="en-GB"/>
              </w:rPr>
              <w:t>70.389-114.680</w:t>
            </w:r>
          </w:p>
        </w:tc>
        <w:tc>
          <w:tcPr>
            <w:tcW w:w="851" w:type="dxa"/>
            <w:tcBorders>
              <w:top w:val="nil"/>
              <w:left w:val="nil"/>
              <w:bottom w:val="nil"/>
              <w:right w:val="nil"/>
            </w:tcBorders>
            <w:shd w:val="clear" w:color="auto" w:fill="auto"/>
            <w:noWrap/>
            <w:vAlign w:val="center"/>
            <w:hideMark/>
          </w:tcPr>
          <w:p w14:paraId="1058CF55" w14:textId="77777777" w:rsidR="00206551" w:rsidRPr="008320E1" w:rsidRDefault="00206551" w:rsidP="00BF28BE">
            <w:pPr>
              <w:jc w:val="center"/>
              <w:rPr>
                <w:sz w:val="20"/>
                <w:szCs w:val="20"/>
                <w:lang w:eastAsia="en-GB"/>
              </w:rPr>
            </w:pPr>
            <w:r w:rsidRPr="008320E1">
              <w:rPr>
                <w:sz w:val="20"/>
                <w:szCs w:val="20"/>
                <w:lang w:eastAsia="en-GB"/>
              </w:rPr>
              <w:t>2</w:t>
            </w:r>
          </w:p>
        </w:tc>
        <w:tc>
          <w:tcPr>
            <w:tcW w:w="850" w:type="dxa"/>
            <w:tcBorders>
              <w:top w:val="nil"/>
              <w:left w:val="nil"/>
              <w:bottom w:val="nil"/>
              <w:right w:val="nil"/>
            </w:tcBorders>
            <w:shd w:val="clear" w:color="auto" w:fill="auto"/>
            <w:noWrap/>
            <w:vAlign w:val="center"/>
            <w:hideMark/>
          </w:tcPr>
          <w:p w14:paraId="3A16B6FD" w14:textId="77777777" w:rsidR="00206551" w:rsidRPr="008320E1" w:rsidRDefault="00206551" w:rsidP="00BF28BE">
            <w:pPr>
              <w:jc w:val="center"/>
              <w:rPr>
                <w:sz w:val="20"/>
                <w:szCs w:val="20"/>
                <w:lang w:eastAsia="en-GB"/>
              </w:rPr>
            </w:pPr>
            <w:r w:rsidRPr="008320E1">
              <w:rPr>
                <w:sz w:val="20"/>
                <w:szCs w:val="20"/>
                <w:lang w:eastAsia="en-GB"/>
              </w:rPr>
              <w:t>3</w:t>
            </w:r>
          </w:p>
        </w:tc>
        <w:tc>
          <w:tcPr>
            <w:tcW w:w="960" w:type="dxa"/>
            <w:tcBorders>
              <w:top w:val="nil"/>
              <w:left w:val="nil"/>
              <w:bottom w:val="nil"/>
              <w:right w:val="nil"/>
            </w:tcBorders>
            <w:shd w:val="clear" w:color="auto" w:fill="auto"/>
            <w:noWrap/>
            <w:vAlign w:val="center"/>
            <w:hideMark/>
          </w:tcPr>
          <w:p w14:paraId="1476C9DA" w14:textId="77777777" w:rsidR="00206551" w:rsidRPr="008320E1" w:rsidRDefault="00206551" w:rsidP="00BF28BE">
            <w:pPr>
              <w:jc w:val="center"/>
              <w:rPr>
                <w:sz w:val="20"/>
                <w:szCs w:val="20"/>
                <w:lang w:eastAsia="en-GB"/>
              </w:rPr>
            </w:pPr>
            <w:r w:rsidRPr="008320E1">
              <w:rPr>
                <w:sz w:val="20"/>
                <w:szCs w:val="20"/>
                <w:lang w:eastAsia="en-GB"/>
              </w:rPr>
              <w:t>1</w:t>
            </w:r>
          </w:p>
        </w:tc>
        <w:tc>
          <w:tcPr>
            <w:tcW w:w="1166" w:type="dxa"/>
            <w:tcBorders>
              <w:top w:val="nil"/>
              <w:left w:val="nil"/>
              <w:bottom w:val="nil"/>
              <w:right w:val="nil"/>
            </w:tcBorders>
            <w:shd w:val="clear" w:color="auto" w:fill="auto"/>
            <w:noWrap/>
            <w:vAlign w:val="center"/>
            <w:hideMark/>
          </w:tcPr>
          <w:p w14:paraId="2C2A5DAE" w14:textId="77777777" w:rsidR="00206551" w:rsidRPr="008320E1" w:rsidRDefault="00206551" w:rsidP="00BF28BE">
            <w:pPr>
              <w:jc w:val="center"/>
              <w:rPr>
                <w:sz w:val="20"/>
                <w:szCs w:val="20"/>
                <w:lang w:eastAsia="en-GB"/>
              </w:rPr>
            </w:pPr>
            <w:r w:rsidRPr="008320E1">
              <w:rPr>
                <w:sz w:val="20"/>
                <w:szCs w:val="20"/>
                <w:lang w:eastAsia="en-GB"/>
              </w:rPr>
              <w:t>1</w:t>
            </w:r>
          </w:p>
        </w:tc>
        <w:tc>
          <w:tcPr>
            <w:tcW w:w="1418" w:type="dxa"/>
            <w:tcBorders>
              <w:top w:val="nil"/>
              <w:left w:val="nil"/>
              <w:bottom w:val="nil"/>
              <w:right w:val="nil"/>
            </w:tcBorders>
            <w:shd w:val="clear" w:color="auto" w:fill="auto"/>
            <w:noWrap/>
            <w:vAlign w:val="center"/>
            <w:hideMark/>
          </w:tcPr>
          <w:p w14:paraId="70589980" w14:textId="77777777" w:rsidR="00206551" w:rsidRPr="008320E1" w:rsidRDefault="00206551" w:rsidP="00BF28BE">
            <w:pPr>
              <w:jc w:val="center"/>
              <w:rPr>
                <w:sz w:val="20"/>
                <w:szCs w:val="20"/>
                <w:lang w:eastAsia="en-GB"/>
              </w:rPr>
            </w:pPr>
            <w:r w:rsidRPr="008320E1">
              <w:rPr>
                <w:sz w:val="20"/>
                <w:szCs w:val="20"/>
                <w:lang w:eastAsia="en-GB"/>
              </w:rPr>
              <w:t>0.5</w:t>
            </w:r>
          </w:p>
        </w:tc>
      </w:tr>
      <w:tr w:rsidR="00206551" w:rsidRPr="008320E1" w14:paraId="05C7F9CA" w14:textId="77777777" w:rsidTr="00197959">
        <w:trPr>
          <w:trHeight w:val="20"/>
        </w:trPr>
        <w:tc>
          <w:tcPr>
            <w:tcW w:w="1843" w:type="dxa"/>
            <w:tcBorders>
              <w:top w:val="nil"/>
              <w:left w:val="nil"/>
              <w:bottom w:val="nil"/>
              <w:right w:val="nil"/>
            </w:tcBorders>
            <w:shd w:val="clear" w:color="auto" w:fill="auto"/>
            <w:noWrap/>
            <w:vAlign w:val="center"/>
            <w:hideMark/>
          </w:tcPr>
          <w:p w14:paraId="7FCA7DCF" w14:textId="77777777" w:rsidR="00206551" w:rsidRPr="008320E1" w:rsidRDefault="00206551" w:rsidP="00BF28BE">
            <w:pPr>
              <w:jc w:val="center"/>
              <w:rPr>
                <w:sz w:val="20"/>
                <w:szCs w:val="20"/>
                <w:lang w:eastAsia="en-GB"/>
              </w:rPr>
            </w:pPr>
            <w:r w:rsidRPr="008320E1">
              <w:rPr>
                <w:sz w:val="20"/>
                <w:szCs w:val="20"/>
                <w:lang w:eastAsia="en-GB"/>
              </w:rPr>
              <w:t>&lt;70.389</w:t>
            </w:r>
          </w:p>
        </w:tc>
        <w:tc>
          <w:tcPr>
            <w:tcW w:w="851" w:type="dxa"/>
            <w:tcBorders>
              <w:top w:val="nil"/>
              <w:left w:val="nil"/>
              <w:bottom w:val="nil"/>
              <w:right w:val="nil"/>
            </w:tcBorders>
            <w:shd w:val="clear" w:color="auto" w:fill="auto"/>
            <w:noWrap/>
            <w:vAlign w:val="center"/>
            <w:hideMark/>
          </w:tcPr>
          <w:p w14:paraId="16497479" w14:textId="77777777" w:rsidR="00206551" w:rsidRPr="008320E1" w:rsidRDefault="00206551" w:rsidP="00BF28BE">
            <w:pPr>
              <w:jc w:val="center"/>
              <w:rPr>
                <w:sz w:val="20"/>
                <w:szCs w:val="20"/>
                <w:lang w:eastAsia="en-GB"/>
              </w:rPr>
            </w:pPr>
            <w:r w:rsidRPr="008320E1">
              <w:rPr>
                <w:sz w:val="20"/>
                <w:szCs w:val="20"/>
                <w:lang w:eastAsia="en-GB"/>
              </w:rPr>
              <w:t>2</w:t>
            </w:r>
          </w:p>
        </w:tc>
        <w:tc>
          <w:tcPr>
            <w:tcW w:w="850" w:type="dxa"/>
            <w:tcBorders>
              <w:top w:val="nil"/>
              <w:left w:val="nil"/>
              <w:bottom w:val="nil"/>
              <w:right w:val="nil"/>
            </w:tcBorders>
            <w:shd w:val="clear" w:color="auto" w:fill="auto"/>
            <w:noWrap/>
            <w:vAlign w:val="center"/>
            <w:hideMark/>
          </w:tcPr>
          <w:p w14:paraId="1B060C9E" w14:textId="77777777" w:rsidR="00206551" w:rsidRPr="008320E1" w:rsidRDefault="00206551" w:rsidP="00BF28BE">
            <w:pPr>
              <w:jc w:val="center"/>
              <w:rPr>
                <w:sz w:val="20"/>
                <w:szCs w:val="20"/>
                <w:lang w:eastAsia="en-GB"/>
              </w:rPr>
            </w:pPr>
            <w:r w:rsidRPr="008320E1">
              <w:rPr>
                <w:sz w:val="20"/>
                <w:szCs w:val="20"/>
                <w:lang w:eastAsia="en-GB"/>
              </w:rPr>
              <w:t>1</w:t>
            </w:r>
          </w:p>
        </w:tc>
        <w:tc>
          <w:tcPr>
            <w:tcW w:w="960" w:type="dxa"/>
            <w:tcBorders>
              <w:top w:val="nil"/>
              <w:left w:val="nil"/>
              <w:bottom w:val="nil"/>
              <w:right w:val="nil"/>
            </w:tcBorders>
            <w:shd w:val="clear" w:color="auto" w:fill="auto"/>
            <w:noWrap/>
            <w:vAlign w:val="center"/>
            <w:hideMark/>
          </w:tcPr>
          <w:p w14:paraId="521EC7E3" w14:textId="77777777" w:rsidR="00206551" w:rsidRPr="008320E1" w:rsidRDefault="00206551" w:rsidP="00BF28BE">
            <w:pPr>
              <w:jc w:val="center"/>
              <w:rPr>
                <w:sz w:val="20"/>
                <w:szCs w:val="20"/>
                <w:lang w:eastAsia="en-GB"/>
              </w:rPr>
            </w:pPr>
            <w:r w:rsidRPr="008320E1">
              <w:rPr>
                <w:sz w:val="20"/>
                <w:szCs w:val="20"/>
                <w:lang w:eastAsia="en-GB"/>
              </w:rPr>
              <w:t>-1</w:t>
            </w:r>
          </w:p>
        </w:tc>
        <w:tc>
          <w:tcPr>
            <w:tcW w:w="1166" w:type="dxa"/>
            <w:tcBorders>
              <w:top w:val="nil"/>
              <w:left w:val="nil"/>
              <w:bottom w:val="nil"/>
              <w:right w:val="nil"/>
            </w:tcBorders>
            <w:shd w:val="clear" w:color="auto" w:fill="auto"/>
            <w:noWrap/>
            <w:vAlign w:val="center"/>
            <w:hideMark/>
          </w:tcPr>
          <w:p w14:paraId="01E73C0A" w14:textId="77777777" w:rsidR="00206551" w:rsidRPr="008320E1" w:rsidRDefault="00206551" w:rsidP="00BF28BE">
            <w:pPr>
              <w:jc w:val="center"/>
              <w:rPr>
                <w:sz w:val="20"/>
                <w:szCs w:val="20"/>
                <w:lang w:eastAsia="en-GB"/>
              </w:rPr>
            </w:pPr>
            <w:r w:rsidRPr="008320E1">
              <w:rPr>
                <w:sz w:val="20"/>
                <w:szCs w:val="20"/>
                <w:lang w:eastAsia="en-GB"/>
              </w:rPr>
              <w:t>1</w:t>
            </w:r>
          </w:p>
        </w:tc>
        <w:tc>
          <w:tcPr>
            <w:tcW w:w="1418" w:type="dxa"/>
            <w:tcBorders>
              <w:top w:val="nil"/>
              <w:left w:val="nil"/>
              <w:bottom w:val="nil"/>
              <w:right w:val="nil"/>
            </w:tcBorders>
            <w:shd w:val="clear" w:color="auto" w:fill="auto"/>
            <w:noWrap/>
            <w:vAlign w:val="center"/>
            <w:hideMark/>
          </w:tcPr>
          <w:p w14:paraId="1EF706AE" w14:textId="77777777" w:rsidR="00206551" w:rsidRPr="008320E1" w:rsidRDefault="00206551" w:rsidP="00BF28BE">
            <w:pPr>
              <w:jc w:val="center"/>
              <w:rPr>
                <w:sz w:val="20"/>
                <w:szCs w:val="20"/>
                <w:lang w:eastAsia="en-GB"/>
              </w:rPr>
            </w:pPr>
            <w:r w:rsidRPr="008320E1">
              <w:rPr>
                <w:sz w:val="20"/>
                <w:szCs w:val="20"/>
                <w:lang w:eastAsia="en-GB"/>
              </w:rPr>
              <w:t>0.5</w:t>
            </w:r>
          </w:p>
        </w:tc>
      </w:tr>
      <w:tr w:rsidR="00206551" w:rsidRPr="008320E1" w14:paraId="19E8CDE8" w14:textId="77777777" w:rsidTr="00197959">
        <w:trPr>
          <w:trHeight w:val="20"/>
        </w:trPr>
        <w:tc>
          <w:tcPr>
            <w:tcW w:w="1843" w:type="dxa"/>
            <w:tcBorders>
              <w:top w:val="single" w:sz="4" w:space="0" w:color="auto"/>
              <w:left w:val="nil"/>
              <w:bottom w:val="single" w:sz="4" w:space="0" w:color="auto"/>
              <w:right w:val="nil"/>
            </w:tcBorders>
            <w:shd w:val="clear" w:color="auto" w:fill="auto"/>
            <w:noWrap/>
            <w:vAlign w:val="center"/>
            <w:hideMark/>
          </w:tcPr>
          <w:p w14:paraId="63C663D1" w14:textId="77777777" w:rsidR="00206551" w:rsidRPr="008320E1" w:rsidRDefault="00206551" w:rsidP="00BF28BE">
            <w:pPr>
              <w:jc w:val="center"/>
              <w:rPr>
                <w:b/>
                <w:bCs/>
                <w:sz w:val="20"/>
                <w:szCs w:val="20"/>
                <w:lang w:eastAsia="en-GB"/>
              </w:rPr>
            </w:pPr>
            <w:r w:rsidRPr="008320E1">
              <w:rPr>
                <w:b/>
                <w:bCs/>
                <w:sz w:val="20"/>
                <w:szCs w:val="20"/>
                <w:lang w:eastAsia="en-GB"/>
              </w:rPr>
              <w:t>Ʃ</w:t>
            </w:r>
          </w:p>
        </w:tc>
        <w:tc>
          <w:tcPr>
            <w:tcW w:w="851" w:type="dxa"/>
            <w:tcBorders>
              <w:top w:val="single" w:sz="4" w:space="0" w:color="auto"/>
              <w:left w:val="nil"/>
              <w:bottom w:val="single" w:sz="4" w:space="0" w:color="auto"/>
              <w:right w:val="nil"/>
            </w:tcBorders>
            <w:shd w:val="clear" w:color="auto" w:fill="auto"/>
            <w:noWrap/>
            <w:vAlign w:val="center"/>
            <w:hideMark/>
          </w:tcPr>
          <w:p w14:paraId="4CF033EC" w14:textId="77777777" w:rsidR="00206551" w:rsidRPr="008320E1" w:rsidRDefault="00206551" w:rsidP="00BF28BE">
            <w:pPr>
              <w:jc w:val="center"/>
              <w:rPr>
                <w:b/>
                <w:bCs/>
                <w:sz w:val="20"/>
                <w:szCs w:val="20"/>
                <w:lang w:eastAsia="en-GB"/>
              </w:rPr>
            </w:pPr>
            <w:r w:rsidRPr="008320E1">
              <w:rPr>
                <w:b/>
                <w:bCs/>
                <w:sz w:val="20"/>
                <w:szCs w:val="20"/>
                <w:lang w:eastAsia="en-GB"/>
              </w:rPr>
              <w:t>10</w:t>
            </w:r>
          </w:p>
        </w:tc>
        <w:tc>
          <w:tcPr>
            <w:tcW w:w="850" w:type="dxa"/>
            <w:tcBorders>
              <w:top w:val="single" w:sz="4" w:space="0" w:color="auto"/>
              <w:left w:val="nil"/>
              <w:bottom w:val="single" w:sz="4" w:space="0" w:color="auto"/>
              <w:right w:val="nil"/>
            </w:tcBorders>
            <w:shd w:val="clear" w:color="auto" w:fill="auto"/>
            <w:noWrap/>
            <w:vAlign w:val="center"/>
            <w:hideMark/>
          </w:tcPr>
          <w:p w14:paraId="3604CD43" w14:textId="77777777" w:rsidR="00206551" w:rsidRPr="008320E1" w:rsidRDefault="00206551" w:rsidP="00BF28BE">
            <w:pPr>
              <w:jc w:val="center"/>
              <w:rPr>
                <w:b/>
                <w:bCs/>
                <w:sz w:val="20"/>
                <w:szCs w:val="20"/>
                <w:lang w:eastAsia="en-GB"/>
              </w:rPr>
            </w:pPr>
            <w:r w:rsidRPr="008320E1">
              <w:rPr>
                <w:b/>
                <w:bCs/>
                <w:sz w:val="20"/>
                <w:szCs w:val="20"/>
                <w:lang w:eastAsia="en-GB"/>
              </w:rPr>
              <w:t>10</w:t>
            </w:r>
          </w:p>
        </w:tc>
        <w:tc>
          <w:tcPr>
            <w:tcW w:w="960" w:type="dxa"/>
            <w:tcBorders>
              <w:top w:val="single" w:sz="4" w:space="0" w:color="auto"/>
              <w:left w:val="nil"/>
              <w:bottom w:val="single" w:sz="4" w:space="0" w:color="auto"/>
              <w:right w:val="nil"/>
            </w:tcBorders>
            <w:shd w:val="clear" w:color="auto" w:fill="auto"/>
            <w:noWrap/>
            <w:vAlign w:val="center"/>
            <w:hideMark/>
          </w:tcPr>
          <w:p w14:paraId="714345B9" w14:textId="77777777" w:rsidR="00206551" w:rsidRPr="008320E1" w:rsidRDefault="00206551" w:rsidP="00BF28BE">
            <w:pPr>
              <w:jc w:val="center"/>
              <w:rPr>
                <w:b/>
                <w:bCs/>
                <w:sz w:val="20"/>
                <w:szCs w:val="20"/>
                <w:lang w:eastAsia="en-GB"/>
              </w:rPr>
            </w:pPr>
            <w:r w:rsidRPr="008320E1">
              <w:rPr>
                <w:b/>
                <w:bCs/>
                <w:sz w:val="20"/>
                <w:szCs w:val="20"/>
                <w:lang w:eastAsia="en-GB"/>
              </w:rPr>
              <w:t> </w:t>
            </w:r>
          </w:p>
        </w:tc>
        <w:tc>
          <w:tcPr>
            <w:tcW w:w="1166" w:type="dxa"/>
            <w:tcBorders>
              <w:top w:val="single" w:sz="4" w:space="0" w:color="auto"/>
              <w:left w:val="nil"/>
              <w:bottom w:val="single" w:sz="4" w:space="0" w:color="auto"/>
              <w:right w:val="nil"/>
            </w:tcBorders>
            <w:shd w:val="clear" w:color="auto" w:fill="auto"/>
            <w:noWrap/>
            <w:vAlign w:val="center"/>
            <w:hideMark/>
          </w:tcPr>
          <w:p w14:paraId="3CD6C7DD" w14:textId="77777777" w:rsidR="00206551" w:rsidRPr="008320E1" w:rsidRDefault="00206551" w:rsidP="00BF28BE">
            <w:pPr>
              <w:jc w:val="center"/>
              <w:rPr>
                <w:b/>
                <w:bCs/>
                <w:sz w:val="20"/>
                <w:szCs w:val="20"/>
                <w:lang w:eastAsia="en-GB"/>
              </w:rPr>
            </w:pPr>
            <w:r w:rsidRPr="008320E1">
              <w:rPr>
                <w:b/>
                <w:bCs/>
                <w:sz w:val="20"/>
                <w:szCs w:val="20"/>
                <w:lang w:eastAsia="en-GB"/>
              </w:rPr>
              <w:t> </w:t>
            </w:r>
          </w:p>
        </w:tc>
        <w:tc>
          <w:tcPr>
            <w:tcW w:w="1418" w:type="dxa"/>
            <w:tcBorders>
              <w:top w:val="single" w:sz="4" w:space="0" w:color="auto"/>
              <w:left w:val="nil"/>
              <w:bottom w:val="single" w:sz="4" w:space="0" w:color="auto"/>
              <w:right w:val="nil"/>
            </w:tcBorders>
            <w:shd w:val="clear" w:color="auto" w:fill="auto"/>
            <w:noWrap/>
            <w:vAlign w:val="center"/>
            <w:hideMark/>
          </w:tcPr>
          <w:p w14:paraId="16BE344B" w14:textId="77777777" w:rsidR="00206551" w:rsidRPr="008320E1" w:rsidRDefault="00206551" w:rsidP="00BF28BE">
            <w:pPr>
              <w:jc w:val="center"/>
              <w:rPr>
                <w:b/>
                <w:bCs/>
                <w:sz w:val="20"/>
                <w:szCs w:val="20"/>
                <w:lang w:eastAsia="en-GB"/>
              </w:rPr>
            </w:pPr>
            <w:r w:rsidRPr="008320E1">
              <w:rPr>
                <w:b/>
                <w:bCs/>
                <w:sz w:val="20"/>
                <w:szCs w:val="20"/>
                <w:lang w:eastAsia="en-GB"/>
              </w:rPr>
              <w:t>4</w:t>
            </w:r>
          </w:p>
        </w:tc>
      </w:tr>
    </w:tbl>
    <w:p w14:paraId="132FFAA7" w14:textId="77777777" w:rsidR="00206551" w:rsidRDefault="00206551" w:rsidP="002346BE">
      <w:pPr>
        <w:pStyle w:val="Style10"/>
      </w:pPr>
    </w:p>
    <w:p w14:paraId="32AF8314" w14:textId="77777777" w:rsidR="00206551" w:rsidRDefault="00206551" w:rsidP="002346BE">
      <w:pPr>
        <w:pStyle w:val="Style10"/>
      </w:pPr>
      <w:r>
        <w:t>Tabel 6</w:t>
      </w:r>
      <w:r w:rsidRPr="00A275F6">
        <w:t xml:space="preserve">. </w:t>
      </w:r>
      <w:r>
        <w:t>Hasil uji Chi-Kuadrat metode Log Pearson III</w:t>
      </w:r>
    </w:p>
    <w:tbl>
      <w:tblPr>
        <w:tblW w:w="7371" w:type="dxa"/>
        <w:tblInd w:w="567" w:type="dxa"/>
        <w:tblLook w:val="04A0" w:firstRow="1" w:lastRow="0" w:firstColumn="1" w:lastColumn="0" w:noHBand="0" w:noVBand="1"/>
      </w:tblPr>
      <w:tblGrid>
        <w:gridCol w:w="1843"/>
        <w:gridCol w:w="960"/>
        <w:gridCol w:w="1080"/>
        <w:gridCol w:w="960"/>
        <w:gridCol w:w="1110"/>
        <w:gridCol w:w="1418"/>
      </w:tblGrid>
      <w:tr w:rsidR="00206551" w:rsidRPr="002170B2" w14:paraId="33AD5BBF" w14:textId="77777777" w:rsidTr="00197959">
        <w:trPr>
          <w:trHeight w:val="227"/>
        </w:trPr>
        <w:tc>
          <w:tcPr>
            <w:tcW w:w="1843" w:type="dxa"/>
            <w:tcBorders>
              <w:top w:val="single" w:sz="4" w:space="0" w:color="auto"/>
              <w:left w:val="nil"/>
              <w:bottom w:val="single" w:sz="4" w:space="0" w:color="auto"/>
              <w:right w:val="nil"/>
            </w:tcBorders>
            <w:shd w:val="clear" w:color="auto" w:fill="auto"/>
            <w:noWrap/>
            <w:vAlign w:val="center"/>
            <w:hideMark/>
          </w:tcPr>
          <w:p w14:paraId="124468C4" w14:textId="77777777" w:rsidR="00206551" w:rsidRPr="002170B2" w:rsidRDefault="00206551" w:rsidP="00BF28BE">
            <w:pPr>
              <w:jc w:val="center"/>
              <w:rPr>
                <w:b/>
                <w:bCs/>
                <w:sz w:val="20"/>
                <w:szCs w:val="20"/>
                <w:lang w:eastAsia="en-GB"/>
              </w:rPr>
            </w:pPr>
            <w:r w:rsidRPr="002170B2">
              <w:rPr>
                <w:b/>
                <w:bCs/>
                <w:sz w:val="20"/>
                <w:szCs w:val="20"/>
                <w:lang w:eastAsia="en-GB"/>
              </w:rPr>
              <w:t>Interval</w:t>
            </w:r>
          </w:p>
        </w:tc>
        <w:tc>
          <w:tcPr>
            <w:tcW w:w="960" w:type="dxa"/>
            <w:tcBorders>
              <w:top w:val="single" w:sz="4" w:space="0" w:color="auto"/>
              <w:left w:val="nil"/>
              <w:bottom w:val="single" w:sz="4" w:space="0" w:color="auto"/>
              <w:right w:val="nil"/>
            </w:tcBorders>
            <w:shd w:val="clear" w:color="auto" w:fill="auto"/>
            <w:noWrap/>
            <w:vAlign w:val="center"/>
            <w:hideMark/>
          </w:tcPr>
          <w:p w14:paraId="6573DA27" w14:textId="77777777" w:rsidR="00206551" w:rsidRPr="002170B2" w:rsidRDefault="00206551" w:rsidP="00BF28BE">
            <w:pPr>
              <w:jc w:val="center"/>
              <w:rPr>
                <w:b/>
                <w:bCs/>
                <w:sz w:val="20"/>
                <w:szCs w:val="20"/>
                <w:lang w:eastAsia="en-GB"/>
              </w:rPr>
            </w:pPr>
            <w:r w:rsidRPr="002170B2">
              <w:rPr>
                <w:b/>
                <w:bCs/>
                <w:sz w:val="20"/>
                <w:szCs w:val="20"/>
                <w:lang w:eastAsia="en-GB"/>
              </w:rPr>
              <w:t>Ef</w:t>
            </w:r>
          </w:p>
        </w:tc>
        <w:tc>
          <w:tcPr>
            <w:tcW w:w="1080" w:type="dxa"/>
            <w:tcBorders>
              <w:top w:val="single" w:sz="4" w:space="0" w:color="auto"/>
              <w:left w:val="nil"/>
              <w:bottom w:val="single" w:sz="4" w:space="0" w:color="auto"/>
              <w:right w:val="nil"/>
            </w:tcBorders>
            <w:shd w:val="clear" w:color="auto" w:fill="auto"/>
            <w:noWrap/>
            <w:vAlign w:val="center"/>
            <w:hideMark/>
          </w:tcPr>
          <w:p w14:paraId="2884F7CA" w14:textId="77777777" w:rsidR="00206551" w:rsidRPr="002170B2" w:rsidRDefault="00206551" w:rsidP="00BF28BE">
            <w:pPr>
              <w:jc w:val="center"/>
              <w:rPr>
                <w:b/>
                <w:bCs/>
                <w:sz w:val="20"/>
                <w:szCs w:val="20"/>
                <w:lang w:eastAsia="en-GB"/>
              </w:rPr>
            </w:pPr>
            <w:r w:rsidRPr="002170B2">
              <w:rPr>
                <w:b/>
                <w:bCs/>
                <w:sz w:val="20"/>
                <w:szCs w:val="20"/>
                <w:lang w:eastAsia="en-GB"/>
              </w:rPr>
              <w:t>Of</w:t>
            </w:r>
          </w:p>
        </w:tc>
        <w:tc>
          <w:tcPr>
            <w:tcW w:w="960" w:type="dxa"/>
            <w:tcBorders>
              <w:top w:val="single" w:sz="4" w:space="0" w:color="auto"/>
              <w:left w:val="nil"/>
              <w:bottom w:val="single" w:sz="4" w:space="0" w:color="auto"/>
              <w:right w:val="nil"/>
            </w:tcBorders>
            <w:shd w:val="clear" w:color="auto" w:fill="auto"/>
            <w:noWrap/>
            <w:vAlign w:val="center"/>
            <w:hideMark/>
          </w:tcPr>
          <w:p w14:paraId="1022D042" w14:textId="77777777" w:rsidR="00206551" w:rsidRPr="002170B2" w:rsidRDefault="00206551" w:rsidP="00BF28BE">
            <w:pPr>
              <w:jc w:val="center"/>
              <w:rPr>
                <w:b/>
                <w:bCs/>
                <w:sz w:val="20"/>
                <w:szCs w:val="20"/>
                <w:lang w:eastAsia="en-GB"/>
              </w:rPr>
            </w:pPr>
            <w:r w:rsidRPr="002170B2">
              <w:rPr>
                <w:b/>
                <w:bCs/>
                <w:sz w:val="20"/>
                <w:szCs w:val="20"/>
                <w:lang w:eastAsia="en-GB"/>
              </w:rPr>
              <w:t>Of-Ef</w:t>
            </w:r>
          </w:p>
        </w:tc>
        <w:tc>
          <w:tcPr>
            <w:tcW w:w="1110" w:type="dxa"/>
            <w:tcBorders>
              <w:top w:val="single" w:sz="4" w:space="0" w:color="auto"/>
              <w:left w:val="nil"/>
              <w:bottom w:val="single" w:sz="4" w:space="0" w:color="auto"/>
              <w:right w:val="nil"/>
            </w:tcBorders>
            <w:shd w:val="clear" w:color="auto" w:fill="auto"/>
            <w:noWrap/>
            <w:vAlign w:val="center"/>
            <w:hideMark/>
          </w:tcPr>
          <w:p w14:paraId="229C3F95" w14:textId="77777777" w:rsidR="00206551" w:rsidRPr="002170B2" w:rsidRDefault="00206551" w:rsidP="00BF28BE">
            <w:pPr>
              <w:jc w:val="center"/>
              <w:rPr>
                <w:b/>
                <w:bCs/>
                <w:sz w:val="20"/>
                <w:szCs w:val="20"/>
                <w:lang w:eastAsia="en-GB"/>
              </w:rPr>
            </w:pPr>
            <w:r w:rsidRPr="002170B2">
              <w:rPr>
                <w:b/>
                <w:bCs/>
                <w:sz w:val="20"/>
                <w:szCs w:val="20"/>
                <w:lang w:eastAsia="en-GB"/>
              </w:rPr>
              <w:t>(Of-Ef)²</w:t>
            </w:r>
          </w:p>
        </w:tc>
        <w:tc>
          <w:tcPr>
            <w:tcW w:w="1418" w:type="dxa"/>
            <w:tcBorders>
              <w:top w:val="single" w:sz="4" w:space="0" w:color="auto"/>
              <w:left w:val="nil"/>
              <w:bottom w:val="single" w:sz="4" w:space="0" w:color="auto"/>
              <w:right w:val="nil"/>
            </w:tcBorders>
            <w:shd w:val="clear" w:color="auto" w:fill="auto"/>
            <w:noWrap/>
            <w:vAlign w:val="center"/>
            <w:hideMark/>
          </w:tcPr>
          <w:p w14:paraId="5F3FF52B" w14:textId="77777777" w:rsidR="00206551" w:rsidRPr="002170B2" w:rsidRDefault="00206551" w:rsidP="00BF28BE">
            <w:pPr>
              <w:jc w:val="center"/>
              <w:rPr>
                <w:b/>
                <w:bCs/>
                <w:sz w:val="20"/>
                <w:szCs w:val="20"/>
                <w:lang w:eastAsia="en-GB"/>
              </w:rPr>
            </w:pPr>
            <w:r w:rsidRPr="002170B2">
              <w:rPr>
                <w:b/>
                <w:bCs/>
                <w:sz w:val="20"/>
                <w:szCs w:val="20"/>
                <w:lang w:eastAsia="en-GB"/>
              </w:rPr>
              <w:t>(Of-Ef)² / Ef</w:t>
            </w:r>
          </w:p>
        </w:tc>
      </w:tr>
      <w:tr w:rsidR="00206551" w:rsidRPr="002170B2" w14:paraId="033DA967" w14:textId="77777777" w:rsidTr="00197959">
        <w:trPr>
          <w:trHeight w:val="227"/>
        </w:trPr>
        <w:tc>
          <w:tcPr>
            <w:tcW w:w="1843" w:type="dxa"/>
            <w:tcBorders>
              <w:top w:val="nil"/>
              <w:left w:val="nil"/>
              <w:bottom w:val="nil"/>
              <w:right w:val="nil"/>
            </w:tcBorders>
            <w:shd w:val="clear" w:color="auto" w:fill="auto"/>
            <w:noWrap/>
            <w:vAlign w:val="center"/>
            <w:hideMark/>
          </w:tcPr>
          <w:p w14:paraId="1CA58229" w14:textId="77777777" w:rsidR="00206551" w:rsidRPr="002170B2" w:rsidRDefault="00206551" w:rsidP="00BF28BE">
            <w:pPr>
              <w:jc w:val="center"/>
              <w:rPr>
                <w:sz w:val="20"/>
                <w:szCs w:val="20"/>
                <w:lang w:eastAsia="en-GB"/>
              </w:rPr>
            </w:pPr>
            <w:r w:rsidRPr="002170B2">
              <w:rPr>
                <w:sz w:val="20"/>
                <w:szCs w:val="20"/>
                <w:lang w:eastAsia="en-GB"/>
              </w:rPr>
              <w:lastRenderedPageBreak/>
              <w:t>&gt; 194.831</w:t>
            </w:r>
          </w:p>
        </w:tc>
        <w:tc>
          <w:tcPr>
            <w:tcW w:w="960" w:type="dxa"/>
            <w:tcBorders>
              <w:top w:val="nil"/>
              <w:left w:val="nil"/>
              <w:bottom w:val="nil"/>
              <w:right w:val="nil"/>
            </w:tcBorders>
            <w:shd w:val="clear" w:color="auto" w:fill="auto"/>
            <w:noWrap/>
            <w:vAlign w:val="center"/>
            <w:hideMark/>
          </w:tcPr>
          <w:p w14:paraId="147F1538" w14:textId="77777777" w:rsidR="00206551" w:rsidRPr="002170B2" w:rsidRDefault="00206551" w:rsidP="00BF28BE">
            <w:pPr>
              <w:jc w:val="center"/>
              <w:rPr>
                <w:sz w:val="20"/>
                <w:szCs w:val="20"/>
                <w:lang w:eastAsia="en-GB"/>
              </w:rPr>
            </w:pPr>
            <w:r w:rsidRPr="002170B2">
              <w:rPr>
                <w:sz w:val="20"/>
                <w:szCs w:val="20"/>
                <w:lang w:eastAsia="en-GB"/>
              </w:rPr>
              <w:t>2</w:t>
            </w:r>
          </w:p>
        </w:tc>
        <w:tc>
          <w:tcPr>
            <w:tcW w:w="1080" w:type="dxa"/>
            <w:tcBorders>
              <w:top w:val="nil"/>
              <w:left w:val="nil"/>
              <w:bottom w:val="nil"/>
              <w:right w:val="nil"/>
            </w:tcBorders>
            <w:shd w:val="clear" w:color="auto" w:fill="auto"/>
            <w:noWrap/>
            <w:vAlign w:val="center"/>
            <w:hideMark/>
          </w:tcPr>
          <w:p w14:paraId="6A5DD344" w14:textId="77777777" w:rsidR="00206551" w:rsidRPr="002170B2" w:rsidRDefault="00206551" w:rsidP="00BF28BE">
            <w:pPr>
              <w:jc w:val="center"/>
              <w:rPr>
                <w:sz w:val="20"/>
                <w:szCs w:val="20"/>
                <w:lang w:eastAsia="en-GB"/>
              </w:rPr>
            </w:pPr>
            <w:r w:rsidRPr="002170B2">
              <w:rPr>
                <w:sz w:val="20"/>
                <w:szCs w:val="20"/>
                <w:lang w:eastAsia="en-GB"/>
              </w:rPr>
              <w:t>2</w:t>
            </w:r>
          </w:p>
        </w:tc>
        <w:tc>
          <w:tcPr>
            <w:tcW w:w="960" w:type="dxa"/>
            <w:tcBorders>
              <w:top w:val="nil"/>
              <w:left w:val="nil"/>
              <w:bottom w:val="nil"/>
              <w:right w:val="nil"/>
            </w:tcBorders>
            <w:shd w:val="clear" w:color="auto" w:fill="auto"/>
            <w:noWrap/>
            <w:vAlign w:val="center"/>
            <w:hideMark/>
          </w:tcPr>
          <w:p w14:paraId="2C7ED44F" w14:textId="77777777" w:rsidR="00206551" w:rsidRPr="002170B2" w:rsidRDefault="00206551" w:rsidP="00BF28BE">
            <w:pPr>
              <w:jc w:val="center"/>
              <w:rPr>
                <w:sz w:val="20"/>
                <w:szCs w:val="20"/>
                <w:lang w:eastAsia="en-GB"/>
              </w:rPr>
            </w:pPr>
            <w:r w:rsidRPr="002170B2">
              <w:rPr>
                <w:sz w:val="20"/>
                <w:szCs w:val="20"/>
                <w:lang w:eastAsia="en-GB"/>
              </w:rPr>
              <w:t>0</w:t>
            </w:r>
          </w:p>
        </w:tc>
        <w:tc>
          <w:tcPr>
            <w:tcW w:w="1110" w:type="dxa"/>
            <w:tcBorders>
              <w:top w:val="nil"/>
              <w:left w:val="nil"/>
              <w:bottom w:val="nil"/>
              <w:right w:val="nil"/>
            </w:tcBorders>
            <w:shd w:val="clear" w:color="auto" w:fill="auto"/>
            <w:noWrap/>
            <w:vAlign w:val="center"/>
            <w:hideMark/>
          </w:tcPr>
          <w:p w14:paraId="18A3B72A" w14:textId="77777777" w:rsidR="00206551" w:rsidRPr="002170B2" w:rsidRDefault="00206551" w:rsidP="00BF28BE">
            <w:pPr>
              <w:jc w:val="center"/>
              <w:rPr>
                <w:sz w:val="20"/>
                <w:szCs w:val="20"/>
                <w:lang w:eastAsia="en-GB"/>
              </w:rPr>
            </w:pPr>
            <w:r w:rsidRPr="002170B2">
              <w:rPr>
                <w:sz w:val="20"/>
                <w:szCs w:val="20"/>
                <w:lang w:eastAsia="en-GB"/>
              </w:rPr>
              <w:t>0</w:t>
            </w:r>
          </w:p>
        </w:tc>
        <w:tc>
          <w:tcPr>
            <w:tcW w:w="1418" w:type="dxa"/>
            <w:tcBorders>
              <w:top w:val="nil"/>
              <w:left w:val="nil"/>
              <w:bottom w:val="nil"/>
              <w:right w:val="nil"/>
            </w:tcBorders>
            <w:shd w:val="clear" w:color="auto" w:fill="auto"/>
            <w:noWrap/>
            <w:vAlign w:val="center"/>
            <w:hideMark/>
          </w:tcPr>
          <w:p w14:paraId="5BB67F47" w14:textId="77777777" w:rsidR="00206551" w:rsidRPr="002170B2" w:rsidRDefault="00206551" w:rsidP="00BF28BE">
            <w:pPr>
              <w:jc w:val="center"/>
              <w:rPr>
                <w:sz w:val="20"/>
                <w:szCs w:val="20"/>
                <w:lang w:eastAsia="en-GB"/>
              </w:rPr>
            </w:pPr>
            <w:r w:rsidRPr="002170B2">
              <w:rPr>
                <w:sz w:val="20"/>
                <w:szCs w:val="20"/>
                <w:lang w:eastAsia="en-GB"/>
              </w:rPr>
              <w:t>0</w:t>
            </w:r>
          </w:p>
        </w:tc>
      </w:tr>
      <w:tr w:rsidR="00206551" w:rsidRPr="002170B2" w14:paraId="2D3D7E5A" w14:textId="77777777" w:rsidTr="00197959">
        <w:trPr>
          <w:trHeight w:val="227"/>
        </w:trPr>
        <w:tc>
          <w:tcPr>
            <w:tcW w:w="1843" w:type="dxa"/>
            <w:tcBorders>
              <w:top w:val="nil"/>
              <w:left w:val="nil"/>
              <w:bottom w:val="nil"/>
              <w:right w:val="nil"/>
            </w:tcBorders>
            <w:shd w:val="clear" w:color="auto" w:fill="auto"/>
            <w:noWrap/>
            <w:vAlign w:val="center"/>
            <w:hideMark/>
          </w:tcPr>
          <w:p w14:paraId="6F988964" w14:textId="77777777" w:rsidR="00206551" w:rsidRPr="002170B2" w:rsidRDefault="00206551" w:rsidP="00BF28BE">
            <w:pPr>
              <w:jc w:val="center"/>
              <w:rPr>
                <w:sz w:val="20"/>
                <w:szCs w:val="20"/>
                <w:lang w:eastAsia="en-GB"/>
              </w:rPr>
            </w:pPr>
            <w:r w:rsidRPr="002170B2">
              <w:rPr>
                <w:sz w:val="20"/>
                <w:szCs w:val="20"/>
                <w:lang w:eastAsia="en-GB"/>
              </w:rPr>
              <w:t>139.996-194.831</w:t>
            </w:r>
          </w:p>
        </w:tc>
        <w:tc>
          <w:tcPr>
            <w:tcW w:w="960" w:type="dxa"/>
            <w:tcBorders>
              <w:top w:val="nil"/>
              <w:left w:val="nil"/>
              <w:bottom w:val="nil"/>
              <w:right w:val="nil"/>
            </w:tcBorders>
            <w:shd w:val="clear" w:color="auto" w:fill="auto"/>
            <w:noWrap/>
            <w:vAlign w:val="center"/>
            <w:hideMark/>
          </w:tcPr>
          <w:p w14:paraId="49DBAB47" w14:textId="77777777" w:rsidR="00206551" w:rsidRPr="002170B2" w:rsidRDefault="00206551" w:rsidP="00BF28BE">
            <w:pPr>
              <w:jc w:val="center"/>
              <w:rPr>
                <w:sz w:val="20"/>
                <w:szCs w:val="20"/>
                <w:lang w:eastAsia="en-GB"/>
              </w:rPr>
            </w:pPr>
            <w:r w:rsidRPr="002170B2">
              <w:rPr>
                <w:sz w:val="20"/>
                <w:szCs w:val="20"/>
                <w:lang w:eastAsia="en-GB"/>
              </w:rPr>
              <w:t>2</w:t>
            </w:r>
          </w:p>
        </w:tc>
        <w:tc>
          <w:tcPr>
            <w:tcW w:w="1080" w:type="dxa"/>
            <w:tcBorders>
              <w:top w:val="nil"/>
              <w:left w:val="nil"/>
              <w:bottom w:val="nil"/>
              <w:right w:val="nil"/>
            </w:tcBorders>
            <w:shd w:val="clear" w:color="auto" w:fill="auto"/>
            <w:noWrap/>
            <w:vAlign w:val="center"/>
            <w:hideMark/>
          </w:tcPr>
          <w:p w14:paraId="0B46AD92" w14:textId="77777777" w:rsidR="00206551" w:rsidRPr="002170B2" w:rsidRDefault="00206551" w:rsidP="00BF28BE">
            <w:pPr>
              <w:jc w:val="center"/>
              <w:rPr>
                <w:sz w:val="20"/>
                <w:szCs w:val="20"/>
                <w:lang w:eastAsia="en-GB"/>
              </w:rPr>
            </w:pPr>
            <w:r w:rsidRPr="002170B2">
              <w:rPr>
                <w:sz w:val="20"/>
                <w:szCs w:val="20"/>
                <w:lang w:eastAsia="en-GB"/>
              </w:rPr>
              <w:t>2</w:t>
            </w:r>
          </w:p>
        </w:tc>
        <w:tc>
          <w:tcPr>
            <w:tcW w:w="960" w:type="dxa"/>
            <w:tcBorders>
              <w:top w:val="nil"/>
              <w:left w:val="nil"/>
              <w:bottom w:val="nil"/>
              <w:right w:val="nil"/>
            </w:tcBorders>
            <w:shd w:val="clear" w:color="auto" w:fill="auto"/>
            <w:noWrap/>
            <w:vAlign w:val="center"/>
            <w:hideMark/>
          </w:tcPr>
          <w:p w14:paraId="317D674C" w14:textId="77777777" w:rsidR="00206551" w:rsidRPr="002170B2" w:rsidRDefault="00206551" w:rsidP="00BF28BE">
            <w:pPr>
              <w:jc w:val="center"/>
              <w:rPr>
                <w:sz w:val="20"/>
                <w:szCs w:val="20"/>
                <w:lang w:eastAsia="en-GB"/>
              </w:rPr>
            </w:pPr>
            <w:r w:rsidRPr="002170B2">
              <w:rPr>
                <w:sz w:val="20"/>
                <w:szCs w:val="20"/>
                <w:lang w:eastAsia="en-GB"/>
              </w:rPr>
              <w:t>0</w:t>
            </w:r>
          </w:p>
        </w:tc>
        <w:tc>
          <w:tcPr>
            <w:tcW w:w="1110" w:type="dxa"/>
            <w:tcBorders>
              <w:top w:val="nil"/>
              <w:left w:val="nil"/>
              <w:bottom w:val="nil"/>
              <w:right w:val="nil"/>
            </w:tcBorders>
            <w:shd w:val="clear" w:color="auto" w:fill="auto"/>
            <w:noWrap/>
            <w:vAlign w:val="center"/>
            <w:hideMark/>
          </w:tcPr>
          <w:p w14:paraId="32F09D5C" w14:textId="77777777" w:rsidR="00206551" w:rsidRPr="002170B2" w:rsidRDefault="00206551" w:rsidP="00BF28BE">
            <w:pPr>
              <w:jc w:val="center"/>
              <w:rPr>
                <w:sz w:val="20"/>
                <w:szCs w:val="20"/>
                <w:lang w:eastAsia="en-GB"/>
              </w:rPr>
            </w:pPr>
            <w:r w:rsidRPr="002170B2">
              <w:rPr>
                <w:sz w:val="20"/>
                <w:szCs w:val="20"/>
                <w:lang w:eastAsia="en-GB"/>
              </w:rPr>
              <w:t>0</w:t>
            </w:r>
          </w:p>
        </w:tc>
        <w:tc>
          <w:tcPr>
            <w:tcW w:w="1418" w:type="dxa"/>
            <w:tcBorders>
              <w:top w:val="nil"/>
              <w:left w:val="nil"/>
              <w:bottom w:val="nil"/>
              <w:right w:val="nil"/>
            </w:tcBorders>
            <w:shd w:val="clear" w:color="auto" w:fill="auto"/>
            <w:noWrap/>
            <w:vAlign w:val="center"/>
            <w:hideMark/>
          </w:tcPr>
          <w:p w14:paraId="53D1A897" w14:textId="77777777" w:rsidR="00206551" w:rsidRPr="002170B2" w:rsidRDefault="00206551" w:rsidP="00BF28BE">
            <w:pPr>
              <w:jc w:val="center"/>
              <w:rPr>
                <w:sz w:val="20"/>
                <w:szCs w:val="20"/>
                <w:lang w:eastAsia="en-GB"/>
              </w:rPr>
            </w:pPr>
            <w:r w:rsidRPr="002170B2">
              <w:rPr>
                <w:sz w:val="20"/>
                <w:szCs w:val="20"/>
                <w:lang w:eastAsia="en-GB"/>
              </w:rPr>
              <w:t>0</w:t>
            </w:r>
          </w:p>
        </w:tc>
      </w:tr>
      <w:tr w:rsidR="00206551" w:rsidRPr="002170B2" w14:paraId="64C3A677" w14:textId="77777777" w:rsidTr="00197959">
        <w:trPr>
          <w:trHeight w:val="227"/>
        </w:trPr>
        <w:tc>
          <w:tcPr>
            <w:tcW w:w="1843" w:type="dxa"/>
            <w:tcBorders>
              <w:top w:val="nil"/>
              <w:left w:val="nil"/>
              <w:bottom w:val="nil"/>
              <w:right w:val="nil"/>
            </w:tcBorders>
            <w:shd w:val="clear" w:color="auto" w:fill="auto"/>
            <w:noWrap/>
            <w:vAlign w:val="center"/>
            <w:hideMark/>
          </w:tcPr>
          <w:p w14:paraId="2B24FFD7" w14:textId="77777777" w:rsidR="00206551" w:rsidRPr="002170B2" w:rsidRDefault="00206551" w:rsidP="00BF28BE">
            <w:pPr>
              <w:jc w:val="center"/>
              <w:rPr>
                <w:sz w:val="20"/>
                <w:szCs w:val="20"/>
                <w:lang w:eastAsia="en-GB"/>
              </w:rPr>
            </w:pPr>
            <w:r w:rsidRPr="002170B2">
              <w:rPr>
                <w:sz w:val="20"/>
                <w:szCs w:val="20"/>
                <w:lang w:eastAsia="en-GB"/>
              </w:rPr>
              <w:t>110.658-139.996</w:t>
            </w:r>
          </w:p>
        </w:tc>
        <w:tc>
          <w:tcPr>
            <w:tcW w:w="960" w:type="dxa"/>
            <w:tcBorders>
              <w:top w:val="nil"/>
              <w:left w:val="nil"/>
              <w:bottom w:val="nil"/>
              <w:right w:val="nil"/>
            </w:tcBorders>
            <w:shd w:val="clear" w:color="auto" w:fill="auto"/>
            <w:noWrap/>
            <w:vAlign w:val="center"/>
            <w:hideMark/>
          </w:tcPr>
          <w:p w14:paraId="457796F9" w14:textId="77777777" w:rsidR="00206551" w:rsidRPr="002170B2" w:rsidRDefault="00206551" w:rsidP="00BF28BE">
            <w:pPr>
              <w:jc w:val="center"/>
              <w:rPr>
                <w:sz w:val="20"/>
                <w:szCs w:val="20"/>
                <w:lang w:eastAsia="en-GB"/>
              </w:rPr>
            </w:pPr>
            <w:r w:rsidRPr="002170B2">
              <w:rPr>
                <w:sz w:val="20"/>
                <w:szCs w:val="20"/>
                <w:lang w:eastAsia="en-GB"/>
              </w:rPr>
              <w:t>2</w:t>
            </w:r>
          </w:p>
        </w:tc>
        <w:tc>
          <w:tcPr>
            <w:tcW w:w="1080" w:type="dxa"/>
            <w:tcBorders>
              <w:top w:val="nil"/>
              <w:left w:val="nil"/>
              <w:bottom w:val="nil"/>
              <w:right w:val="nil"/>
            </w:tcBorders>
            <w:shd w:val="clear" w:color="auto" w:fill="auto"/>
            <w:noWrap/>
            <w:vAlign w:val="center"/>
            <w:hideMark/>
          </w:tcPr>
          <w:p w14:paraId="17E7AD52" w14:textId="77777777" w:rsidR="00206551" w:rsidRPr="002170B2" w:rsidRDefault="00206551" w:rsidP="00BF28BE">
            <w:pPr>
              <w:jc w:val="center"/>
              <w:rPr>
                <w:sz w:val="20"/>
                <w:szCs w:val="20"/>
                <w:lang w:eastAsia="en-GB"/>
              </w:rPr>
            </w:pPr>
            <w:r w:rsidRPr="002170B2">
              <w:rPr>
                <w:sz w:val="20"/>
                <w:szCs w:val="20"/>
                <w:lang w:eastAsia="en-GB"/>
              </w:rPr>
              <w:t>2</w:t>
            </w:r>
          </w:p>
        </w:tc>
        <w:tc>
          <w:tcPr>
            <w:tcW w:w="960" w:type="dxa"/>
            <w:tcBorders>
              <w:top w:val="nil"/>
              <w:left w:val="nil"/>
              <w:bottom w:val="nil"/>
              <w:right w:val="nil"/>
            </w:tcBorders>
            <w:shd w:val="clear" w:color="auto" w:fill="auto"/>
            <w:noWrap/>
            <w:vAlign w:val="center"/>
            <w:hideMark/>
          </w:tcPr>
          <w:p w14:paraId="2DF0D49E" w14:textId="77777777" w:rsidR="00206551" w:rsidRPr="002170B2" w:rsidRDefault="00206551" w:rsidP="00BF28BE">
            <w:pPr>
              <w:jc w:val="center"/>
              <w:rPr>
                <w:sz w:val="20"/>
                <w:szCs w:val="20"/>
                <w:lang w:eastAsia="en-GB"/>
              </w:rPr>
            </w:pPr>
            <w:r w:rsidRPr="002170B2">
              <w:rPr>
                <w:sz w:val="20"/>
                <w:szCs w:val="20"/>
                <w:lang w:eastAsia="en-GB"/>
              </w:rPr>
              <w:t>0</w:t>
            </w:r>
          </w:p>
        </w:tc>
        <w:tc>
          <w:tcPr>
            <w:tcW w:w="1110" w:type="dxa"/>
            <w:tcBorders>
              <w:top w:val="nil"/>
              <w:left w:val="nil"/>
              <w:bottom w:val="nil"/>
              <w:right w:val="nil"/>
            </w:tcBorders>
            <w:shd w:val="clear" w:color="auto" w:fill="auto"/>
            <w:noWrap/>
            <w:vAlign w:val="center"/>
            <w:hideMark/>
          </w:tcPr>
          <w:p w14:paraId="0B198339" w14:textId="77777777" w:rsidR="00206551" w:rsidRPr="002170B2" w:rsidRDefault="00206551" w:rsidP="00BF28BE">
            <w:pPr>
              <w:jc w:val="center"/>
              <w:rPr>
                <w:sz w:val="20"/>
                <w:szCs w:val="20"/>
                <w:lang w:eastAsia="en-GB"/>
              </w:rPr>
            </w:pPr>
            <w:r w:rsidRPr="002170B2">
              <w:rPr>
                <w:sz w:val="20"/>
                <w:szCs w:val="20"/>
                <w:lang w:eastAsia="en-GB"/>
              </w:rPr>
              <w:t>0</w:t>
            </w:r>
          </w:p>
        </w:tc>
        <w:tc>
          <w:tcPr>
            <w:tcW w:w="1418" w:type="dxa"/>
            <w:tcBorders>
              <w:top w:val="nil"/>
              <w:left w:val="nil"/>
              <w:bottom w:val="nil"/>
              <w:right w:val="nil"/>
            </w:tcBorders>
            <w:shd w:val="clear" w:color="auto" w:fill="auto"/>
            <w:noWrap/>
            <w:vAlign w:val="center"/>
            <w:hideMark/>
          </w:tcPr>
          <w:p w14:paraId="6CCBE2AB" w14:textId="77777777" w:rsidR="00206551" w:rsidRPr="002170B2" w:rsidRDefault="00206551" w:rsidP="00BF28BE">
            <w:pPr>
              <w:jc w:val="center"/>
              <w:rPr>
                <w:sz w:val="20"/>
                <w:szCs w:val="20"/>
                <w:lang w:eastAsia="en-GB"/>
              </w:rPr>
            </w:pPr>
            <w:r w:rsidRPr="002170B2">
              <w:rPr>
                <w:sz w:val="20"/>
                <w:szCs w:val="20"/>
                <w:lang w:eastAsia="en-GB"/>
              </w:rPr>
              <w:t>0</w:t>
            </w:r>
          </w:p>
        </w:tc>
      </w:tr>
      <w:tr w:rsidR="00206551" w:rsidRPr="002170B2" w14:paraId="3F39E31B" w14:textId="77777777" w:rsidTr="00197959">
        <w:trPr>
          <w:trHeight w:val="227"/>
        </w:trPr>
        <w:tc>
          <w:tcPr>
            <w:tcW w:w="1843" w:type="dxa"/>
            <w:tcBorders>
              <w:top w:val="nil"/>
              <w:left w:val="nil"/>
              <w:bottom w:val="nil"/>
              <w:right w:val="nil"/>
            </w:tcBorders>
            <w:shd w:val="clear" w:color="auto" w:fill="auto"/>
            <w:noWrap/>
            <w:vAlign w:val="center"/>
            <w:hideMark/>
          </w:tcPr>
          <w:p w14:paraId="40D6163F" w14:textId="77777777" w:rsidR="00206551" w:rsidRPr="002170B2" w:rsidRDefault="00206551" w:rsidP="00BF28BE">
            <w:pPr>
              <w:jc w:val="center"/>
              <w:rPr>
                <w:sz w:val="20"/>
                <w:szCs w:val="20"/>
                <w:lang w:eastAsia="en-GB"/>
              </w:rPr>
            </w:pPr>
            <w:r w:rsidRPr="002170B2">
              <w:rPr>
                <w:sz w:val="20"/>
                <w:szCs w:val="20"/>
                <w:lang w:eastAsia="en-GB"/>
              </w:rPr>
              <w:t>89.566-110.658</w:t>
            </w:r>
          </w:p>
        </w:tc>
        <w:tc>
          <w:tcPr>
            <w:tcW w:w="960" w:type="dxa"/>
            <w:tcBorders>
              <w:top w:val="nil"/>
              <w:left w:val="nil"/>
              <w:bottom w:val="nil"/>
              <w:right w:val="nil"/>
            </w:tcBorders>
            <w:shd w:val="clear" w:color="auto" w:fill="auto"/>
            <w:noWrap/>
            <w:vAlign w:val="center"/>
            <w:hideMark/>
          </w:tcPr>
          <w:p w14:paraId="702041C1" w14:textId="77777777" w:rsidR="00206551" w:rsidRPr="002170B2" w:rsidRDefault="00206551" w:rsidP="00BF28BE">
            <w:pPr>
              <w:jc w:val="center"/>
              <w:rPr>
                <w:sz w:val="20"/>
                <w:szCs w:val="20"/>
                <w:lang w:eastAsia="en-GB"/>
              </w:rPr>
            </w:pPr>
            <w:r w:rsidRPr="002170B2">
              <w:rPr>
                <w:sz w:val="20"/>
                <w:szCs w:val="20"/>
                <w:lang w:eastAsia="en-GB"/>
              </w:rPr>
              <w:t>2</w:t>
            </w:r>
          </w:p>
        </w:tc>
        <w:tc>
          <w:tcPr>
            <w:tcW w:w="1080" w:type="dxa"/>
            <w:tcBorders>
              <w:top w:val="nil"/>
              <w:left w:val="nil"/>
              <w:bottom w:val="nil"/>
              <w:right w:val="nil"/>
            </w:tcBorders>
            <w:shd w:val="clear" w:color="auto" w:fill="auto"/>
            <w:noWrap/>
            <w:vAlign w:val="center"/>
            <w:hideMark/>
          </w:tcPr>
          <w:p w14:paraId="20878546" w14:textId="77777777" w:rsidR="00206551" w:rsidRPr="002170B2" w:rsidRDefault="00206551" w:rsidP="00BF28BE">
            <w:pPr>
              <w:jc w:val="center"/>
              <w:rPr>
                <w:sz w:val="20"/>
                <w:szCs w:val="20"/>
                <w:lang w:eastAsia="en-GB"/>
              </w:rPr>
            </w:pPr>
            <w:r w:rsidRPr="002170B2">
              <w:rPr>
                <w:sz w:val="20"/>
                <w:szCs w:val="20"/>
                <w:lang w:eastAsia="en-GB"/>
              </w:rPr>
              <w:t>3</w:t>
            </w:r>
          </w:p>
        </w:tc>
        <w:tc>
          <w:tcPr>
            <w:tcW w:w="960" w:type="dxa"/>
            <w:tcBorders>
              <w:top w:val="nil"/>
              <w:left w:val="nil"/>
              <w:bottom w:val="nil"/>
              <w:right w:val="nil"/>
            </w:tcBorders>
            <w:shd w:val="clear" w:color="auto" w:fill="auto"/>
            <w:noWrap/>
            <w:vAlign w:val="center"/>
            <w:hideMark/>
          </w:tcPr>
          <w:p w14:paraId="0A108129" w14:textId="77777777" w:rsidR="00206551" w:rsidRPr="002170B2" w:rsidRDefault="00206551" w:rsidP="00BF28BE">
            <w:pPr>
              <w:jc w:val="center"/>
              <w:rPr>
                <w:sz w:val="20"/>
                <w:szCs w:val="20"/>
                <w:lang w:eastAsia="en-GB"/>
              </w:rPr>
            </w:pPr>
            <w:r w:rsidRPr="002170B2">
              <w:rPr>
                <w:sz w:val="20"/>
                <w:szCs w:val="20"/>
                <w:lang w:eastAsia="en-GB"/>
              </w:rPr>
              <w:t>1</w:t>
            </w:r>
          </w:p>
        </w:tc>
        <w:tc>
          <w:tcPr>
            <w:tcW w:w="1110" w:type="dxa"/>
            <w:tcBorders>
              <w:top w:val="nil"/>
              <w:left w:val="nil"/>
              <w:bottom w:val="nil"/>
              <w:right w:val="nil"/>
            </w:tcBorders>
            <w:shd w:val="clear" w:color="auto" w:fill="auto"/>
            <w:noWrap/>
            <w:vAlign w:val="center"/>
            <w:hideMark/>
          </w:tcPr>
          <w:p w14:paraId="3637B43F" w14:textId="77777777" w:rsidR="00206551" w:rsidRPr="002170B2" w:rsidRDefault="00206551" w:rsidP="00BF28BE">
            <w:pPr>
              <w:jc w:val="center"/>
              <w:rPr>
                <w:sz w:val="20"/>
                <w:szCs w:val="20"/>
                <w:lang w:eastAsia="en-GB"/>
              </w:rPr>
            </w:pPr>
            <w:r w:rsidRPr="002170B2">
              <w:rPr>
                <w:sz w:val="20"/>
                <w:szCs w:val="20"/>
                <w:lang w:eastAsia="en-GB"/>
              </w:rPr>
              <w:t>1</w:t>
            </w:r>
          </w:p>
        </w:tc>
        <w:tc>
          <w:tcPr>
            <w:tcW w:w="1418" w:type="dxa"/>
            <w:tcBorders>
              <w:top w:val="nil"/>
              <w:left w:val="nil"/>
              <w:bottom w:val="nil"/>
              <w:right w:val="nil"/>
            </w:tcBorders>
            <w:shd w:val="clear" w:color="auto" w:fill="auto"/>
            <w:noWrap/>
            <w:vAlign w:val="center"/>
            <w:hideMark/>
          </w:tcPr>
          <w:p w14:paraId="120AB120" w14:textId="77777777" w:rsidR="00206551" w:rsidRPr="002170B2" w:rsidRDefault="00206551" w:rsidP="00BF28BE">
            <w:pPr>
              <w:jc w:val="center"/>
              <w:rPr>
                <w:sz w:val="20"/>
                <w:szCs w:val="20"/>
                <w:lang w:eastAsia="en-GB"/>
              </w:rPr>
            </w:pPr>
            <w:r w:rsidRPr="002170B2">
              <w:rPr>
                <w:sz w:val="20"/>
                <w:szCs w:val="20"/>
                <w:lang w:eastAsia="en-GB"/>
              </w:rPr>
              <w:t>0.5</w:t>
            </w:r>
          </w:p>
        </w:tc>
      </w:tr>
      <w:tr w:rsidR="00206551" w:rsidRPr="002170B2" w14:paraId="1A7930E1" w14:textId="77777777" w:rsidTr="00197959">
        <w:trPr>
          <w:trHeight w:val="227"/>
        </w:trPr>
        <w:tc>
          <w:tcPr>
            <w:tcW w:w="1843" w:type="dxa"/>
            <w:tcBorders>
              <w:top w:val="nil"/>
              <w:left w:val="nil"/>
              <w:bottom w:val="nil"/>
              <w:right w:val="nil"/>
            </w:tcBorders>
            <w:shd w:val="clear" w:color="auto" w:fill="auto"/>
            <w:noWrap/>
            <w:vAlign w:val="center"/>
            <w:hideMark/>
          </w:tcPr>
          <w:p w14:paraId="2ACA4B6A" w14:textId="77777777" w:rsidR="00206551" w:rsidRPr="002170B2" w:rsidRDefault="00206551" w:rsidP="00BF28BE">
            <w:pPr>
              <w:jc w:val="center"/>
              <w:rPr>
                <w:sz w:val="20"/>
                <w:szCs w:val="20"/>
                <w:lang w:eastAsia="en-GB"/>
              </w:rPr>
            </w:pPr>
            <w:r w:rsidRPr="002170B2">
              <w:rPr>
                <w:sz w:val="20"/>
                <w:szCs w:val="20"/>
                <w:lang w:eastAsia="en-GB"/>
              </w:rPr>
              <w:t>&lt; 89.566</w:t>
            </w:r>
          </w:p>
        </w:tc>
        <w:tc>
          <w:tcPr>
            <w:tcW w:w="960" w:type="dxa"/>
            <w:tcBorders>
              <w:top w:val="nil"/>
              <w:left w:val="nil"/>
              <w:bottom w:val="nil"/>
              <w:right w:val="nil"/>
            </w:tcBorders>
            <w:shd w:val="clear" w:color="auto" w:fill="auto"/>
            <w:noWrap/>
            <w:vAlign w:val="center"/>
            <w:hideMark/>
          </w:tcPr>
          <w:p w14:paraId="2DBBFBB9" w14:textId="77777777" w:rsidR="00206551" w:rsidRPr="002170B2" w:rsidRDefault="00206551" w:rsidP="00BF28BE">
            <w:pPr>
              <w:jc w:val="center"/>
              <w:rPr>
                <w:sz w:val="20"/>
                <w:szCs w:val="20"/>
                <w:lang w:eastAsia="en-GB"/>
              </w:rPr>
            </w:pPr>
            <w:r w:rsidRPr="002170B2">
              <w:rPr>
                <w:sz w:val="20"/>
                <w:szCs w:val="20"/>
                <w:lang w:eastAsia="en-GB"/>
              </w:rPr>
              <w:t>2</w:t>
            </w:r>
          </w:p>
        </w:tc>
        <w:tc>
          <w:tcPr>
            <w:tcW w:w="1080" w:type="dxa"/>
            <w:tcBorders>
              <w:top w:val="nil"/>
              <w:left w:val="nil"/>
              <w:bottom w:val="nil"/>
              <w:right w:val="nil"/>
            </w:tcBorders>
            <w:shd w:val="clear" w:color="auto" w:fill="auto"/>
            <w:noWrap/>
            <w:vAlign w:val="center"/>
            <w:hideMark/>
          </w:tcPr>
          <w:p w14:paraId="1FB4B65C" w14:textId="77777777" w:rsidR="00206551" w:rsidRPr="002170B2" w:rsidRDefault="00206551" w:rsidP="00BF28BE">
            <w:pPr>
              <w:jc w:val="center"/>
              <w:rPr>
                <w:sz w:val="20"/>
                <w:szCs w:val="20"/>
                <w:lang w:eastAsia="en-GB"/>
              </w:rPr>
            </w:pPr>
            <w:r w:rsidRPr="002170B2">
              <w:rPr>
                <w:sz w:val="20"/>
                <w:szCs w:val="20"/>
                <w:lang w:eastAsia="en-GB"/>
              </w:rPr>
              <w:t>1</w:t>
            </w:r>
          </w:p>
        </w:tc>
        <w:tc>
          <w:tcPr>
            <w:tcW w:w="960" w:type="dxa"/>
            <w:tcBorders>
              <w:top w:val="nil"/>
              <w:left w:val="nil"/>
              <w:bottom w:val="nil"/>
              <w:right w:val="nil"/>
            </w:tcBorders>
            <w:shd w:val="clear" w:color="auto" w:fill="auto"/>
            <w:noWrap/>
            <w:vAlign w:val="center"/>
            <w:hideMark/>
          </w:tcPr>
          <w:p w14:paraId="72C4AC34" w14:textId="77777777" w:rsidR="00206551" w:rsidRPr="002170B2" w:rsidRDefault="00206551" w:rsidP="00BF28BE">
            <w:pPr>
              <w:jc w:val="center"/>
              <w:rPr>
                <w:sz w:val="20"/>
                <w:szCs w:val="20"/>
                <w:lang w:eastAsia="en-GB"/>
              </w:rPr>
            </w:pPr>
            <w:r w:rsidRPr="002170B2">
              <w:rPr>
                <w:sz w:val="20"/>
                <w:szCs w:val="20"/>
                <w:lang w:eastAsia="en-GB"/>
              </w:rPr>
              <w:t>-1</w:t>
            </w:r>
          </w:p>
        </w:tc>
        <w:tc>
          <w:tcPr>
            <w:tcW w:w="1110" w:type="dxa"/>
            <w:tcBorders>
              <w:top w:val="nil"/>
              <w:left w:val="nil"/>
              <w:bottom w:val="nil"/>
              <w:right w:val="nil"/>
            </w:tcBorders>
            <w:shd w:val="clear" w:color="auto" w:fill="auto"/>
            <w:noWrap/>
            <w:vAlign w:val="center"/>
            <w:hideMark/>
          </w:tcPr>
          <w:p w14:paraId="7E0F3D59" w14:textId="77777777" w:rsidR="00206551" w:rsidRPr="002170B2" w:rsidRDefault="00206551" w:rsidP="00BF28BE">
            <w:pPr>
              <w:jc w:val="center"/>
              <w:rPr>
                <w:sz w:val="20"/>
                <w:szCs w:val="20"/>
                <w:lang w:eastAsia="en-GB"/>
              </w:rPr>
            </w:pPr>
            <w:r w:rsidRPr="002170B2">
              <w:rPr>
                <w:sz w:val="20"/>
                <w:szCs w:val="20"/>
                <w:lang w:eastAsia="en-GB"/>
              </w:rPr>
              <w:t>1</w:t>
            </w:r>
          </w:p>
        </w:tc>
        <w:tc>
          <w:tcPr>
            <w:tcW w:w="1418" w:type="dxa"/>
            <w:tcBorders>
              <w:top w:val="nil"/>
              <w:left w:val="nil"/>
              <w:bottom w:val="nil"/>
              <w:right w:val="nil"/>
            </w:tcBorders>
            <w:shd w:val="clear" w:color="auto" w:fill="auto"/>
            <w:noWrap/>
            <w:vAlign w:val="center"/>
            <w:hideMark/>
          </w:tcPr>
          <w:p w14:paraId="29B18648" w14:textId="77777777" w:rsidR="00206551" w:rsidRPr="002170B2" w:rsidRDefault="00206551" w:rsidP="00BF28BE">
            <w:pPr>
              <w:jc w:val="center"/>
              <w:rPr>
                <w:sz w:val="20"/>
                <w:szCs w:val="20"/>
                <w:lang w:eastAsia="en-GB"/>
              </w:rPr>
            </w:pPr>
            <w:r w:rsidRPr="002170B2">
              <w:rPr>
                <w:sz w:val="20"/>
                <w:szCs w:val="20"/>
                <w:lang w:eastAsia="en-GB"/>
              </w:rPr>
              <w:t>0.5</w:t>
            </w:r>
          </w:p>
        </w:tc>
      </w:tr>
      <w:tr w:rsidR="00206551" w:rsidRPr="002170B2" w14:paraId="288012C3" w14:textId="77777777" w:rsidTr="00197959">
        <w:trPr>
          <w:trHeight w:val="227"/>
        </w:trPr>
        <w:tc>
          <w:tcPr>
            <w:tcW w:w="1843" w:type="dxa"/>
            <w:tcBorders>
              <w:top w:val="single" w:sz="4" w:space="0" w:color="auto"/>
              <w:left w:val="nil"/>
              <w:bottom w:val="single" w:sz="4" w:space="0" w:color="auto"/>
              <w:right w:val="nil"/>
            </w:tcBorders>
            <w:shd w:val="clear" w:color="auto" w:fill="auto"/>
            <w:noWrap/>
            <w:vAlign w:val="center"/>
            <w:hideMark/>
          </w:tcPr>
          <w:p w14:paraId="3654EE79" w14:textId="77777777" w:rsidR="00206551" w:rsidRPr="002170B2" w:rsidRDefault="00206551" w:rsidP="00BF28BE">
            <w:pPr>
              <w:jc w:val="center"/>
              <w:rPr>
                <w:b/>
                <w:bCs/>
                <w:sz w:val="20"/>
                <w:szCs w:val="20"/>
                <w:lang w:eastAsia="en-GB"/>
              </w:rPr>
            </w:pPr>
            <w:r w:rsidRPr="002170B2">
              <w:rPr>
                <w:b/>
                <w:bCs/>
                <w:sz w:val="20"/>
                <w:szCs w:val="20"/>
                <w:lang w:eastAsia="en-GB"/>
              </w:rPr>
              <w:t>Ʃ</w:t>
            </w:r>
          </w:p>
        </w:tc>
        <w:tc>
          <w:tcPr>
            <w:tcW w:w="960" w:type="dxa"/>
            <w:tcBorders>
              <w:top w:val="single" w:sz="4" w:space="0" w:color="auto"/>
              <w:left w:val="nil"/>
              <w:bottom w:val="single" w:sz="4" w:space="0" w:color="auto"/>
              <w:right w:val="nil"/>
            </w:tcBorders>
            <w:shd w:val="clear" w:color="auto" w:fill="auto"/>
            <w:noWrap/>
            <w:vAlign w:val="center"/>
            <w:hideMark/>
          </w:tcPr>
          <w:p w14:paraId="734D5D6A" w14:textId="77777777" w:rsidR="00206551" w:rsidRPr="002170B2" w:rsidRDefault="00206551" w:rsidP="00BF28BE">
            <w:pPr>
              <w:jc w:val="center"/>
              <w:rPr>
                <w:b/>
                <w:bCs/>
                <w:sz w:val="20"/>
                <w:szCs w:val="20"/>
                <w:lang w:eastAsia="en-GB"/>
              </w:rPr>
            </w:pPr>
            <w:r w:rsidRPr="002170B2">
              <w:rPr>
                <w:b/>
                <w:bCs/>
                <w:sz w:val="20"/>
                <w:szCs w:val="20"/>
                <w:lang w:eastAsia="en-GB"/>
              </w:rPr>
              <w:t>10</w:t>
            </w:r>
          </w:p>
        </w:tc>
        <w:tc>
          <w:tcPr>
            <w:tcW w:w="1080" w:type="dxa"/>
            <w:tcBorders>
              <w:top w:val="single" w:sz="4" w:space="0" w:color="auto"/>
              <w:left w:val="nil"/>
              <w:bottom w:val="single" w:sz="4" w:space="0" w:color="auto"/>
              <w:right w:val="nil"/>
            </w:tcBorders>
            <w:shd w:val="clear" w:color="auto" w:fill="auto"/>
            <w:noWrap/>
            <w:vAlign w:val="center"/>
            <w:hideMark/>
          </w:tcPr>
          <w:p w14:paraId="7A0593F4" w14:textId="77777777" w:rsidR="00206551" w:rsidRPr="002170B2" w:rsidRDefault="00206551" w:rsidP="00BF28BE">
            <w:pPr>
              <w:jc w:val="center"/>
              <w:rPr>
                <w:b/>
                <w:bCs/>
                <w:sz w:val="20"/>
                <w:szCs w:val="20"/>
                <w:lang w:eastAsia="en-GB"/>
              </w:rPr>
            </w:pPr>
            <w:r w:rsidRPr="002170B2">
              <w:rPr>
                <w:b/>
                <w:bCs/>
                <w:sz w:val="20"/>
                <w:szCs w:val="20"/>
                <w:lang w:eastAsia="en-GB"/>
              </w:rPr>
              <w:t>10</w:t>
            </w:r>
          </w:p>
        </w:tc>
        <w:tc>
          <w:tcPr>
            <w:tcW w:w="960" w:type="dxa"/>
            <w:tcBorders>
              <w:top w:val="single" w:sz="4" w:space="0" w:color="auto"/>
              <w:left w:val="nil"/>
              <w:bottom w:val="single" w:sz="4" w:space="0" w:color="auto"/>
              <w:right w:val="nil"/>
            </w:tcBorders>
            <w:shd w:val="clear" w:color="auto" w:fill="auto"/>
            <w:noWrap/>
            <w:vAlign w:val="center"/>
            <w:hideMark/>
          </w:tcPr>
          <w:p w14:paraId="4309FFEF" w14:textId="77777777" w:rsidR="00206551" w:rsidRPr="002170B2" w:rsidRDefault="00206551" w:rsidP="00BF28BE">
            <w:pPr>
              <w:jc w:val="center"/>
              <w:rPr>
                <w:b/>
                <w:bCs/>
                <w:sz w:val="20"/>
                <w:szCs w:val="20"/>
                <w:lang w:eastAsia="en-GB"/>
              </w:rPr>
            </w:pPr>
            <w:r w:rsidRPr="002170B2">
              <w:rPr>
                <w:b/>
                <w:bCs/>
                <w:sz w:val="20"/>
                <w:szCs w:val="20"/>
                <w:lang w:eastAsia="en-GB"/>
              </w:rPr>
              <w:t> </w:t>
            </w:r>
          </w:p>
        </w:tc>
        <w:tc>
          <w:tcPr>
            <w:tcW w:w="1110" w:type="dxa"/>
            <w:tcBorders>
              <w:top w:val="single" w:sz="4" w:space="0" w:color="auto"/>
              <w:left w:val="nil"/>
              <w:bottom w:val="single" w:sz="4" w:space="0" w:color="auto"/>
              <w:right w:val="nil"/>
            </w:tcBorders>
            <w:shd w:val="clear" w:color="auto" w:fill="auto"/>
            <w:noWrap/>
            <w:vAlign w:val="center"/>
            <w:hideMark/>
          </w:tcPr>
          <w:p w14:paraId="71AC5D3F" w14:textId="77777777" w:rsidR="00206551" w:rsidRPr="002170B2" w:rsidRDefault="00206551" w:rsidP="00BF28BE">
            <w:pPr>
              <w:jc w:val="center"/>
              <w:rPr>
                <w:b/>
                <w:bCs/>
                <w:sz w:val="20"/>
                <w:szCs w:val="20"/>
                <w:lang w:eastAsia="en-GB"/>
              </w:rPr>
            </w:pPr>
            <w:r w:rsidRPr="002170B2">
              <w:rPr>
                <w:b/>
                <w:bCs/>
                <w:sz w:val="20"/>
                <w:szCs w:val="20"/>
                <w:lang w:eastAsia="en-GB"/>
              </w:rPr>
              <w:t> </w:t>
            </w:r>
          </w:p>
        </w:tc>
        <w:tc>
          <w:tcPr>
            <w:tcW w:w="1418" w:type="dxa"/>
            <w:tcBorders>
              <w:top w:val="single" w:sz="4" w:space="0" w:color="auto"/>
              <w:left w:val="nil"/>
              <w:bottom w:val="single" w:sz="4" w:space="0" w:color="auto"/>
              <w:right w:val="nil"/>
            </w:tcBorders>
            <w:shd w:val="clear" w:color="auto" w:fill="auto"/>
            <w:noWrap/>
            <w:vAlign w:val="center"/>
            <w:hideMark/>
          </w:tcPr>
          <w:p w14:paraId="7C822987" w14:textId="77777777" w:rsidR="00206551" w:rsidRPr="002170B2" w:rsidRDefault="00206551" w:rsidP="00BF28BE">
            <w:pPr>
              <w:jc w:val="center"/>
              <w:rPr>
                <w:b/>
                <w:bCs/>
                <w:sz w:val="20"/>
                <w:szCs w:val="20"/>
                <w:lang w:eastAsia="en-GB"/>
              </w:rPr>
            </w:pPr>
            <w:r w:rsidRPr="002170B2">
              <w:rPr>
                <w:b/>
                <w:bCs/>
                <w:sz w:val="20"/>
                <w:szCs w:val="20"/>
                <w:lang w:eastAsia="en-GB"/>
              </w:rPr>
              <w:t>1</w:t>
            </w:r>
          </w:p>
        </w:tc>
      </w:tr>
    </w:tbl>
    <w:p w14:paraId="6196A719" w14:textId="77777777" w:rsidR="000423C9" w:rsidRDefault="000423C9" w:rsidP="002346BE">
      <w:pPr>
        <w:pStyle w:val="Style10"/>
      </w:pPr>
    </w:p>
    <w:p w14:paraId="7ABDCCE3" w14:textId="164148E8" w:rsidR="00206551" w:rsidRDefault="00206551" w:rsidP="002346BE">
      <w:pPr>
        <w:pStyle w:val="Style10"/>
      </w:pPr>
      <w:r>
        <w:t>Tabel 7</w:t>
      </w:r>
      <w:r w:rsidRPr="00A275F6">
        <w:t xml:space="preserve">. </w:t>
      </w:r>
      <w:r>
        <w:t>Hasil uji Chi-Kuadrat metode Normal</w:t>
      </w:r>
    </w:p>
    <w:tbl>
      <w:tblPr>
        <w:tblW w:w="7204" w:type="dxa"/>
        <w:tblInd w:w="709" w:type="dxa"/>
        <w:tblLook w:val="04A0" w:firstRow="1" w:lastRow="0" w:firstColumn="1" w:lastColumn="0" w:noHBand="0" w:noVBand="1"/>
      </w:tblPr>
      <w:tblGrid>
        <w:gridCol w:w="1985"/>
        <w:gridCol w:w="850"/>
        <w:gridCol w:w="992"/>
        <w:gridCol w:w="960"/>
        <w:gridCol w:w="1141"/>
        <w:gridCol w:w="1276"/>
      </w:tblGrid>
      <w:tr w:rsidR="00206551" w:rsidRPr="006D18FD" w14:paraId="39464876" w14:textId="77777777" w:rsidTr="00197959">
        <w:trPr>
          <w:trHeight w:val="227"/>
          <w:tblHeader/>
        </w:trPr>
        <w:tc>
          <w:tcPr>
            <w:tcW w:w="1985" w:type="dxa"/>
            <w:tcBorders>
              <w:top w:val="single" w:sz="4" w:space="0" w:color="auto"/>
              <w:left w:val="nil"/>
              <w:bottom w:val="single" w:sz="4" w:space="0" w:color="auto"/>
              <w:right w:val="nil"/>
            </w:tcBorders>
            <w:shd w:val="clear" w:color="auto" w:fill="auto"/>
            <w:noWrap/>
            <w:vAlign w:val="center"/>
            <w:hideMark/>
          </w:tcPr>
          <w:p w14:paraId="5E6A1A39" w14:textId="77777777" w:rsidR="00206551" w:rsidRPr="006D18FD" w:rsidRDefault="00206551" w:rsidP="00BF28BE">
            <w:pPr>
              <w:jc w:val="center"/>
              <w:rPr>
                <w:b/>
                <w:bCs/>
                <w:sz w:val="20"/>
                <w:szCs w:val="20"/>
                <w:lang w:eastAsia="en-GB"/>
              </w:rPr>
            </w:pPr>
            <w:r w:rsidRPr="006D18FD">
              <w:rPr>
                <w:b/>
                <w:bCs/>
                <w:sz w:val="20"/>
                <w:szCs w:val="20"/>
                <w:lang w:eastAsia="en-GB"/>
              </w:rPr>
              <w:t>Interval</w:t>
            </w:r>
          </w:p>
        </w:tc>
        <w:tc>
          <w:tcPr>
            <w:tcW w:w="850" w:type="dxa"/>
            <w:tcBorders>
              <w:top w:val="single" w:sz="4" w:space="0" w:color="auto"/>
              <w:left w:val="nil"/>
              <w:bottom w:val="single" w:sz="4" w:space="0" w:color="auto"/>
              <w:right w:val="nil"/>
            </w:tcBorders>
            <w:shd w:val="clear" w:color="auto" w:fill="auto"/>
            <w:noWrap/>
            <w:vAlign w:val="center"/>
            <w:hideMark/>
          </w:tcPr>
          <w:p w14:paraId="277CDCFE" w14:textId="77777777" w:rsidR="00206551" w:rsidRPr="006D18FD" w:rsidRDefault="00206551" w:rsidP="00BF28BE">
            <w:pPr>
              <w:jc w:val="center"/>
              <w:rPr>
                <w:b/>
                <w:bCs/>
                <w:sz w:val="20"/>
                <w:szCs w:val="20"/>
                <w:lang w:eastAsia="en-GB"/>
              </w:rPr>
            </w:pPr>
            <w:r w:rsidRPr="006D18FD">
              <w:rPr>
                <w:b/>
                <w:bCs/>
                <w:sz w:val="20"/>
                <w:szCs w:val="20"/>
                <w:lang w:eastAsia="en-GB"/>
              </w:rPr>
              <w:t>Ef</w:t>
            </w:r>
          </w:p>
        </w:tc>
        <w:tc>
          <w:tcPr>
            <w:tcW w:w="992" w:type="dxa"/>
            <w:tcBorders>
              <w:top w:val="single" w:sz="4" w:space="0" w:color="auto"/>
              <w:left w:val="nil"/>
              <w:bottom w:val="single" w:sz="4" w:space="0" w:color="auto"/>
              <w:right w:val="nil"/>
            </w:tcBorders>
            <w:shd w:val="clear" w:color="auto" w:fill="auto"/>
            <w:noWrap/>
            <w:vAlign w:val="center"/>
            <w:hideMark/>
          </w:tcPr>
          <w:p w14:paraId="7C36BF68" w14:textId="77777777" w:rsidR="00206551" w:rsidRPr="006D18FD" w:rsidRDefault="00206551" w:rsidP="00BF28BE">
            <w:pPr>
              <w:jc w:val="center"/>
              <w:rPr>
                <w:b/>
                <w:bCs/>
                <w:sz w:val="20"/>
                <w:szCs w:val="20"/>
                <w:lang w:eastAsia="en-GB"/>
              </w:rPr>
            </w:pPr>
            <w:r w:rsidRPr="006D18FD">
              <w:rPr>
                <w:b/>
                <w:bCs/>
                <w:sz w:val="20"/>
                <w:szCs w:val="20"/>
                <w:lang w:eastAsia="en-GB"/>
              </w:rPr>
              <w:t>Of</w:t>
            </w:r>
          </w:p>
        </w:tc>
        <w:tc>
          <w:tcPr>
            <w:tcW w:w="960" w:type="dxa"/>
            <w:tcBorders>
              <w:top w:val="single" w:sz="4" w:space="0" w:color="auto"/>
              <w:left w:val="nil"/>
              <w:bottom w:val="single" w:sz="4" w:space="0" w:color="auto"/>
              <w:right w:val="nil"/>
            </w:tcBorders>
            <w:shd w:val="clear" w:color="auto" w:fill="auto"/>
            <w:noWrap/>
            <w:vAlign w:val="center"/>
            <w:hideMark/>
          </w:tcPr>
          <w:p w14:paraId="5B59EF64" w14:textId="77777777" w:rsidR="00206551" w:rsidRPr="006D18FD" w:rsidRDefault="00206551" w:rsidP="00BF28BE">
            <w:pPr>
              <w:jc w:val="center"/>
              <w:rPr>
                <w:b/>
                <w:bCs/>
                <w:sz w:val="20"/>
                <w:szCs w:val="20"/>
                <w:lang w:eastAsia="en-GB"/>
              </w:rPr>
            </w:pPr>
            <w:r w:rsidRPr="006D18FD">
              <w:rPr>
                <w:b/>
                <w:bCs/>
                <w:sz w:val="20"/>
                <w:szCs w:val="20"/>
                <w:lang w:eastAsia="en-GB"/>
              </w:rPr>
              <w:t>Of-Ef</w:t>
            </w:r>
          </w:p>
        </w:tc>
        <w:tc>
          <w:tcPr>
            <w:tcW w:w="1141" w:type="dxa"/>
            <w:tcBorders>
              <w:top w:val="single" w:sz="4" w:space="0" w:color="auto"/>
              <w:left w:val="nil"/>
              <w:bottom w:val="single" w:sz="4" w:space="0" w:color="auto"/>
              <w:right w:val="nil"/>
            </w:tcBorders>
            <w:shd w:val="clear" w:color="auto" w:fill="auto"/>
            <w:noWrap/>
            <w:vAlign w:val="center"/>
            <w:hideMark/>
          </w:tcPr>
          <w:p w14:paraId="2441BDD9" w14:textId="77777777" w:rsidR="00206551" w:rsidRPr="006D18FD" w:rsidRDefault="00206551" w:rsidP="00BF28BE">
            <w:pPr>
              <w:jc w:val="center"/>
              <w:rPr>
                <w:b/>
                <w:bCs/>
                <w:sz w:val="20"/>
                <w:szCs w:val="20"/>
                <w:lang w:eastAsia="en-GB"/>
              </w:rPr>
            </w:pPr>
            <w:r w:rsidRPr="006D18FD">
              <w:rPr>
                <w:b/>
                <w:bCs/>
                <w:sz w:val="20"/>
                <w:szCs w:val="20"/>
                <w:lang w:eastAsia="en-GB"/>
              </w:rPr>
              <w:t>(Of-Ef)²</w:t>
            </w:r>
          </w:p>
        </w:tc>
        <w:tc>
          <w:tcPr>
            <w:tcW w:w="1276" w:type="dxa"/>
            <w:tcBorders>
              <w:top w:val="single" w:sz="4" w:space="0" w:color="auto"/>
              <w:left w:val="nil"/>
              <w:bottom w:val="single" w:sz="4" w:space="0" w:color="auto"/>
              <w:right w:val="nil"/>
            </w:tcBorders>
            <w:shd w:val="clear" w:color="auto" w:fill="auto"/>
            <w:noWrap/>
            <w:vAlign w:val="center"/>
            <w:hideMark/>
          </w:tcPr>
          <w:p w14:paraId="091D049A" w14:textId="77777777" w:rsidR="00206551" w:rsidRPr="006D18FD" w:rsidRDefault="00206551" w:rsidP="00BF28BE">
            <w:pPr>
              <w:jc w:val="center"/>
              <w:rPr>
                <w:b/>
                <w:bCs/>
                <w:sz w:val="20"/>
                <w:szCs w:val="20"/>
                <w:lang w:eastAsia="en-GB"/>
              </w:rPr>
            </w:pPr>
            <w:r w:rsidRPr="006D18FD">
              <w:rPr>
                <w:b/>
                <w:bCs/>
                <w:sz w:val="20"/>
                <w:szCs w:val="20"/>
                <w:lang w:eastAsia="en-GB"/>
              </w:rPr>
              <w:t>(Of-Ef)²/Ef</w:t>
            </w:r>
          </w:p>
        </w:tc>
      </w:tr>
      <w:tr w:rsidR="00206551" w:rsidRPr="006D18FD" w14:paraId="3FB0E9F6" w14:textId="77777777" w:rsidTr="00197959">
        <w:trPr>
          <w:trHeight w:val="227"/>
        </w:trPr>
        <w:tc>
          <w:tcPr>
            <w:tcW w:w="1985" w:type="dxa"/>
            <w:tcBorders>
              <w:top w:val="single" w:sz="4" w:space="0" w:color="auto"/>
              <w:left w:val="nil"/>
              <w:right w:val="nil"/>
            </w:tcBorders>
            <w:shd w:val="clear" w:color="auto" w:fill="auto"/>
            <w:noWrap/>
            <w:vAlign w:val="center"/>
            <w:hideMark/>
          </w:tcPr>
          <w:p w14:paraId="58569967" w14:textId="77777777" w:rsidR="00206551" w:rsidRPr="006D18FD" w:rsidRDefault="00206551" w:rsidP="00BF28BE">
            <w:pPr>
              <w:jc w:val="center"/>
              <w:rPr>
                <w:sz w:val="20"/>
                <w:szCs w:val="20"/>
                <w:lang w:eastAsia="en-GB"/>
              </w:rPr>
            </w:pPr>
            <w:r w:rsidRPr="006D18FD">
              <w:rPr>
                <w:sz w:val="20"/>
                <w:szCs w:val="20"/>
                <w:lang w:eastAsia="en-GB"/>
              </w:rPr>
              <w:t>&gt; 208.614</w:t>
            </w:r>
          </w:p>
        </w:tc>
        <w:tc>
          <w:tcPr>
            <w:tcW w:w="850" w:type="dxa"/>
            <w:tcBorders>
              <w:top w:val="single" w:sz="4" w:space="0" w:color="auto"/>
              <w:left w:val="nil"/>
              <w:right w:val="nil"/>
            </w:tcBorders>
            <w:shd w:val="clear" w:color="auto" w:fill="auto"/>
            <w:noWrap/>
            <w:vAlign w:val="center"/>
            <w:hideMark/>
          </w:tcPr>
          <w:p w14:paraId="0D47E9A6" w14:textId="77777777" w:rsidR="00206551" w:rsidRPr="006D18FD" w:rsidRDefault="00206551" w:rsidP="00BF28BE">
            <w:pPr>
              <w:jc w:val="center"/>
              <w:rPr>
                <w:sz w:val="20"/>
                <w:szCs w:val="20"/>
                <w:lang w:eastAsia="en-GB"/>
              </w:rPr>
            </w:pPr>
            <w:r w:rsidRPr="006D18FD">
              <w:rPr>
                <w:sz w:val="20"/>
                <w:szCs w:val="20"/>
                <w:lang w:eastAsia="en-GB"/>
              </w:rPr>
              <w:t>2</w:t>
            </w:r>
          </w:p>
        </w:tc>
        <w:tc>
          <w:tcPr>
            <w:tcW w:w="992" w:type="dxa"/>
            <w:tcBorders>
              <w:top w:val="single" w:sz="4" w:space="0" w:color="auto"/>
              <w:left w:val="nil"/>
              <w:right w:val="nil"/>
            </w:tcBorders>
            <w:shd w:val="clear" w:color="auto" w:fill="auto"/>
            <w:noWrap/>
            <w:vAlign w:val="center"/>
            <w:hideMark/>
          </w:tcPr>
          <w:p w14:paraId="1ADB47FE" w14:textId="77777777" w:rsidR="00206551" w:rsidRPr="006D18FD" w:rsidRDefault="00206551" w:rsidP="00BF28BE">
            <w:pPr>
              <w:jc w:val="center"/>
              <w:rPr>
                <w:sz w:val="20"/>
                <w:szCs w:val="20"/>
                <w:lang w:eastAsia="en-GB"/>
              </w:rPr>
            </w:pPr>
            <w:r w:rsidRPr="006D18FD">
              <w:rPr>
                <w:sz w:val="20"/>
                <w:szCs w:val="20"/>
                <w:lang w:eastAsia="en-GB"/>
              </w:rPr>
              <w:t>1</w:t>
            </w:r>
          </w:p>
        </w:tc>
        <w:tc>
          <w:tcPr>
            <w:tcW w:w="960" w:type="dxa"/>
            <w:tcBorders>
              <w:top w:val="single" w:sz="4" w:space="0" w:color="auto"/>
              <w:left w:val="nil"/>
              <w:right w:val="nil"/>
            </w:tcBorders>
            <w:shd w:val="clear" w:color="auto" w:fill="auto"/>
            <w:noWrap/>
            <w:vAlign w:val="center"/>
            <w:hideMark/>
          </w:tcPr>
          <w:p w14:paraId="6965A813" w14:textId="77777777" w:rsidR="00206551" w:rsidRPr="006D18FD" w:rsidRDefault="00206551" w:rsidP="00BF28BE">
            <w:pPr>
              <w:jc w:val="center"/>
              <w:rPr>
                <w:sz w:val="20"/>
                <w:szCs w:val="20"/>
                <w:lang w:eastAsia="en-GB"/>
              </w:rPr>
            </w:pPr>
            <w:r w:rsidRPr="006D18FD">
              <w:rPr>
                <w:sz w:val="20"/>
                <w:szCs w:val="20"/>
                <w:lang w:eastAsia="en-GB"/>
              </w:rPr>
              <w:t>-1</w:t>
            </w:r>
          </w:p>
        </w:tc>
        <w:tc>
          <w:tcPr>
            <w:tcW w:w="1141" w:type="dxa"/>
            <w:tcBorders>
              <w:top w:val="single" w:sz="4" w:space="0" w:color="auto"/>
              <w:left w:val="nil"/>
              <w:right w:val="nil"/>
            </w:tcBorders>
            <w:shd w:val="clear" w:color="auto" w:fill="auto"/>
            <w:noWrap/>
            <w:vAlign w:val="center"/>
            <w:hideMark/>
          </w:tcPr>
          <w:p w14:paraId="7BEDC1B5" w14:textId="77777777" w:rsidR="00206551" w:rsidRPr="006D18FD" w:rsidRDefault="00206551" w:rsidP="00BF28BE">
            <w:pPr>
              <w:jc w:val="center"/>
              <w:rPr>
                <w:sz w:val="20"/>
                <w:szCs w:val="20"/>
                <w:lang w:eastAsia="en-GB"/>
              </w:rPr>
            </w:pPr>
            <w:r w:rsidRPr="006D18FD">
              <w:rPr>
                <w:sz w:val="20"/>
                <w:szCs w:val="20"/>
                <w:lang w:eastAsia="en-GB"/>
              </w:rPr>
              <w:t>1</w:t>
            </w:r>
          </w:p>
        </w:tc>
        <w:tc>
          <w:tcPr>
            <w:tcW w:w="1276" w:type="dxa"/>
            <w:tcBorders>
              <w:top w:val="single" w:sz="4" w:space="0" w:color="auto"/>
              <w:left w:val="nil"/>
              <w:right w:val="nil"/>
            </w:tcBorders>
            <w:shd w:val="clear" w:color="auto" w:fill="auto"/>
            <w:noWrap/>
            <w:vAlign w:val="center"/>
            <w:hideMark/>
          </w:tcPr>
          <w:p w14:paraId="6B2D30AA" w14:textId="77777777" w:rsidR="00206551" w:rsidRPr="006D18FD" w:rsidRDefault="00206551" w:rsidP="00BF28BE">
            <w:pPr>
              <w:jc w:val="center"/>
              <w:rPr>
                <w:sz w:val="20"/>
                <w:szCs w:val="20"/>
                <w:lang w:eastAsia="en-GB"/>
              </w:rPr>
            </w:pPr>
            <w:r w:rsidRPr="006D18FD">
              <w:rPr>
                <w:sz w:val="20"/>
                <w:szCs w:val="20"/>
                <w:lang w:eastAsia="en-GB"/>
              </w:rPr>
              <w:t>0.5</w:t>
            </w:r>
          </w:p>
        </w:tc>
      </w:tr>
      <w:tr w:rsidR="00206551" w:rsidRPr="006D18FD" w14:paraId="0056F7C4" w14:textId="77777777" w:rsidTr="00197959">
        <w:trPr>
          <w:trHeight w:val="227"/>
        </w:trPr>
        <w:tc>
          <w:tcPr>
            <w:tcW w:w="1985" w:type="dxa"/>
            <w:tcBorders>
              <w:left w:val="nil"/>
              <w:bottom w:val="nil"/>
              <w:right w:val="nil"/>
            </w:tcBorders>
            <w:shd w:val="clear" w:color="auto" w:fill="auto"/>
            <w:noWrap/>
            <w:vAlign w:val="center"/>
            <w:hideMark/>
          </w:tcPr>
          <w:p w14:paraId="010C541E" w14:textId="77777777" w:rsidR="00206551" w:rsidRPr="006D18FD" w:rsidRDefault="00206551" w:rsidP="00BF28BE">
            <w:pPr>
              <w:jc w:val="center"/>
              <w:rPr>
                <w:sz w:val="20"/>
                <w:szCs w:val="20"/>
                <w:lang w:eastAsia="en-GB"/>
              </w:rPr>
            </w:pPr>
            <w:r w:rsidRPr="006D18FD">
              <w:rPr>
                <w:sz w:val="20"/>
                <w:szCs w:val="20"/>
                <w:lang w:eastAsia="en-GB"/>
              </w:rPr>
              <w:t>164.864-208.614</w:t>
            </w:r>
          </w:p>
        </w:tc>
        <w:tc>
          <w:tcPr>
            <w:tcW w:w="850" w:type="dxa"/>
            <w:tcBorders>
              <w:left w:val="nil"/>
              <w:bottom w:val="nil"/>
              <w:right w:val="nil"/>
            </w:tcBorders>
            <w:shd w:val="clear" w:color="auto" w:fill="auto"/>
            <w:noWrap/>
            <w:vAlign w:val="center"/>
            <w:hideMark/>
          </w:tcPr>
          <w:p w14:paraId="5103BCE4" w14:textId="77777777" w:rsidR="00206551" w:rsidRPr="006D18FD" w:rsidRDefault="00206551" w:rsidP="00BF28BE">
            <w:pPr>
              <w:jc w:val="center"/>
              <w:rPr>
                <w:sz w:val="20"/>
                <w:szCs w:val="20"/>
                <w:lang w:eastAsia="en-GB"/>
              </w:rPr>
            </w:pPr>
            <w:r w:rsidRPr="006D18FD">
              <w:rPr>
                <w:sz w:val="20"/>
                <w:szCs w:val="20"/>
                <w:lang w:eastAsia="en-GB"/>
              </w:rPr>
              <w:t>2</w:t>
            </w:r>
          </w:p>
        </w:tc>
        <w:tc>
          <w:tcPr>
            <w:tcW w:w="992" w:type="dxa"/>
            <w:tcBorders>
              <w:left w:val="nil"/>
              <w:bottom w:val="nil"/>
              <w:right w:val="nil"/>
            </w:tcBorders>
            <w:shd w:val="clear" w:color="auto" w:fill="auto"/>
            <w:noWrap/>
            <w:vAlign w:val="center"/>
            <w:hideMark/>
          </w:tcPr>
          <w:p w14:paraId="1772674D" w14:textId="77777777" w:rsidR="00206551" w:rsidRPr="006D18FD" w:rsidRDefault="00206551" w:rsidP="00BF28BE">
            <w:pPr>
              <w:jc w:val="center"/>
              <w:rPr>
                <w:sz w:val="20"/>
                <w:szCs w:val="20"/>
                <w:lang w:eastAsia="en-GB"/>
              </w:rPr>
            </w:pPr>
            <w:r w:rsidRPr="006D18FD">
              <w:rPr>
                <w:sz w:val="20"/>
                <w:szCs w:val="20"/>
                <w:lang w:eastAsia="en-GB"/>
              </w:rPr>
              <w:t>1</w:t>
            </w:r>
          </w:p>
        </w:tc>
        <w:tc>
          <w:tcPr>
            <w:tcW w:w="960" w:type="dxa"/>
            <w:tcBorders>
              <w:left w:val="nil"/>
              <w:bottom w:val="nil"/>
              <w:right w:val="nil"/>
            </w:tcBorders>
            <w:shd w:val="clear" w:color="auto" w:fill="auto"/>
            <w:noWrap/>
            <w:vAlign w:val="center"/>
            <w:hideMark/>
          </w:tcPr>
          <w:p w14:paraId="1AF1A634" w14:textId="77777777" w:rsidR="00206551" w:rsidRPr="006D18FD" w:rsidRDefault="00206551" w:rsidP="00BF28BE">
            <w:pPr>
              <w:jc w:val="center"/>
              <w:rPr>
                <w:sz w:val="20"/>
                <w:szCs w:val="20"/>
                <w:lang w:eastAsia="en-GB"/>
              </w:rPr>
            </w:pPr>
            <w:r w:rsidRPr="006D18FD">
              <w:rPr>
                <w:sz w:val="20"/>
                <w:szCs w:val="20"/>
                <w:lang w:eastAsia="en-GB"/>
              </w:rPr>
              <w:t>-1</w:t>
            </w:r>
          </w:p>
        </w:tc>
        <w:tc>
          <w:tcPr>
            <w:tcW w:w="1141" w:type="dxa"/>
            <w:tcBorders>
              <w:left w:val="nil"/>
              <w:bottom w:val="nil"/>
              <w:right w:val="nil"/>
            </w:tcBorders>
            <w:shd w:val="clear" w:color="auto" w:fill="auto"/>
            <w:noWrap/>
            <w:vAlign w:val="center"/>
            <w:hideMark/>
          </w:tcPr>
          <w:p w14:paraId="4381D954" w14:textId="77777777" w:rsidR="00206551" w:rsidRPr="006D18FD" w:rsidRDefault="00206551" w:rsidP="00BF28BE">
            <w:pPr>
              <w:jc w:val="center"/>
              <w:rPr>
                <w:sz w:val="20"/>
                <w:szCs w:val="20"/>
                <w:lang w:eastAsia="en-GB"/>
              </w:rPr>
            </w:pPr>
            <w:r w:rsidRPr="006D18FD">
              <w:rPr>
                <w:sz w:val="20"/>
                <w:szCs w:val="20"/>
                <w:lang w:eastAsia="en-GB"/>
              </w:rPr>
              <w:t>1</w:t>
            </w:r>
          </w:p>
        </w:tc>
        <w:tc>
          <w:tcPr>
            <w:tcW w:w="1276" w:type="dxa"/>
            <w:tcBorders>
              <w:left w:val="nil"/>
              <w:bottom w:val="nil"/>
              <w:right w:val="nil"/>
            </w:tcBorders>
            <w:shd w:val="clear" w:color="auto" w:fill="auto"/>
            <w:noWrap/>
            <w:vAlign w:val="center"/>
            <w:hideMark/>
          </w:tcPr>
          <w:p w14:paraId="677B4D72" w14:textId="77777777" w:rsidR="00206551" w:rsidRPr="006D18FD" w:rsidRDefault="00206551" w:rsidP="00BF28BE">
            <w:pPr>
              <w:jc w:val="center"/>
              <w:rPr>
                <w:sz w:val="20"/>
                <w:szCs w:val="20"/>
                <w:lang w:eastAsia="en-GB"/>
              </w:rPr>
            </w:pPr>
            <w:r w:rsidRPr="006D18FD">
              <w:rPr>
                <w:sz w:val="20"/>
                <w:szCs w:val="20"/>
                <w:lang w:eastAsia="en-GB"/>
              </w:rPr>
              <w:t>0.5</w:t>
            </w:r>
          </w:p>
        </w:tc>
      </w:tr>
      <w:tr w:rsidR="00206551" w:rsidRPr="006D18FD" w14:paraId="69DDB39C" w14:textId="77777777" w:rsidTr="00197959">
        <w:trPr>
          <w:trHeight w:val="227"/>
        </w:trPr>
        <w:tc>
          <w:tcPr>
            <w:tcW w:w="1985" w:type="dxa"/>
            <w:tcBorders>
              <w:top w:val="nil"/>
              <w:left w:val="nil"/>
              <w:bottom w:val="nil"/>
              <w:right w:val="nil"/>
            </w:tcBorders>
            <w:shd w:val="clear" w:color="auto" w:fill="auto"/>
            <w:noWrap/>
            <w:vAlign w:val="center"/>
            <w:hideMark/>
          </w:tcPr>
          <w:p w14:paraId="236BDC84" w14:textId="77777777" w:rsidR="00206551" w:rsidRPr="006D18FD" w:rsidRDefault="00206551" w:rsidP="00BF28BE">
            <w:pPr>
              <w:jc w:val="center"/>
              <w:rPr>
                <w:sz w:val="20"/>
                <w:szCs w:val="20"/>
                <w:lang w:eastAsia="en-GB"/>
              </w:rPr>
            </w:pPr>
            <w:r w:rsidRPr="006D18FD">
              <w:rPr>
                <w:sz w:val="20"/>
                <w:szCs w:val="20"/>
                <w:lang w:eastAsia="en-GB"/>
              </w:rPr>
              <w:t>127.754-164.864</w:t>
            </w:r>
          </w:p>
        </w:tc>
        <w:tc>
          <w:tcPr>
            <w:tcW w:w="850" w:type="dxa"/>
            <w:tcBorders>
              <w:top w:val="nil"/>
              <w:left w:val="nil"/>
              <w:bottom w:val="nil"/>
              <w:right w:val="nil"/>
            </w:tcBorders>
            <w:shd w:val="clear" w:color="auto" w:fill="auto"/>
            <w:noWrap/>
            <w:vAlign w:val="center"/>
            <w:hideMark/>
          </w:tcPr>
          <w:p w14:paraId="7BF78446" w14:textId="77777777" w:rsidR="00206551" w:rsidRPr="006D18FD" w:rsidRDefault="00206551" w:rsidP="00BF28BE">
            <w:pPr>
              <w:jc w:val="center"/>
              <w:rPr>
                <w:sz w:val="20"/>
                <w:szCs w:val="20"/>
                <w:lang w:eastAsia="en-GB"/>
              </w:rPr>
            </w:pPr>
            <w:r w:rsidRPr="006D18FD">
              <w:rPr>
                <w:sz w:val="20"/>
                <w:szCs w:val="20"/>
                <w:lang w:eastAsia="en-GB"/>
              </w:rPr>
              <w:t>2</w:t>
            </w:r>
          </w:p>
        </w:tc>
        <w:tc>
          <w:tcPr>
            <w:tcW w:w="992" w:type="dxa"/>
            <w:tcBorders>
              <w:top w:val="nil"/>
              <w:left w:val="nil"/>
              <w:bottom w:val="nil"/>
              <w:right w:val="nil"/>
            </w:tcBorders>
            <w:shd w:val="clear" w:color="auto" w:fill="auto"/>
            <w:noWrap/>
            <w:vAlign w:val="center"/>
            <w:hideMark/>
          </w:tcPr>
          <w:p w14:paraId="619A753A" w14:textId="77777777" w:rsidR="00206551" w:rsidRPr="006D18FD" w:rsidRDefault="00206551" w:rsidP="00BF28BE">
            <w:pPr>
              <w:jc w:val="center"/>
              <w:rPr>
                <w:sz w:val="20"/>
                <w:szCs w:val="20"/>
                <w:lang w:eastAsia="en-GB"/>
              </w:rPr>
            </w:pPr>
            <w:r w:rsidRPr="006D18FD">
              <w:rPr>
                <w:sz w:val="20"/>
                <w:szCs w:val="20"/>
                <w:lang w:eastAsia="en-GB"/>
              </w:rPr>
              <w:t>4</w:t>
            </w:r>
          </w:p>
        </w:tc>
        <w:tc>
          <w:tcPr>
            <w:tcW w:w="960" w:type="dxa"/>
            <w:tcBorders>
              <w:top w:val="nil"/>
              <w:left w:val="nil"/>
              <w:bottom w:val="nil"/>
              <w:right w:val="nil"/>
            </w:tcBorders>
            <w:shd w:val="clear" w:color="auto" w:fill="auto"/>
            <w:noWrap/>
            <w:vAlign w:val="center"/>
            <w:hideMark/>
          </w:tcPr>
          <w:p w14:paraId="7D901F63" w14:textId="77777777" w:rsidR="00206551" w:rsidRPr="006D18FD" w:rsidRDefault="00206551" w:rsidP="00BF28BE">
            <w:pPr>
              <w:jc w:val="center"/>
              <w:rPr>
                <w:sz w:val="20"/>
                <w:szCs w:val="20"/>
                <w:lang w:eastAsia="en-GB"/>
              </w:rPr>
            </w:pPr>
            <w:r w:rsidRPr="006D18FD">
              <w:rPr>
                <w:sz w:val="20"/>
                <w:szCs w:val="20"/>
                <w:lang w:eastAsia="en-GB"/>
              </w:rPr>
              <w:t>2</w:t>
            </w:r>
          </w:p>
        </w:tc>
        <w:tc>
          <w:tcPr>
            <w:tcW w:w="1141" w:type="dxa"/>
            <w:tcBorders>
              <w:top w:val="nil"/>
              <w:left w:val="nil"/>
              <w:bottom w:val="nil"/>
              <w:right w:val="nil"/>
            </w:tcBorders>
            <w:shd w:val="clear" w:color="auto" w:fill="auto"/>
            <w:noWrap/>
            <w:vAlign w:val="center"/>
            <w:hideMark/>
          </w:tcPr>
          <w:p w14:paraId="1D1119B2" w14:textId="77777777" w:rsidR="00206551" w:rsidRPr="006D18FD" w:rsidRDefault="00206551" w:rsidP="00BF28BE">
            <w:pPr>
              <w:jc w:val="center"/>
              <w:rPr>
                <w:sz w:val="20"/>
                <w:szCs w:val="20"/>
                <w:lang w:eastAsia="en-GB"/>
              </w:rPr>
            </w:pPr>
            <w:r w:rsidRPr="006D18FD">
              <w:rPr>
                <w:sz w:val="20"/>
                <w:szCs w:val="20"/>
                <w:lang w:eastAsia="en-GB"/>
              </w:rPr>
              <w:t>4</w:t>
            </w:r>
          </w:p>
        </w:tc>
        <w:tc>
          <w:tcPr>
            <w:tcW w:w="1276" w:type="dxa"/>
            <w:tcBorders>
              <w:top w:val="nil"/>
              <w:left w:val="nil"/>
              <w:bottom w:val="nil"/>
              <w:right w:val="nil"/>
            </w:tcBorders>
            <w:shd w:val="clear" w:color="auto" w:fill="auto"/>
            <w:noWrap/>
            <w:vAlign w:val="center"/>
            <w:hideMark/>
          </w:tcPr>
          <w:p w14:paraId="3413778A" w14:textId="77777777" w:rsidR="00206551" w:rsidRPr="006D18FD" w:rsidRDefault="00206551" w:rsidP="00BF28BE">
            <w:pPr>
              <w:jc w:val="center"/>
              <w:rPr>
                <w:sz w:val="20"/>
                <w:szCs w:val="20"/>
                <w:lang w:eastAsia="en-GB"/>
              </w:rPr>
            </w:pPr>
            <w:r w:rsidRPr="006D18FD">
              <w:rPr>
                <w:sz w:val="20"/>
                <w:szCs w:val="20"/>
                <w:lang w:eastAsia="en-GB"/>
              </w:rPr>
              <w:t>2</w:t>
            </w:r>
          </w:p>
        </w:tc>
      </w:tr>
      <w:tr w:rsidR="00206551" w:rsidRPr="006D18FD" w14:paraId="3A3E8999" w14:textId="77777777" w:rsidTr="00197959">
        <w:trPr>
          <w:trHeight w:val="227"/>
        </w:trPr>
        <w:tc>
          <w:tcPr>
            <w:tcW w:w="1985" w:type="dxa"/>
            <w:tcBorders>
              <w:top w:val="nil"/>
              <w:left w:val="nil"/>
              <w:bottom w:val="nil"/>
              <w:right w:val="nil"/>
            </w:tcBorders>
            <w:shd w:val="clear" w:color="auto" w:fill="auto"/>
            <w:noWrap/>
            <w:vAlign w:val="center"/>
            <w:hideMark/>
          </w:tcPr>
          <w:p w14:paraId="794056A3" w14:textId="77777777" w:rsidR="00206551" w:rsidRPr="006D18FD" w:rsidRDefault="00206551" w:rsidP="00BF28BE">
            <w:pPr>
              <w:jc w:val="center"/>
              <w:rPr>
                <w:sz w:val="20"/>
                <w:szCs w:val="20"/>
                <w:lang w:eastAsia="en-GB"/>
              </w:rPr>
            </w:pPr>
            <w:r w:rsidRPr="006D18FD">
              <w:rPr>
                <w:sz w:val="20"/>
                <w:szCs w:val="20"/>
                <w:lang w:eastAsia="en-GB"/>
              </w:rPr>
              <w:t>83.986-127.754</w:t>
            </w:r>
          </w:p>
        </w:tc>
        <w:tc>
          <w:tcPr>
            <w:tcW w:w="850" w:type="dxa"/>
            <w:tcBorders>
              <w:top w:val="nil"/>
              <w:left w:val="nil"/>
              <w:bottom w:val="nil"/>
              <w:right w:val="nil"/>
            </w:tcBorders>
            <w:shd w:val="clear" w:color="auto" w:fill="auto"/>
            <w:noWrap/>
            <w:vAlign w:val="center"/>
            <w:hideMark/>
          </w:tcPr>
          <w:p w14:paraId="3448ABCB" w14:textId="77777777" w:rsidR="00206551" w:rsidRPr="006D18FD" w:rsidRDefault="00206551" w:rsidP="00BF28BE">
            <w:pPr>
              <w:jc w:val="center"/>
              <w:rPr>
                <w:sz w:val="20"/>
                <w:szCs w:val="20"/>
                <w:lang w:eastAsia="en-GB"/>
              </w:rPr>
            </w:pPr>
            <w:r w:rsidRPr="006D18FD">
              <w:rPr>
                <w:sz w:val="20"/>
                <w:szCs w:val="20"/>
                <w:lang w:eastAsia="en-GB"/>
              </w:rPr>
              <w:t>2</w:t>
            </w:r>
          </w:p>
        </w:tc>
        <w:tc>
          <w:tcPr>
            <w:tcW w:w="992" w:type="dxa"/>
            <w:tcBorders>
              <w:top w:val="nil"/>
              <w:left w:val="nil"/>
              <w:bottom w:val="nil"/>
              <w:right w:val="nil"/>
            </w:tcBorders>
            <w:shd w:val="clear" w:color="auto" w:fill="auto"/>
            <w:noWrap/>
            <w:vAlign w:val="center"/>
            <w:hideMark/>
          </w:tcPr>
          <w:p w14:paraId="62F358E5" w14:textId="77777777" w:rsidR="00206551" w:rsidRPr="006D18FD" w:rsidRDefault="00206551" w:rsidP="00BF28BE">
            <w:pPr>
              <w:jc w:val="center"/>
              <w:rPr>
                <w:sz w:val="20"/>
                <w:szCs w:val="20"/>
                <w:lang w:eastAsia="en-GB"/>
              </w:rPr>
            </w:pPr>
            <w:r w:rsidRPr="006D18FD">
              <w:rPr>
                <w:sz w:val="20"/>
                <w:szCs w:val="20"/>
                <w:lang w:eastAsia="en-GB"/>
              </w:rPr>
              <w:t>3</w:t>
            </w:r>
          </w:p>
        </w:tc>
        <w:tc>
          <w:tcPr>
            <w:tcW w:w="960" w:type="dxa"/>
            <w:tcBorders>
              <w:top w:val="nil"/>
              <w:left w:val="nil"/>
              <w:bottom w:val="nil"/>
              <w:right w:val="nil"/>
            </w:tcBorders>
            <w:shd w:val="clear" w:color="auto" w:fill="auto"/>
            <w:noWrap/>
            <w:vAlign w:val="center"/>
            <w:hideMark/>
          </w:tcPr>
          <w:p w14:paraId="2CA63457" w14:textId="77777777" w:rsidR="00206551" w:rsidRPr="006D18FD" w:rsidRDefault="00206551" w:rsidP="00BF28BE">
            <w:pPr>
              <w:jc w:val="center"/>
              <w:rPr>
                <w:sz w:val="20"/>
                <w:szCs w:val="20"/>
                <w:lang w:eastAsia="en-GB"/>
              </w:rPr>
            </w:pPr>
            <w:r w:rsidRPr="006D18FD">
              <w:rPr>
                <w:sz w:val="20"/>
                <w:szCs w:val="20"/>
                <w:lang w:eastAsia="en-GB"/>
              </w:rPr>
              <w:t>1</w:t>
            </w:r>
          </w:p>
        </w:tc>
        <w:tc>
          <w:tcPr>
            <w:tcW w:w="1141" w:type="dxa"/>
            <w:tcBorders>
              <w:top w:val="nil"/>
              <w:left w:val="nil"/>
              <w:bottom w:val="nil"/>
              <w:right w:val="nil"/>
            </w:tcBorders>
            <w:shd w:val="clear" w:color="auto" w:fill="auto"/>
            <w:noWrap/>
            <w:vAlign w:val="center"/>
            <w:hideMark/>
          </w:tcPr>
          <w:p w14:paraId="7F32BDB3" w14:textId="77777777" w:rsidR="00206551" w:rsidRPr="006D18FD" w:rsidRDefault="00206551" w:rsidP="00BF28BE">
            <w:pPr>
              <w:jc w:val="center"/>
              <w:rPr>
                <w:sz w:val="20"/>
                <w:szCs w:val="20"/>
                <w:lang w:eastAsia="en-GB"/>
              </w:rPr>
            </w:pPr>
            <w:r w:rsidRPr="006D18FD">
              <w:rPr>
                <w:sz w:val="20"/>
                <w:szCs w:val="20"/>
                <w:lang w:eastAsia="en-GB"/>
              </w:rPr>
              <w:t>1</w:t>
            </w:r>
          </w:p>
        </w:tc>
        <w:tc>
          <w:tcPr>
            <w:tcW w:w="1276" w:type="dxa"/>
            <w:tcBorders>
              <w:top w:val="nil"/>
              <w:left w:val="nil"/>
              <w:bottom w:val="nil"/>
              <w:right w:val="nil"/>
            </w:tcBorders>
            <w:shd w:val="clear" w:color="auto" w:fill="auto"/>
            <w:noWrap/>
            <w:vAlign w:val="center"/>
            <w:hideMark/>
          </w:tcPr>
          <w:p w14:paraId="58A482E6" w14:textId="77777777" w:rsidR="00206551" w:rsidRPr="006D18FD" w:rsidRDefault="00206551" w:rsidP="00BF28BE">
            <w:pPr>
              <w:jc w:val="center"/>
              <w:rPr>
                <w:sz w:val="20"/>
                <w:szCs w:val="20"/>
                <w:lang w:eastAsia="en-GB"/>
              </w:rPr>
            </w:pPr>
            <w:r w:rsidRPr="006D18FD">
              <w:rPr>
                <w:sz w:val="20"/>
                <w:szCs w:val="20"/>
                <w:lang w:eastAsia="en-GB"/>
              </w:rPr>
              <w:t>0.5</w:t>
            </w:r>
          </w:p>
        </w:tc>
      </w:tr>
      <w:tr w:rsidR="00206551" w:rsidRPr="006D18FD" w14:paraId="441D9189" w14:textId="77777777" w:rsidTr="00197959">
        <w:trPr>
          <w:trHeight w:val="227"/>
        </w:trPr>
        <w:tc>
          <w:tcPr>
            <w:tcW w:w="1985" w:type="dxa"/>
            <w:tcBorders>
              <w:top w:val="nil"/>
              <w:left w:val="nil"/>
              <w:bottom w:val="nil"/>
              <w:right w:val="nil"/>
            </w:tcBorders>
            <w:shd w:val="clear" w:color="auto" w:fill="auto"/>
            <w:noWrap/>
            <w:vAlign w:val="center"/>
            <w:hideMark/>
          </w:tcPr>
          <w:p w14:paraId="0C317678" w14:textId="77777777" w:rsidR="00206551" w:rsidRPr="006D18FD" w:rsidRDefault="00206551" w:rsidP="00BF28BE">
            <w:pPr>
              <w:jc w:val="center"/>
              <w:rPr>
                <w:sz w:val="20"/>
                <w:szCs w:val="20"/>
                <w:lang w:eastAsia="en-GB"/>
              </w:rPr>
            </w:pPr>
            <w:r w:rsidRPr="006D18FD">
              <w:rPr>
                <w:sz w:val="20"/>
                <w:szCs w:val="20"/>
                <w:lang w:eastAsia="en-GB"/>
              </w:rPr>
              <w:t>&lt; 83.986</w:t>
            </w:r>
          </w:p>
        </w:tc>
        <w:tc>
          <w:tcPr>
            <w:tcW w:w="850" w:type="dxa"/>
            <w:tcBorders>
              <w:top w:val="nil"/>
              <w:left w:val="nil"/>
              <w:bottom w:val="nil"/>
              <w:right w:val="nil"/>
            </w:tcBorders>
            <w:shd w:val="clear" w:color="auto" w:fill="auto"/>
            <w:noWrap/>
            <w:vAlign w:val="center"/>
            <w:hideMark/>
          </w:tcPr>
          <w:p w14:paraId="609AA2CC" w14:textId="77777777" w:rsidR="00206551" w:rsidRPr="006D18FD" w:rsidRDefault="00206551" w:rsidP="00BF28BE">
            <w:pPr>
              <w:jc w:val="center"/>
              <w:rPr>
                <w:sz w:val="20"/>
                <w:szCs w:val="20"/>
                <w:lang w:eastAsia="en-GB"/>
              </w:rPr>
            </w:pPr>
            <w:r w:rsidRPr="006D18FD">
              <w:rPr>
                <w:sz w:val="20"/>
                <w:szCs w:val="20"/>
                <w:lang w:eastAsia="en-GB"/>
              </w:rPr>
              <w:t>2</w:t>
            </w:r>
          </w:p>
        </w:tc>
        <w:tc>
          <w:tcPr>
            <w:tcW w:w="992" w:type="dxa"/>
            <w:tcBorders>
              <w:top w:val="nil"/>
              <w:left w:val="nil"/>
              <w:bottom w:val="nil"/>
              <w:right w:val="nil"/>
            </w:tcBorders>
            <w:shd w:val="clear" w:color="auto" w:fill="auto"/>
            <w:noWrap/>
            <w:vAlign w:val="center"/>
            <w:hideMark/>
          </w:tcPr>
          <w:p w14:paraId="276457B5" w14:textId="77777777" w:rsidR="00206551" w:rsidRPr="006D18FD" w:rsidRDefault="00206551" w:rsidP="00BF28BE">
            <w:pPr>
              <w:jc w:val="center"/>
              <w:rPr>
                <w:sz w:val="20"/>
                <w:szCs w:val="20"/>
                <w:lang w:eastAsia="en-GB"/>
              </w:rPr>
            </w:pPr>
            <w:r w:rsidRPr="006D18FD">
              <w:rPr>
                <w:sz w:val="20"/>
                <w:szCs w:val="20"/>
                <w:lang w:eastAsia="en-GB"/>
              </w:rPr>
              <w:t>1</w:t>
            </w:r>
          </w:p>
        </w:tc>
        <w:tc>
          <w:tcPr>
            <w:tcW w:w="960" w:type="dxa"/>
            <w:tcBorders>
              <w:top w:val="nil"/>
              <w:left w:val="nil"/>
              <w:bottom w:val="nil"/>
              <w:right w:val="nil"/>
            </w:tcBorders>
            <w:shd w:val="clear" w:color="auto" w:fill="auto"/>
            <w:noWrap/>
            <w:vAlign w:val="center"/>
            <w:hideMark/>
          </w:tcPr>
          <w:p w14:paraId="4F858E4C" w14:textId="77777777" w:rsidR="00206551" w:rsidRPr="006D18FD" w:rsidRDefault="00206551" w:rsidP="00BF28BE">
            <w:pPr>
              <w:jc w:val="center"/>
              <w:rPr>
                <w:sz w:val="20"/>
                <w:szCs w:val="20"/>
                <w:lang w:eastAsia="en-GB"/>
              </w:rPr>
            </w:pPr>
            <w:r w:rsidRPr="006D18FD">
              <w:rPr>
                <w:sz w:val="20"/>
                <w:szCs w:val="20"/>
                <w:lang w:eastAsia="en-GB"/>
              </w:rPr>
              <w:t>-1</w:t>
            </w:r>
          </w:p>
        </w:tc>
        <w:tc>
          <w:tcPr>
            <w:tcW w:w="1141" w:type="dxa"/>
            <w:tcBorders>
              <w:top w:val="nil"/>
              <w:left w:val="nil"/>
              <w:bottom w:val="nil"/>
              <w:right w:val="nil"/>
            </w:tcBorders>
            <w:shd w:val="clear" w:color="auto" w:fill="auto"/>
            <w:noWrap/>
            <w:vAlign w:val="center"/>
            <w:hideMark/>
          </w:tcPr>
          <w:p w14:paraId="51B0E7C1" w14:textId="77777777" w:rsidR="00206551" w:rsidRPr="006D18FD" w:rsidRDefault="00206551" w:rsidP="00BF28BE">
            <w:pPr>
              <w:jc w:val="center"/>
              <w:rPr>
                <w:sz w:val="20"/>
                <w:szCs w:val="20"/>
                <w:lang w:eastAsia="en-GB"/>
              </w:rPr>
            </w:pPr>
            <w:r w:rsidRPr="006D18FD">
              <w:rPr>
                <w:sz w:val="20"/>
                <w:szCs w:val="20"/>
                <w:lang w:eastAsia="en-GB"/>
              </w:rPr>
              <w:t>1</w:t>
            </w:r>
          </w:p>
        </w:tc>
        <w:tc>
          <w:tcPr>
            <w:tcW w:w="1276" w:type="dxa"/>
            <w:tcBorders>
              <w:top w:val="nil"/>
              <w:left w:val="nil"/>
              <w:bottom w:val="nil"/>
              <w:right w:val="nil"/>
            </w:tcBorders>
            <w:shd w:val="clear" w:color="auto" w:fill="auto"/>
            <w:noWrap/>
            <w:vAlign w:val="center"/>
            <w:hideMark/>
          </w:tcPr>
          <w:p w14:paraId="0AB7B168" w14:textId="77777777" w:rsidR="00206551" w:rsidRPr="006D18FD" w:rsidRDefault="00206551" w:rsidP="00BF28BE">
            <w:pPr>
              <w:jc w:val="center"/>
              <w:rPr>
                <w:sz w:val="20"/>
                <w:szCs w:val="20"/>
                <w:lang w:eastAsia="en-GB"/>
              </w:rPr>
            </w:pPr>
            <w:r w:rsidRPr="006D18FD">
              <w:rPr>
                <w:sz w:val="20"/>
                <w:szCs w:val="20"/>
                <w:lang w:eastAsia="en-GB"/>
              </w:rPr>
              <w:t>0.5</w:t>
            </w:r>
          </w:p>
        </w:tc>
      </w:tr>
      <w:tr w:rsidR="00206551" w:rsidRPr="006D18FD" w14:paraId="4F2CA0DE" w14:textId="77777777" w:rsidTr="00197959">
        <w:trPr>
          <w:trHeight w:val="227"/>
        </w:trPr>
        <w:tc>
          <w:tcPr>
            <w:tcW w:w="1985" w:type="dxa"/>
            <w:tcBorders>
              <w:top w:val="single" w:sz="4" w:space="0" w:color="auto"/>
              <w:left w:val="nil"/>
              <w:bottom w:val="single" w:sz="4" w:space="0" w:color="auto"/>
              <w:right w:val="nil"/>
            </w:tcBorders>
            <w:shd w:val="clear" w:color="auto" w:fill="auto"/>
            <w:noWrap/>
            <w:vAlign w:val="center"/>
            <w:hideMark/>
          </w:tcPr>
          <w:p w14:paraId="3D651BCC" w14:textId="77777777" w:rsidR="00206551" w:rsidRPr="006D18FD" w:rsidRDefault="00206551" w:rsidP="00BF28BE">
            <w:pPr>
              <w:jc w:val="center"/>
              <w:rPr>
                <w:b/>
                <w:bCs/>
                <w:sz w:val="20"/>
                <w:szCs w:val="20"/>
                <w:lang w:eastAsia="en-GB"/>
              </w:rPr>
            </w:pPr>
            <w:r w:rsidRPr="006D18FD">
              <w:rPr>
                <w:b/>
                <w:bCs/>
                <w:sz w:val="20"/>
                <w:szCs w:val="20"/>
                <w:lang w:eastAsia="en-GB"/>
              </w:rPr>
              <w:t>Ʃ</w:t>
            </w:r>
          </w:p>
        </w:tc>
        <w:tc>
          <w:tcPr>
            <w:tcW w:w="850" w:type="dxa"/>
            <w:tcBorders>
              <w:top w:val="single" w:sz="4" w:space="0" w:color="auto"/>
              <w:left w:val="nil"/>
              <w:bottom w:val="single" w:sz="4" w:space="0" w:color="auto"/>
              <w:right w:val="nil"/>
            </w:tcBorders>
            <w:shd w:val="clear" w:color="auto" w:fill="auto"/>
            <w:noWrap/>
            <w:vAlign w:val="center"/>
            <w:hideMark/>
          </w:tcPr>
          <w:p w14:paraId="6AE83194" w14:textId="77777777" w:rsidR="00206551" w:rsidRPr="006D18FD" w:rsidRDefault="00206551" w:rsidP="00BF28BE">
            <w:pPr>
              <w:jc w:val="center"/>
              <w:rPr>
                <w:b/>
                <w:bCs/>
                <w:sz w:val="20"/>
                <w:szCs w:val="20"/>
                <w:lang w:eastAsia="en-GB"/>
              </w:rPr>
            </w:pPr>
            <w:r w:rsidRPr="006D18FD">
              <w:rPr>
                <w:b/>
                <w:bCs/>
                <w:sz w:val="20"/>
                <w:szCs w:val="20"/>
                <w:lang w:eastAsia="en-GB"/>
              </w:rPr>
              <w:t>10</w:t>
            </w:r>
          </w:p>
        </w:tc>
        <w:tc>
          <w:tcPr>
            <w:tcW w:w="992" w:type="dxa"/>
            <w:tcBorders>
              <w:top w:val="single" w:sz="4" w:space="0" w:color="auto"/>
              <w:left w:val="nil"/>
              <w:bottom w:val="single" w:sz="4" w:space="0" w:color="auto"/>
              <w:right w:val="nil"/>
            </w:tcBorders>
            <w:shd w:val="clear" w:color="auto" w:fill="auto"/>
            <w:noWrap/>
            <w:vAlign w:val="center"/>
            <w:hideMark/>
          </w:tcPr>
          <w:p w14:paraId="68C2FE1D" w14:textId="77777777" w:rsidR="00206551" w:rsidRPr="006D18FD" w:rsidRDefault="00206551" w:rsidP="00BF28BE">
            <w:pPr>
              <w:jc w:val="center"/>
              <w:rPr>
                <w:b/>
                <w:bCs/>
                <w:sz w:val="20"/>
                <w:szCs w:val="20"/>
                <w:lang w:eastAsia="en-GB"/>
              </w:rPr>
            </w:pPr>
            <w:r w:rsidRPr="006D18FD">
              <w:rPr>
                <w:b/>
                <w:bCs/>
                <w:sz w:val="20"/>
                <w:szCs w:val="20"/>
                <w:lang w:eastAsia="en-GB"/>
              </w:rPr>
              <w:t>10</w:t>
            </w:r>
          </w:p>
        </w:tc>
        <w:tc>
          <w:tcPr>
            <w:tcW w:w="960" w:type="dxa"/>
            <w:tcBorders>
              <w:top w:val="single" w:sz="4" w:space="0" w:color="auto"/>
              <w:left w:val="nil"/>
              <w:bottom w:val="single" w:sz="4" w:space="0" w:color="auto"/>
              <w:right w:val="nil"/>
            </w:tcBorders>
            <w:shd w:val="clear" w:color="auto" w:fill="auto"/>
            <w:noWrap/>
            <w:vAlign w:val="center"/>
            <w:hideMark/>
          </w:tcPr>
          <w:p w14:paraId="1B9B8869" w14:textId="77777777" w:rsidR="00206551" w:rsidRPr="006D18FD" w:rsidRDefault="00206551" w:rsidP="00BF28BE">
            <w:pPr>
              <w:jc w:val="center"/>
              <w:rPr>
                <w:b/>
                <w:bCs/>
                <w:sz w:val="20"/>
                <w:szCs w:val="20"/>
                <w:lang w:eastAsia="en-GB"/>
              </w:rPr>
            </w:pPr>
            <w:r w:rsidRPr="006D18FD">
              <w:rPr>
                <w:b/>
                <w:bCs/>
                <w:sz w:val="20"/>
                <w:szCs w:val="20"/>
                <w:lang w:eastAsia="en-GB"/>
              </w:rPr>
              <w:t> </w:t>
            </w:r>
          </w:p>
        </w:tc>
        <w:tc>
          <w:tcPr>
            <w:tcW w:w="1141" w:type="dxa"/>
            <w:tcBorders>
              <w:top w:val="single" w:sz="4" w:space="0" w:color="auto"/>
              <w:left w:val="nil"/>
              <w:bottom w:val="single" w:sz="4" w:space="0" w:color="auto"/>
              <w:right w:val="nil"/>
            </w:tcBorders>
            <w:shd w:val="clear" w:color="auto" w:fill="auto"/>
            <w:noWrap/>
            <w:vAlign w:val="center"/>
            <w:hideMark/>
          </w:tcPr>
          <w:p w14:paraId="38CCF0DF" w14:textId="77777777" w:rsidR="00206551" w:rsidRPr="006D18FD" w:rsidRDefault="00206551" w:rsidP="00BF28BE">
            <w:pPr>
              <w:jc w:val="center"/>
              <w:rPr>
                <w:b/>
                <w:bCs/>
                <w:sz w:val="20"/>
                <w:szCs w:val="20"/>
                <w:lang w:eastAsia="en-GB"/>
              </w:rPr>
            </w:pPr>
            <w:r w:rsidRPr="006D18FD">
              <w:rPr>
                <w:b/>
                <w:bCs/>
                <w:sz w:val="20"/>
                <w:szCs w:val="20"/>
                <w:lang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14:paraId="294174DA" w14:textId="77777777" w:rsidR="00206551" w:rsidRPr="006D18FD" w:rsidRDefault="00206551" w:rsidP="00BF28BE">
            <w:pPr>
              <w:jc w:val="center"/>
              <w:rPr>
                <w:b/>
                <w:bCs/>
                <w:sz w:val="20"/>
                <w:szCs w:val="20"/>
                <w:lang w:eastAsia="en-GB"/>
              </w:rPr>
            </w:pPr>
            <w:r w:rsidRPr="006D18FD">
              <w:rPr>
                <w:b/>
                <w:bCs/>
                <w:sz w:val="20"/>
                <w:szCs w:val="20"/>
                <w:lang w:eastAsia="en-GB"/>
              </w:rPr>
              <w:t>4</w:t>
            </w:r>
          </w:p>
        </w:tc>
      </w:tr>
    </w:tbl>
    <w:p w14:paraId="7E243E09" w14:textId="77777777" w:rsidR="00206551" w:rsidRDefault="00206551" w:rsidP="002346BE">
      <w:pPr>
        <w:pStyle w:val="Style10"/>
      </w:pPr>
    </w:p>
    <w:p w14:paraId="4F6CD3DB" w14:textId="77777777" w:rsidR="00206551" w:rsidRDefault="00206551" w:rsidP="002346BE">
      <w:pPr>
        <w:pStyle w:val="Style10"/>
      </w:pPr>
      <w:r>
        <w:rPr>
          <w:lang w:val="en-GB"/>
        </w:rPr>
        <w:drawing>
          <wp:inline distT="0" distB="0" distL="0" distR="0" wp14:anchorId="560D6B92" wp14:editId="5BE4A664">
            <wp:extent cx="3487720" cy="3600000"/>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3487720" cy="3600000"/>
                    </a:xfrm>
                    <a:prstGeom prst="rect">
                      <a:avLst/>
                    </a:prstGeom>
                  </pic:spPr>
                </pic:pic>
              </a:graphicData>
            </a:graphic>
          </wp:inline>
        </w:drawing>
      </w:r>
    </w:p>
    <w:p w14:paraId="1D086AAD" w14:textId="6FC0C42A" w:rsidR="00206551" w:rsidRDefault="00671963" w:rsidP="002346BE">
      <w:pPr>
        <w:pStyle w:val="Style10"/>
      </w:pPr>
      <w:r>
        <w:t>Gambar 2</w:t>
      </w:r>
      <w:r w:rsidR="00206551">
        <w:t>. Saluran wilayah Bulak</w:t>
      </w:r>
      <w:r w:rsidR="00857C53">
        <w:t xml:space="preserve"> Barat dan Tengah</w:t>
      </w:r>
      <w:r w:rsidR="00206551">
        <w:t>, Klender yang ditinjau</w:t>
      </w:r>
    </w:p>
    <w:p w14:paraId="66F13AD3" w14:textId="77777777" w:rsidR="00206551" w:rsidRDefault="00206551" w:rsidP="002346BE">
      <w:pPr>
        <w:pStyle w:val="Style10"/>
      </w:pPr>
    </w:p>
    <w:p w14:paraId="4F6A9189" w14:textId="09E700D0" w:rsidR="00206551" w:rsidRDefault="00206551" w:rsidP="002346BE">
      <w:pPr>
        <w:pStyle w:val="Style10"/>
      </w:pPr>
      <w:r>
        <w:t>Tabel 8</w:t>
      </w:r>
      <w:r w:rsidRPr="00A275F6">
        <w:t xml:space="preserve">. </w:t>
      </w:r>
      <w:r>
        <w:t>Perhitungan debit banjir rencana saluran Bulak</w:t>
      </w:r>
      <w:r w:rsidR="00C15A2E">
        <w:t xml:space="preserve"> Barat dan Tengah</w:t>
      </w:r>
      <w:r>
        <w:t>, Klender</w:t>
      </w:r>
      <w:r w:rsidR="002346BE">
        <w:t xml:space="preserve"> (1)</w:t>
      </w:r>
    </w:p>
    <w:tbl>
      <w:tblPr>
        <w:tblW w:w="0" w:type="auto"/>
        <w:jc w:val="center"/>
        <w:tblBorders>
          <w:top w:val="single" w:sz="4" w:space="0" w:color="auto"/>
          <w:bottom w:val="single" w:sz="4" w:space="0" w:color="auto"/>
        </w:tblBorders>
        <w:tblLook w:val="04A0" w:firstRow="1" w:lastRow="0" w:firstColumn="1" w:lastColumn="0" w:noHBand="0" w:noVBand="1"/>
      </w:tblPr>
      <w:tblGrid>
        <w:gridCol w:w="987"/>
        <w:gridCol w:w="1266"/>
        <w:gridCol w:w="866"/>
        <w:gridCol w:w="866"/>
        <w:gridCol w:w="766"/>
        <w:gridCol w:w="867"/>
        <w:gridCol w:w="966"/>
        <w:gridCol w:w="967"/>
      </w:tblGrid>
      <w:tr w:rsidR="002346BE" w:rsidRPr="00C15A2E" w14:paraId="2B0D3FC1" w14:textId="77777777" w:rsidTr="00BF28BE">
        <w:trPr>
          <w:trHeight w:val="20"/>
          <w:tblHeader/>
          <w:jc w:val="center"/>
        </w:trPr>
        <w:tc>
          <w:tcPr>
            <w:tcW w:w="987" w:type="dxa"/>
            <w:vMerge w:val="restart"/>
            <w:tcBorders>
              <w:top w:val="single" w:sz="4" w:space="0" w:color="auto"/>
              <w:bottom w:val="nil"/>
            </w:tcBorders>
            <w:vAlign w:val="center"/>
          </w:tcPr>
          <w:p w14:paraId="32F28F13" w14:textId="77777777" w:rsidR="002346BE" w:rsidRPr="00C15A2E" w:rsidRDefault="002346BE" w:rsidP="00BF28BE">
            <w:pPr>
              <w:jc w:val="center"/>
              <w:rPr>
                <w:b/>
                <w:bCs/>
                <w:sz w:val="20"/>
                <w:szCs w:val="20"/>
                <w:lang w:eastAsia="en-GB"/>
              </w:rPr>
            </w:pPr>
            <w:r w:rsidRPr="00C15A2E">
              <w:rPr>
                <w:b/>
                <w:bCs/>
                <w:sz w:val="20"/>
                <w:szCs w:val="20"/>
                <w:lang w:eastAsia="en-GB"/>
              </w:rPr>
              <w:t>Nama Saluran</w:t>
            </w:r>
          </w:p>
        </w:tc>
        <w:tc>
          <w:tcPr>
            <w:tcW w:w="0" w:type="auto"/>
            <w:tcBorders>
              <w:top w:val="single" w:sz="4" w:space="0" w:color="auto"/>
              <w:bottom w:val="nil"/>
            </w:tcBorders>
            <w:shd w:val="clear" w:color="auto" w:fill="auto"/>
            <w:vAlign w:val="center"/>
          </w:tcPr>
          <w:p w14:paraId="1E679AA8" w14:textId="77777777" w:rsidR="002346BE" w:rsidRPr="00C15A2E" w:rsidRDefault="002346BE" w:rsidP="00BF28BE">
            <w:pPr>
              <w:jc w:val="center"/>
              <w:rPr>
                <w:b/>
                <w:bCs/>
                <w:sz w:val="20"/>
                <w:szCs w:val="20"/>
                <w:lang w:eastAsia="en-GB"/>
              </w:rPr>
            </w:pPr>
            <w:r w:rsidRPr="00C15A2E">
              <w:rPr>
                <w:b/>
                <w:bCs/>
                <w:sz w:val="20"/>
                <w:szCs w:val="20"/>
                <w:lang w:eastAsia="en-GB"/>
              </w:rPr>
              <w:t>A</w:t>
            </w:r>
          </w:p>
        </w:tc>
        <w:tc>
          <w:tcPr>
            <w:tcW w:w="0" w:type="auto"/>
            <w:tcBorders>
              <w:top w:val="single" w:sz="4" w:space="0" w:color="auto"/>
              <w:bottom w:val="nil"/>
            </w:tcBorders>
            <w:shd w:val="clear" w:color="auto" w:fill="auto"/>
            <w:vAlign w:val="center"/>
          </w:tcPr>
          <w:p w14:paraId="07A4CED7" w14:textId="77777777" w:rsidR="002346BE" w:rsidRPr="00C15A2E" w:rsidRDefault="002346BE" w:rsidP="00BF28BE">
            <w:pPr>
              <w:jc w:val="center"/>
              <w:rPr>
                <w:b/>
                <w:bCs/>
                <w:sz w:val="20"/>
                <w:szCs w:val="20"/>
                <w:lang w:eastAsia="en-GB"/>
              </w:rPr>
            </w:pPr>
            <w:r w:rsidRPr="00C15A2E">
              <w:rPr>
                <w:b/>
                <w:bCs/>
                <w:sz w:val="20"/>
                <w:szCs w:val="20"/>
                <w:lang w:eastAsia="en-GB"/>
              </w:rPr>
              <w:t xml:space="preserve">to </w:t>
            </w:r>
          </w:p>
        </w:tc>
        <w:tc>
          <w:tcPr>
            <w:tcW w:w="0" w:type="auto"/>
            <w:tcBorders>
              <w:top w:val="single" w:sz="4" w:space="0" w:color="auto"/>
              <w:bottom w:val="nil"/>
            </w:tcBorders>
            <w:shd w:val="clear" w:color="auto" w:fill="auto"/>
            <w:vAlign w:val="center"/>
          </w:tcPr>
          <w:p w14:paraId="589FBD3C" w14:textId="77777777" w:rsidR="002346BE" w:rsidRPr="00C15A2E" w:rsidRDefault="002346BE" w:rsidP="00BF28BE">
            <w:pPr>
              <w:jc w:val="center"/>
              <w:rPr>
                <w:b/>
                <w:bCs/>
                <w:sz w:val="20"/>
                <w:szCs w:val="20"/>
                <w:lang w:eastAsia="en-GB"/>
              </w:rPr>
            </w:pPr>
            <w:r w:rsidRPr="00C15A2E">
              <w:rPr>
                <w:b/>
                <w:bCs/>
                <w:sz w:val="20"/>
                <w:szCs w:val="20"/>
                <w:lang w:eastAsia="en-GB"/>
              </w:rPr>
              <w:t>td</w:t>
            </w:r>
          </w:p>
        </w:tc>
        <w:tc>
          <w:tcPr>
            <w:tcW w:w="0" w:type="auto"/>
            <w:tcBorders>
              <w:top w:val="single" w:sz="4" w:space="0" w:color="auto"/>
              <w:bottom w:val="nil"/>
            </w:tcBorders>
            <w:shd w:val="clear" w:color="auto" w:fill="auto"/>
            <w:vAlign w:val="center"/>
          </w:tcPr>
          <w:p w14:paraId="032B8A4E" w14:textId="77777777" w:rsidR="002346BE" w:rsidRPr="00C15A2E" w:rsidRDefault="002346BE" w:rsidP="00BF28BE">
            <w:pPr>
              <w:jc w:val="center"/>
              <w:rPr>
                <w:b/>
                <w:bCs/>
                <w:sz w:val="20"/>
                <w:szCs w:val="20"/>
                <w:lang w:eastAsia="en-GB"/>
              </w:rPr>
            </w:pPr>
            <w:r w:rsidRPr="00C15A2E">
              <w:rPr>
                <w:b/>
                <w:bCs/>
                <w:sz w:val="20"/>
                <w:szCs w:val="20"/>
                <w:lang w:eastAsia="en-GB"/>
              </w:rPr>
              <w:t>tc</w:t>
            </w:r>
          </w:p>
        </w:tc>
        <w:tc>
          <w:tcPr>
            <w:tcW w:w="0" w:type="auto"/>
            <w:gridSpan w:val="3"/>
            <w:tcBorders>
              <w:top w:val="single" w:sz="4" w:space="0" w:color="auto"/>
              <w:bottom w:val="single" w:sz="4" w:space="0" w:color="auto"/>
            </w:tcBorders>
            <w:shd w:val="clear" w:color="auto" w:fill="auto"/>
            <w:vAlign w:val="center"/>
          </w:tcPr>
          <w:p w14:paraId="38658E34" w14:textId="77777777" w:rsidR="002346BE" w:rsidRPr="00C15A2E" w:rsidRDefault="002346BE" w:rsidP="00BF28BE">
            <w:pPr>
              <w:jc w:val="center"/>
              <w:rPr>
                <w:b/>
                <w:bCs/>
                <w:sz w:val="20"/>
                <w:szCs w:val="20"/>
                <w:lang w:eastAsia="en-GB"/>
              </w:rPr>
            </w:pPr>
            <w:r w:rsidRPr="00C15A2E">
              <w:rPr>
                <w:b/>
                <w:bCs/>
                <w:sz w:val="20"/>
                <w:szCs w:val="20"/>
                <w:lang w:eastAsia="en-GB"/>
              </w:rPr>
              <w:t>I</w:t>
            </w:r>
          </w:p>
        </w:tc>
      </w:tr>
      <w:tr w:rsidR="002346BE" w:rsidRPr="00C15A2E" w14:paraId="5DAA21C5" w14:textId="77777777" w:rsidTr="00BF28BE">
        <w:trPr>
          <w:trHeight w:val="20"/>
          <w:tblHeader/>
          <w:jc w:val="center"/>
        </w:trPr>
        <w:tc>
          <w:tcPr>
            <w:tcW w:w="987" w:type="dxa"/>
            <w:vMerge/>
            <w:tcBorders>
              <w:top w:val="nil"/>
              <w:bottom w:val="single" w:sz="4" w:space="0" w:color="auto"/>
            </w:tcBorders>
            <w:vAlign w:val="center"/>
            <w:hideMark/>
          </w:tcPr>
          <w:p w14:paraId="365397F2" w14:textId="77777777" w:rsidR="002346BE" w:rsidRPr="00C15A2E" w:rsidRDefault="002346BE" w:rsidP="00BF28BE">
            <w:pPr>
              <w:rPr>
                <w:b/>
                <w:bCs/>
                <w:sz w:val="20"/>
                <w:szCs w:val="20"/>
                <w:lang w:eastAsia="en-GB"/>
              </w:rPr>
            </w:pPr>
          </w:p>
        </w:tc>
        <w:tc>
          <w:tcPr>
            <w:tcW w:w="0" w:type="auto"/>
            <w:tcBorders>
              <w:top w:val="nil"/>
              <w:bottom w:val="single" w:sz="4" w:space="0" w:color="auto"/>
            </w:tcBorders>
            <w:shd w:val="clear" w:color="auto" w:fill="auto"/>
            <w:vAlign w:val="center"/>
            <w:hideMark/>
          </w:tcPr>
          <w:p w14:paraId="3FF8E7AB" w14:textId="77777777" w:rsidR="002346BE" w:rsidRPr="00C15A2E" w:rsidRDefault="002346BE" w:rsidP="00BF28BE">
            <w:pPr>
              <w:jc w:val="center"/>
              <w:rPr>
                <w:b/>
                <w:bCs/>
                <w:sz w:val="20"/>
                <w:szCs w:val="20"/>
                <w:lang w:eastAsia="en-GB"/>
              </w:rPr>
            </w:pPr>
            <w:r w:rsidRPr="00C15A2E">
              <w:rPr>
                <w:b/>
                <w:bCs/>
                <w:sz w:val="20"/>
                <w:szCs w:val="20"/>
                <w:lang w:eastAsia="en-GB"/>
              </w:rPr>
              <w:t>(km²)</w:t>
            </w:r>
          </w:p>
        </w:tc>
        <w:tc>
          <w:tcPr>
            <w:tcW w:w="0" w:type="auto"/>
            <w:tcBorders>
              <w:top w:val="nil"/>
              <w:bottom w:val="single" w:sz="4" w:space="0" w:color="auto"/>
            </w:tcBorders>
            <w:shd w:val="clear" w:color="auto" w:fill="auto"/>
            <w:vAlign w:val="center"/>
            <w:hideMark/>
          </w:tcPr>
          <w:p w14:paraId="4ADC7345" w14:textId="77777777" w:rsidR="002346BE" w:rsidRPr="00C15A2E" w:rsidRDefault="002346BE" w:rsidP="00BF28BE">
            <w:pPr>
              <w:jc w:val="center"/>
              <w:rPr>
                <w:b/>
                <w:bCs/>
                <w:sz w:val="20"/>
                <w:szCs w:val="20"/>
                <w:lang w:eastAsia="en-GB"/>
              </w:rPr>
            </w:pPr>
            <w:r w:rsidRPr="00C15A2E">
              <w:rPr>
                <w:b/>
                <w:bCs/>
                <w:sz w:val="20"/>
                <w:szCs w:val="20"/>
                <w:lang w:eastAsia="en-GB"/>
              </w:rPr>
              <w:t>(jam)</w:t>
            </w:r>
          </w:p>
        </w:tc>
        <w:tc>
          <w:tcPr>
            <w:tcW w:w="0" w:type="auto"/>
            <w:tcBorders>
              <w:top w:val="nil"/>
              <w:bottom w:val="single" w:sz="4" w:space="0" w:color="auto"/>
            </w:tcBorders>
            <w:shd w:val="clear" w:color="auto" w:fill="auto"/>
            <w:vAlign w:val="center"/>
            <w:hideMark/>
          </w:tcPr>
          <w:p w14:paraId="063F0A57" w14:textId="77777777" w:rsidR="002346BE" w:rsidRPr="00C15A2E" w:rsidRDefault="002346BE" w:rsidP="00BF28BE">
            <w:pPr>
              <w:jc w:val="center"/>
              <w:rPr>
                <w:b/>
                <w:bCs/>
                <w:sz w:val="20"/>
                <w:szCs w:val="20"/>
                <w:lang w:eastAsia="en-GB"/>
              </w:rPr>
            </w:pPr>
            <w:r w:rsidRPr="00C15A2E">
              <w:rPr>
                <w:b/>
                <w:bCs/>
                <w:sz w:val="20"/>
                <w:szCs w:val="20"/>
                <w:lang w:eastAsia="en-GB"/>
              </w:rPr>
              <w:t>(jam)</w:t>
            </w:r>
          </w:p>
        </w:tc>
        <w:tc>
          <w:tcPr>
            <w:tcW w:w="0" w:type="auto"/>
            <w:tcBorders>
              <w:top w:val="nil"/>
              <w:bottom w:val="single" w:sz="4" w:space="0" w:color="auto"/>
            </w:tcBorders>
            <w:shd w:val="clear" w:color="auto" w:fill="auto"/>
            <w:vAlign w:val="center"/>
            <w:hideMark/>
          </w:tcPr>
          <w:p w14:paraId="3B7C7124" w14:textId="77777777" w:rsidR="002346BE" w:rsidRPr="00C15A2E" w:rsidRDefault="002346BE" w:rsidP="00BF28BE">
            <w:pPr>
              <w:jc w:val="center"/>
              <w:rPr>
                <w:b/>
                <w:bCs/>
                <w:sz w:val="20"/>
                <w:szCs w:val="20"/>
                <w:lang w:eastAsia="en-GB"/>
              </w:rPr>
            </w:pPr>
            <w:r w:rsidRPr="00C15A2E">
              <w:rPr>
                <w:b/>
                <w:bCs/>
                <w:sz w:val="20"/>
                <w:szCs w:val="20"/>
                <w:lang w:eastAsia="en-GB"/>
              </w:rPr>
              <w:t>(jam)</w:t>
            </w:r>
          </w:p>
        </w:tc>
        <w:tc>
          <w:tcPr>
            <w:tcW w:w="0" w:type="auto"/>
            <w:tcBorders>
              <w:top w:val="single" w:sz="4" w:space="0" w:color="auto"/>
              <w:bottom w:val="single" w:sz="4" w:space="0" w:color="auto"/>
            </w:tcBorders>
            <w:shd w:val="clear" w:color="auto" w:fill="auto"/>
            <w:vAlign w:val="center"/>
            <w:hideMark/>
          </w:tcPr>
          <w:p w14:paraId="300D3B22" w14:textId="77777777" w:rsidR="002346BE" w:rsidRPr="00C15A2E" w:rsidRDefault="002346BE" w:rsidP="00BF28BE">
            <w:pPr>
              <w:jc w:val="center"/>
              <w:rPr>
                <w:b/>
                <w:bCs/>
                <w:sz w:val="20"/>
                <w:szCs w:val="20"/>
                <w:lang w:eastAsia="en-GB"/>
              </w:rPr>
            </w:pPr>
            <w:r w:rsidRPr="00C15A2E">
              <w:rPr>
                <w:b/>
                <w:bCs/>
                <w:sz w:val="20"/>
                <w:szCs w:val="20"/>
                <w:lang w:eastAsia="en-GB"/>
              </w:rPr>
              <w:t>2 tahun</w:t>
            </w:r>
          </w:p>
        </w:tc>
        <w:tc>
          <w:tcPr>
            <w:tcW w:w="0" w:type="auto"/>
            <w:tcBorders>
              <w:top w:val="single" w:sz="4" w:space="0" w:color="auto"/>
              <w:bottom w:val="single" w:sz="4" w:space="0" w:color="auto"/>
            </w:tcBorders>
            <w:shd w:val="clear" w:color="auto" w:fill="auto"/>
            <w:vAlign w:val="center"/>
            <w:hideMark/>
          </w:tcPr>
          <w:p w14:paraId="06A26504" w14:textId="77777777" w:rsidR="002346BE" w:rsidRPr="00C15A2E" w:rsidRDefault="002346BE" w:rsidP="00BF28BE">
            <w:pPr>
              <w:jc w:val="center"/>
              <w:rPr>
                <w:b/>
                <w:bCs/>
                <w:sz w:val="20"/>
                <w:szCs w:val="20"/>
                <w:lang w:eastAsia="en-GB"/>
              </w:rPr>
            </w:pPr>
            <w:r w:rsidRPr="00C15A2E">
              <w:rPr>
                <w:b/>
                <w:bCs/>
                <w:sz w:val="20"/>
                <w:szCs w:val="20"/>
                <w:lang w:eastAsia="en-GB"/>
              </w:rPr>
              <w:t>5 tahun</w:t>
            </w:r>
          </w:p>
        </w:tc>
        <w:tc>
          <w:tcPr>
            <w:tcW w:w="0" w:type="auto"/>
            <w:tcBorders>
              <w:top w:val="single" w:sz="4" w:space="0" w:color="auto"/>
              <w:bottom w:val="single" w:sz="4" w:space="0" w:color="auto"/>
            </w:tcBorders>
            <w:shd w:val="clear" w:color="auto" w:fill="auto"/>
            <w:vAlign w:val="center"/>
            <w:hideMark/>
          </w:tcPr>
          <w:p w14:paraId="1F09FFE1" w14:textId="77777777" w:rsidR="002346BE" w:rsidRPr="00C15A2E" w:rsidRDefault="002346BE" w:rsidP="00BF28BE">
            <w:pPr>
              <w:jc w:val="center"/>
              <w:rPr>
                <w:b/>
                <w:bCs/>
                <w:sz w:val="20"/>
                <w:szCs w:val="20"/>
                <w:lang w:eastAsia="en-GB"/>
              </w:rPr>
            </w:pPr>
            <w:r w:rsidRPr="00C15A2E">
              <w:rPr>
                <w:b/>
                <w:bCs/>
                <w:sz w:val="20"/>
                <w:szCs w:val="20"/>
                <w:lang w:eastAsia="en-GB"/>
              </w:rPr>
              <w:t>10 tahun</w:t>
            </w:r>
          </w:p>
        </w:tc>
      </w:tr>
      <w:tr w:rsidR="002346BE" w:rsidRPr="00C15A2E" w14:paraId="764C659C" w14:textId="77777777" w:rsidTr="00BF28BE">
        <w:trPr>
          <w:trHeight w:val="20"/>
          <w:jc w:val="center"/>
        </w:trPr>
        <w:tc>
          <w:tcPr>
            <w:tcW w:w="987" w:type="dxa"/>
            <w:tcBorders>
              <w:top w:val="single" w:sz="4" w:space="0" w:color="auto"/>
            </w:tcBorders>
            <w:shd w:val="clear" w:color="auto" w:fill="auto"/>
            <w:noWrap/>
            <w:vAlign w:val="center"/>
            <w:hideMark/>
          </w:tcPr>
          <w:p w14:paraId="62DE63E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1-2</w:t>
            </w:r>
          </w:p>
        </w:tc>
        <w:tc>
          <w:tcPr>
            <w:tcW w:w="0" w:type="auto"/>
            <w:tcBorders>
              <w:top w:val="single" w:sz="4" w:space="0" w:color="auto"/>
            </w:tcBorders>
            <w:shd w:val="clear" w:color="auto" w:fill="auto"/>
            <w:noWrap/>
            <w:vAlign w:val="center"/>
            <w:hideMark/>
          </w:tcPr>
          <w:p w14:paraId="08AB468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0.00497525</w:t>
            </w:r>
          </w:p>
        </w:tc>
        <w:tc>
          <w:tcPr>
            <w:tcW w:w="0" w:type="auto"/>
            <w:tcBorders>
              <w:top w:val="single" w:sz="4" w:space="0" w:color="auto"/>
            </w:tcBorders>
            <w:shd w:val="clear" w:color="auto" w:fill="auto"/>
            <w:noWrap/>
            <w:vAlign w:val="center"/>
            <w:hideMark/>
          </w:tcPr>
          <w:p w14:paraId="2DBD3F9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0.02437</w:t>
            </w:r>
          </w:p>
        </w:tc>
        <w:tc>
          <w:tcPr>
            <w:tcW w:w="0" w:type="auto"/>
            <w:tcBorders>
              <w:top w:val="single" w:sz="4" w:space="0" w:color="auto"/>
            </w:tcBorders>
            <w:shd w:val="clear" w:color="auto" w:fill="auto"/>
            <w:noWrap/>
            <w:vAlign w:val="center"/>
            <w:hideMark/>
          </w:tcPr>
          <w:p w14:paraId="503D9DE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w:t>
            </w:r>
          </w:p>
        </w:tc>
        <w:tc>
          <w:tcPr>
            <w:tcW w:w="0" w:type="auto"/>
            <w:tcBorders>
              <w:top w:val="single" w:sz="4" w:space="0" w:color="auto"/>
            </w:tcBorders>
            <w:shd w:val="clear" w:color="auto" w:fill="auto"/>
            <w:noWrap/>
            <w:vAlign w:val="center"/>
            <w:hideMark/>
          </w:tcPr>
          <w:p w14:paraId="66DFB88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0.0789</w:t>
            </w:r>
          </w:p>
        </w:tc>
        <w:tc>
          <w:tcPr>
            <w:tcW w:w="0" w:type="auto"/>
            <w:tcBorders>
              <w:top w:val="single" w:sz="4" w:space="0" w:color="auto"/>
            </w:tcBorders>
            <w:shd w:val="clear" w:color="auto" w:fill="auto"/>
            <w:noWrap/>
            <w:vAlign w:val="center"/>
            <w:hideMark/>
          </w:tcPr>
          <w:p w14:paraId="2FB603E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256.720</w:t>
            </w:r>
          </w:p>
        </w:tc>
        <w:tc>
          <w:tcPr>
            <w:tcW w:w="0" w:type="auto"/>
            <w:tcBorders>
              <w:top w:val="single" w:sz="4" w:space="0" w:color="auto"/>
            </w:tcBorders>
            <w:shd w:val="clear" w:color="auto" w:fill="auto"/>
            <w:noWrap/>
            <w:vAlign w:val="center"/>
            <w:hideMark/>
          </w:tcPr>
          <w:p w14:paraId="74C19DD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423.666</w:t>
            </w:r>
          </w:p>
        </w:tc>
        <w:tc>
          <w:tcPr>
            <w:tcW w:w="0" w:type="auto"/>
            <w:tcBorders>
              <w:top w:val="single" w:sz="4" w:space="0" w:color="auto"/>
            </w:tcBorders>
            <w:shd w:val="clear" w:color="auto" w:fill="auto"/>
            <w:noWrap/>
            <w:vAlign w:val="center"/>
            <w:hideMark/>
          </w:tcPr>
          <w:p w14:paraId="42D1663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534.183</w:t>
            </w:r>
          </w:p>
        </w:tc>
      </w:tr>
      <w:tr w:rsidR="002346BE" w:rsidRPr="00C15A2E" w14:paraId="2A944ABA" w14:textId="77777777" w:rsidTr="00BF28BE">
        <w:trPr>
          <w:trHeight w:val="20"/>
          <w:jc w:val="center"/>
        </w:trPr>
        <w:tc>
          <w:tcPr>
            <w:tcW w:w="987" w:type="dxa"/>
            <w:shd w:val="clear" w:color="auto" w:fill="auto"/>
            <w:noWrap/>
            <w:vAlign w:val="center"/>
            <w:hideMark/>
          </w:tcPr>
          <w:p w14:paraId="6BE312F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3-2</w:t>
            </w:r>
          </w:p>
        </w:tc>
        <w:tc>
          <w:tcPr>
            <w:tcW w:w="0" w:type="auto"/>
            <w:shd w:val="clear" w:color="auto" w:fill="auto"/>
            <w:noWrap/>
            <w:vAlign w:val="center"/>
            <w:hideMark/>
          </w:tcPr>
          <w:p w14:paraId="015CAE4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0.0018932</w:t>
            </w:r>
          </w:p>
        </w:tc>
        <w:tc>
          <w:tcPr>
            <w:tcW w:w="0" w:type="auto"/>
            <w:shd w:val="clear" w:color="auto" w:fill="auto"/>
            <w:noWrap/>
            <w:vAlign w:val="center"/>
            <w:hideMark/>
          </w:tcPr>
          <w:p w14:paraId="5B95E9E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213BFBA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0.01617</w:t>
            </w:r>
          </w:p>
        </w:tc>
        <w:tc>
          <w:tcPr>
            <w:tcW w:w="0" w:type="auto"/>
            <w:shd w:val="clear" w:color="auto" w:fill="auto"/>
            <w:noWrap/>
            <w:vAlign w:val="center"/>
            <w:hideMark/>
          </w:tcPr>
          <w:p w14:paraId="1532BAD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0.0409</w:t>
            </w:r>
          </w:p>
        </w:tc>
        <w:tc>
          <w:tcPr>
            <w:tcW w:w="0" w:type="auto"/>
            <w:shd w:val="clear" w:color="auto" w:fill="auto"/>
            <w:noWrap/>
            <w:vAlign w:val="center"/>
            <w:hideMark/>
          </w:tcPr>
          <w:p w14:paraId="5637B82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398.062</w:t>
            </w:r>
          </w:p>
        </w:tc>
        <w:tc>
          <w:tcPr>
            <w:tcW w:w="0" w:type="auto"/>
            <w:shd w:val="clear" w:color="auto" w:fill="auto"/>
            <w:noWrap/>
            <w:vAlign w:val="center"/>
            <w:hideMark/>
          </w:tcPr>
          <w:p w14:paraId="329FAFE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656.925</w:t>
            </w:r>
          </w:p>
        </w:tc>
        <w:tc>
          <w:tcPr>
            <w:tcW w:w="0" w:type="auto"/>
            <w:shd w:val="clear" w:color="auto" w:fill="auto"/>
            <w:noWrap/>
            <w:vAlign w:val="center"/>
            <w:hideMark/>
          </w:tcPr>
          <w:p w14:paraId="332B98D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828.290</w:t>
            </w:r>
          </w:p>
        </w:tc>
      </w:tr>
      <w:tr w:rsidR="002346BE" w:rsidRPr="00C15A2E" w14:paraId="2DDE6435" w14:textId="77777777" w:rsidTr="00BF28BE">
        <w:trPr>
          <w:trHeight w:val="20"/>
          <w:jc w:val="center"/>
        </w:trPr>
        <w:tc>
          <w:tcPr>
            <w:tcW w:w="987" w:type="dxa"/>
            <w:shd w:val="clear" w:color="auto" w:fill="auto"/>
            <w:noWrap/>
            <w:vAlign w:val="center"/>
            <w:hideMark/>
          </w:tcPr>
          <w:p w14:paraId="16037F6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2-5</w:t>
            </w:r>
          </w:p>
        </w:tc>
        <w:tc>
          <w:tcPr>
            <w:tcW w:w="0" w:type="auto"/>
            <w:gridSpan w:val="7"/>
            <w:shd w:val="clear" w:color="auto" w:fill="auto"/>
            <w:noWrap/>
            <w:vAlign w:val="center"/>
            <w:hideMark/>
          </w:tcPr>
          <w:p w14:paraId="1F3ACD3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722237DE" w14:textId="77777777" w:rsidTr="00BF28BE">
        <w:trPr>
          <w:trHeight w:val="20"/>
          <w:jc w:val="center"/>
        </w:trPr>
        <w:tc>
          <w:tcPr>
            <w:tcW w:w="987" w:type="dxa"/>
            <w:shd w:val="clear" w:color="auto" w:fill="auto"/>
            <w:noWrap/>
            <w:vAlign w:val="center"/>
            <w:hideMark/>
          </w:tcPr>
          <w:p w14:paraId="47B720D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4-5</w:t>
            </w:r>
          </w:p>
        </w:tc>
        <w:tc>
          <w:tcPr>
            <w:tcW w:w="0" w:type="auto"/>
            <w:shd w:val="clear" w:color="auto" w:fill="auto"/>
            <w:noWrap/>
            <w:vAlign w:val="center"/>
            <w:hideMark/>
          </w:tcPr>
          <w:p w14:paraId="5772CA6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0.0027962</w:t>
            </w:r>
          </w:p>
        </w:tc>
        <w:tc>
          <w:tcPr>
            <w:tcW w:w="0" w:type="auto"/>
            <w:shd w:val="clear" w:color="auto" w:fill="auto"/>
            <w:noWrap/>
            <w:vAlign w:val="center"/>
            <w:hideMark/>
          </w:tcPr>
          <w:p w14:paraId="69CC323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59AECBB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0.01617</w:t>
            </w:r>
          </w:p>
        </w:tc>
        <w:tc>
          <w:tcPr>
            <w:tcW w:w="0" w:type="auto"/>
            <w:shd w:val="clear" w:color="auto" w:fill="auto"/>
            <w:noWrap/>
            <w:vAlign w:val="center"/>
            <w:hideMark/>
          </w:tcPr>
          <w:p w14:paraId="21CAB2C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0.0409</w:t>
            </w:r>
          </w:p>
        </w:tc>
        <w:tc>
          <w:tcPr>
            <w:tcW w:w="0" w:type="auto"/>
            <w:shd w:val="clear" w:color="auto" w:fill="auto"/>
            <w:noWrap/>
            <w:vAlign w:val="center"/>
            <w:hideMark/>
          </w:tcPr>
          <w:p w14:paraId="7839611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398.062</w:t>
            </w:r>
          </w:p>
        </w:tc>
        <w:tc>
          <w:tcPr>
            <w:tcW w:w="0" w:type="auto"/>
            <w:shd w:val="clear" w:color="auto" w:fill="auto"/>
            <w:noWrap/>
            <w:vAlign w:val="center"/>
            <w:hideMark/>
          </w:tcPr>
          <w:p w14:paraId="4C4DD52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656.925</w:t>
            </w:r>
          </w:p>
        </w:tc>
        <w:tc>
          <w:tcPr>
            <w:tcW w:w="0" w:type="auto"/>
            <w:shd w:val="clear" w:color="auto" w:fill="auto"/>
            <w:noWrap/>
            <w:vAlign w:val="center"/>
            <w:hideMark/>
          </w:tcPr>
          <w:p w14:paraId="60F6AB9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828.290</w:t>
            </w:r>
          </w:p>
        </w:tc>
      </w:tr>
      <w:tr w:rsidR="002346BE" w:rsidRPr="00C15A2E" w14:paraId="5A78DD1A" w14:textId="77777777" w:rsidTr="00BF28BE">
        <w:trPr>
          <w:trHeight w:val="20"/>
          <w:jc w:val="center"/>
        </w:trPr>
        <w:tc>
          <w:tcPr>
            <w:tcW w:w="987" w:type="dxa"/>
            <w:shd w:val="clear" w:color="auto" w:fill="auto"/>
            <w:noWrap/>
            <w:vAlign w:val="center"/>
            <w:hideMark/>
          </w:tcPr>
          <w:p w14:paraId="25C6225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5-7</w:t>
            </w:r>
          </w:p>
        </w:tc>
        <w:tc>
          <w:tcPr>
            <w:tcW w:w="0" w:type="auto"/>
            <w:shd w:val="clear" w:color="auto" w:fill="auto"/>
            <w:noWrap/>
            <w:vAlign w:val="center"/>
            <w:hideMark/>
          </w:tcPr>
          <w:p w14:paraId="3D1FD2E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0.0097554</w:t>
            </w:r>
          </w:p>
        </w:tc>
        <w:tc>
          <w:tcPr>
            <w:tcW w:w="0" w:type="auto"/>
            <w:shd w:val="clear" w:color="auto" w:fill="auto"/>
            <w:noWrap/>
            <w:vAlign w:val="center"/>
            <w:hideMark/>
          </w:tcPr>
          <w:p w14:paraId="08EA87F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0.00242</w:t>
            </w:r>
          </w:p>
        </w:tc>
        <w:tc>
          <w:tcPr>
            <w:tcW w:w="0" w:type="auto"/>
            <w:shd w:val="clear" w:color="auto" w:fill="auto"/>
            <w:noWrap/>
            <w:vAlign w:val="center"/>
            <w:hideMark/>
          </w:tcPr>
          <w:p w14:paraId="286FC4D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0.0616</w:t>
            </w:r>
          </w:p>
        </w:tc>
        <w:tc>
          <w:tcPr>
            <w:tcW w:w="0" w:type="auto"/>
            <w:shd w:val="clear" w:color="auto" w:fill="auto"/>
            <w:noWrap/>
            <w:vAlign w:val="center"/>
            <w:hideMark/>
          </w:tcPr>
          <w:p w14:paraId="62DFFE7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0.0640</w:t>
            </w:r>
          </w:p>
        </w:tc>
        <w:tc>
          <w:tcPr>
            <w:tcW w:w="0" w:type="auto"/>
            <w:shd w:val="clear" w:color="auto" w:fill="auto"/>
            <w:noWrap/>
            <w:vAlign w:val="center"/>
            <w:hideMark/>
          </w:tcPr>
          <w:p w14:paraId="4633080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295.129</w:t>
            </w:r>
          </w:p>
        </w:tc>
        <w:tc>
          <w:tcPr>
            <w:tcW w:w="0" w:type="auto"/>
            <w:shd w:val="clear" w:color="auto" w:fill="auto"/>
            <w:noWrap/>
            <w:vAlign w:val="center"/>
            <w:hideMark/>
          </w:tcPr>
          <w:p w14:paraId="2EC8EA9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487.054</w:t>
            </w:r>
          </w:p>
        </w:tc>
        <w:tc>
          <w:tcPr>
            <w:tcW w:w="0" w:type="auto"/>
            <w:shd w:val="clear" w:color="auto" w:fill="auto"/>
            <w:noWrap/>
            <w:vAlign w:val="center"/>
            <w:hideMark/>
          </w:tcPr>
          <w:p w14:paraId="6CDC4CB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614.106</w:t>
            </w:r>
          </w:p>
        </w:tc>
      </w:tr>
      <w:tr w:rsidR="002346BE" w:rsidRPr="00C15A2E" w14:paraId="2207814B" w14:textId="77777777" w:rsidTr="00BF28BE">
        <w:trPr>
          <w:trHeight w:val="20"/>
          <w:jc w:val="center"/>
        </w:trPr>
        <w:tc>
          <w:tcPr>
            <w:tcW w:w="987" w:type="dxa"/>
            <w:shd w:val="clear" w:color="auto" w:fill="auto"/>
            <w:noWrap/>
            <w:vAlign w:val="center"/>
            <w:hideMark/>
          </w:tcPr>
          <w:p w14:paraId="69C724C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6-7</w:t>
            </w:r>
          </w:p>
        </w:tc>
        <w:tc>
          <w:tcPr>
            <w:tcW w:w="0" w:type="auto"/>
            <w:shd w:val="clear" w:color="auto" w:fill="auto"/>
            <w:noWrap/>
            <w:vAlign w:val="center"/>
            <w:hideMark/>
          </w:tcPr>
          <w:p w14:paraId="17D9F90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0.00170285</w:t>
            </w:r>
          </w:p>
        </w:tc>
        <w:tc>
          <w:tcPr>
            <w:tcW w:w="0" w:type="auto"/>
            <w:shd w:val="clear" w:color="auto" w:fill="auto"/>
            <w:noWrap/>
            <w:vAlign w:val="center"/>
            <w:hideMark/>
          </w:tcPr>
          <w:p w14:paraId="203421A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0AFB7A1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0.02004</w:t>
            </w:r>
          </w:p>
        </w:tc>
        <w:tc>
          <w:tcPr>
            <w:tcW w:w="0" w:type="auto"/>
            <w:shd w:val="clear" w:color="auto" w:fill="auto"/>
            <w:noWrap/>
            <w:vAlign w:val="center"/>
            <w:hideMark/>
          </w:tcPr>
          <w:p w14:paraId="6C87218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0.0448</w:t>
            </w:r>
          </w:p>
        </w:tc>
        <w:tc>
          <w:tcPr>
            <w:tcW w:w="0" w:type="auto"/>
            <w:shd w:val="clear" w:color="auto" w:fill="auto"/>
            <w:noWrap/>
            <w:vAlign w:val="center"/>
            <w:hideMark/>
          </w:tcPr>
          <w:p w14:paraId="171D8D0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374.715</w:t>
            </w:r>
          </w:p>
        </w:tc>
        <w:tc>
          <w:tcPr>
            <w:tcW w:w="0" w:type="auto"/>
            <w:shd w:val="clear" w:color="auto" w:fill="auto"/>
            <w:noWrap/>
            <w:vAlign w:val="center"/>
            <w:hideMark/>
          </w:tcPr>
          <w:p w14:paraId="63B8623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618.394</w:t>
            </w:r>
          </w:p>
        </w:tc>
        <w:tc>
          <w:tcPr>
            <w:tcW w:w="0" w:type="auto"/>
            <w:shd w:val="clear" w:color="auto" w:fill="auto"/>
            <w:noWrap/>
            <w:vAlign w:val="center"/>
            <w:hideMark/>
          </w:tcPr>
          <w:p w14:paraId="339CD0E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779.708</w:t>
            </w:r>
          </w:p>
        </w:tc>
      </w:tr>
      <w:tr w:rsidR="002346BE" w:rsidRPr="00C15A2E" w14:paraId="60CA1B46" w14:textId="77777777" w:rsidTr="00BF28BE">
        <w:trPr>
          <w:trHeight w:val="20"/>
          <w:jc w:val="center"/>
        </w:trPr>
        <w:tc>
          <w:tcPr>
            <w:tcW w:w="987" w:type="dxa"/>
            <w:shd w:val="clear" w:color="auto" w:fill="auto"/>
            <w:noWrap/>
            <w:vAlign w:val="center"/>
            <w:hideMark/>
          </w:tcPr>
          <w:p w14:paraId="14F7DD6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7-9</w:t>
            </w:r>
          </w:p>
        </w:tc>
        <w:tc>
          <w:tcPr>
            <w:tcW w:w="0" w:type="auto"/>
            <w:gridSpan w:val="7"/>
            <w:shd w:val="clear" w:color="auto" w:fill="auto"/>
            <w:noWrap/>
            <w:vAlign w:val="center"/>
            <w:hideMark/>
          </w:tcPr>
          <w:p w14:paraId="03F4C8D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003A5D67" w14:textId="77777777" w:rsidTr="00BF28BE">
        <w:trPr>
          <w:trHeight w:val="20"/>
          <w:jc w:val="center"/>
        </w:trPr>
        <w:tc>
          <w:tcPr>
            <w:tcW w:w="987" w:type="dxa"/>
            <w:shd w:val="clear" w:color="auto" w:fill="auto"/>
            <w:noWrap/>
            <w:vAlign w:val="center"/>
            <w:hideMark/>
          </w:tcPr>
          <w:p w14:paraId="4485429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8-9</w:t>
            </w:r>
          </w:p>
        </w:tc>
        <w:tc>
          <w:tcPr>
            <w:tcW w:w="0" w:type="auto"/>
            <w:shd w:val="clear" w:color="auto" w:fill="auto"/>
            <w:noWrap/>
            <w:vAlign w:val="center"/>
            <w:hideMark/>
          </w:tcPr>
          <w:p w14:paraId="475885D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0.00562275</w:t>
            </w:r>
          </w:p>
        </w:tc>
        <w:tc>
          <w:tcPr>
            <w:tcW w:w="0" w:type="auto"/>
            <w:shd w:val="clear" w:color="auto" w:fill="auto"/>
            <w:noWrap/>
            <w:vAlign w:val="center"/>
            <w:hideMark/>
          </w:tcPr>
          <w:p w14:paraId="2A13E4B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583A4F9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0.06182</w:t>
            </w:r>
          </w:p>
        </w:tc>
        <w:tc>
          <w:tcPr>
            <w:tcW w:w="0" w:type="auto"/>
            <w:shd w:val="clear" w:color="auto" w:fill="auto"/>
            <w:noWrap/>
            <w:vAlign w:val="center"/>
            <w:hideMark/>
          </w:tcPr>
          <w:p w14:paraId="500C518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0.0865</w:t>
            </w:r>
          </w:p>
        </w:tc>
        <w:tc>
          <w:tcPr>
            <w:tcW w:w="0" w:type="auto"/>
            <w:shd w:val="clear" w:color="auto" w:fill="auto"/>
            <w:noWrap/>
            <w:vAlign w:val="center"/>
            <w:hideMark/>
          </w:tcPr>
          <w:p w14:paraId="039FD98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241.439</w:t>
            </w:r>
          </w:p>
        </w:tc>
        <w:tc>
          <w:tcPr>
            <w:tcW w:w="0" w:type="auto"/>
            <w:shd w:val="clear" w:color="auto" w:fill="auto"/>
            <w:noWrap/>
            <w:vAlign w:val="center"/>
            <w:hideMark/>
          </w:tcPr>
          <w:p w14:paraId="26688F5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398.449</w:t>
            </w:r>
          </w:p>
        </w:tc>
        <w:tc>
          <w:tcPr>
            <w:tcW w:w="0" w:type="auto"/>
            <w:shd w:val="clear" w:color="auto" w:fill="auto"/>
            <w:noWrap/>
            <w:vAlign w:val="center"/>
            <w:hideMark/>
          </w:tcPr>
          <w:p w14:paraId="1450F10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502.388</w:t>
            </w:r>
          </w:p>
        </w:tc>
      </w:tr>
      <w:tr w:rsidR="002346BE" w:rsidRPr="00C15A2E" w14:paraId="0C90AD6A" w14:textId="77777777" w:rsidTr="00BF28BE">
        <w:trPr>
          <w:trHeight w:val="20"/>
          <w:jc w:val="center"/>
        </w:trPr>
        <w:tc>
          <w:tcPr>
            <w:tcW w:w="987" w:type="dxa"/>
            <w:shd w:val="clear" w:color="auto" w:fill="auto"/>
            <w:noWrap/>
            <w:vAlign w:val="center"/>
            <w:hideMark/>
          </w:tcPr>
          <w:p w14:paraId="5A1DE81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9-11</w:t>
            </w:r>
          </w:p>
        </w:tc>
        <w:tc>
          <w:tcPr>
            <w:tcW w:w="0" w:type="auto"/>
            <w:shd w:val="clear" w:color="auto" w:fill="auto"/>
            <w:noWrap/>
            <w:vAlign w:val="center"/>
            <w:hideMark/>
          </w:tcPr>
          <w:p w14:paraId="485CE87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0.00009675</w:t>
            </w:r>
          </w:p>
        </w:tc>
        <w:tc>
          <w:tcPr>
            <w:tcW w:w="0" w:type="auto"/>
            <w:shd w:val="clear" w:color="auto" w:fill="auto"/>
            <w:noWrap/>
            <w:vAlign w:val="center"/>
            <w:hideMark/>
          </w:tcPr>
          <w:p w14:paraId="2F4ECAA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0.00212</w:t>
            </w:r>
          </w:p>
        </w:tc>
        <w:tc>
          <w:tcPr>
            <w:tcW w:w="0" w:type="auto"/>
            <w:shd w:val="clear" w:color="auto" w:fill="auto"/>
            <w:noWrap/>
            <w:vAlign w:val="center"/>
            <w:hideMark/>
          </w:tcPr>
          <w:p w14:paraId="7CC0ABE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0.06909</w:t>
            </w:r>
          </w:p>
        </w:tc>
        <w:tc>
          <w:tcPr>
            <w:tcW w:w="0" w:type="auto"/>
            <w:shd w:val="clear" w:color="auto" w:fill="auto"/>
            <w:noWrap/>
            <w:vAlign w:val="center"/>
            <w:hideMark/>
          </w:tcPr>
          <w:p w14:paraId="068F8AD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0.0712</w:t>
            </w:r>
          </w:p>
        </w:tc>
        <w:tc>
          <w:tcPr>
            <w:tcW w:w="0" w:type="auto"/>
            <w:shd w:val="clear" w:color="auto" w:fill="auto"/>
            <w:noWrap/>
            <w:vAlign w:val="center"/>
            <w:hideMark/>
          </w:tcPr>
          <w:p w14:paraId="4BCE56B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274.922</w:t>
            </w:r>
          </w:p>
        </w:tc>
        <w:tc>
          <w:tcPr>
            <w:tcW w:w="0" w:type="auto"/>
            <w:shd w:val="clear" w:color="auto" w:fill="auto"/>
            <w:noWrap/>
            <w:vAlign w:val="center"/>
            <w:hideMark/>
          </w:tcPr>
          <w:p w14:paraId="45E1609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453.706</w:t>
            </w:r>
          </w:p>
        </w:tc>
        <w:tc>
          <w:tcPr>
            <w:tcW w:w="0" w:type="auto"/>
            <w:shd w:val="clear" w:color="auto" w:fill="auto"/>
            <w:noWrap/>
            <w:vAlign w:val="center"/>
            <w:hideMark/>
          </w:tcPr>
          <w:p w14:paraId="7242ED2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572.059</w:t>
            </w:r>
          </w:p>
        </w:tc>
      </w:tr>
      <w:tr w:rsidR="002346BE" w:rsidRPr="00C15A2E" w14:paraId="2A3267C6" w14:textId="77777777" w:rsidTr="00BF28BE">
        <w:trPr>
          <w:trHeight w:val="20"/>
          <w:jc w:val="center"/>
        </w:trPr>
        <w:tc>
          <w:tcPr>
            <w:tcW w:w="987" w:type="dxa"/>
            <w:shd w:val="clear" w:color="auto" w:fill="auto"/>
            <w:noWrap/>
            <w:vAlign w:val="center"/>
            <w:hideMark/>
          </w:tcPr>
          <w:p w14:paraId="2559707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10-11</w:t>
            </w:r>
          </w:p>
        </w:tc>
        <w:tc>
          <w:tcPr>
            <w:tcW w:w="0" w:type="auto"/>
            <w:shd w:val="clear" w:color="auto" w:fill="auto"/>
            <w:noWrap/>
            <w:vAlign w:val="center"/>
            <w:hideMark/>
          </w:tcPr>
          <w:p w14:paraId="733D08A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0.0079805</w:t>
            </w:r>
          </w:p>
        </w:tc>
        <w:tc>
          <w:tcPr>
            <w:tcW w:w="0" w:type="auto"/>
            <w:shd w:val="clear" w:color="auto" w:fill="auto"/>
            <w:noWrap/>
            <w:vAlign w:val="center"/>
            <w:hideMark/>
          </w:tcPr>
          <w:p w14:paraId="0781028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7B4B8AA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0.07677</w:t>
            </w:r>
          </w:p>
        </w:tc>
        <w:tc>
          <w:tcPr>
            <w:tcW w:w="0" w:type="auto"/>
            <w:shd w:val="clear" w:color="auto" w:fill="auto"/>
            <w:noWrap/>
            <w:vAlign w:val="center"/>
            <w:hideMark/>
          </w:tcPr>
          <w:p w14:paraId="1C1301A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0.1015</w:t>
            </w:r>
          </w:p>
        </w:tc>
        <w:tc>
          <w:tcPr>
            <w:tcW w:w="0" w:type="auto"/>
            <w:shd w:val="clear" w:color="auto" w:fill="auto"/>
            <w:noWrap/>
            <w:vAlign w:val="center"/>
            <w:hideMark/>
          </w:tcPr>
          <w:p w14:paraId="2034685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217.099</w:t>
            </w:r>
          </w:p>
        </w:tc>
        <w:tc>
          <w:tcPr>
            <w:tcW w:w="0" w:type="auto"/>
            <w:shd w:val="clear" w:color="auto" w:fill="auto"/>
            <w:noWrap/>
            <w:vAlign w:val="center"/>
            <w:hideMark/>
          </w:tcPr>
          <w:p w14:paraId="1592F22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358.279</w:t>
            </w:r>
          </w:p>
        </w:tc>
        <w:tc>
          <w:tcPr>
            <w:tcW w:w="0" w:type="auto"/>
            <w:shd w:val="clear" w:color="auto" w:fill="auto"/>
            <w:noWrap/>
            <w:vAlign w:val="center"/>
            <w:hideMark/>
          </w:tcPr>
          <w:p w14:paraId="416065E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451.740</w:t>
            </w:r>
          </w:p>
        </w:tc>
      </w:tr>
      <w:tr w:rsidR="002346BE" w:rsidRPr="00C15A2E" w14:paraId="5E9911EA" w14:textId="77777777" w:rsidTr="00BF28BE">
        <w:trPr>
          <w:trHeight w:val="20"/>
          <w:jc w:val="center"/>
        </w:trPr>
        <w:tc>
          <w:tcPr>
            <w:tcW w:w="987" w:type="dxa"/>
            <w:shd w:val="clear" w:color="auto" w:fill="auto"/>
            <w:noWrap/>
            <w:vAlign w:val="center"/>
            <w:hideMark/>
          </w:tcPr>
          <w:p w14:paraId="6AC3DF6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11-41</w:t>
            </w:r>
          </w:p>
        </w:tc>
        <w:tc>
          <w:tcPr>
            <w:tcW w:w="0" w:type="auto"/>
            <w:gridSpan w:val="7"/>
            <w:shd w:val="clear" w:color="auto" w:fill="auto"/>
            <w:noWrap/>
            <w:vAlign w:val="center"/>
            <w:hideMark/>
          </w:tcPr>
          <w:p w14:paraId="775DA53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139C9B64" w14:textId="77777777" w:rsidTr="00BF28BE">
        <w:trPr>
          <w:trHeight w:val="20"/>
          <w:jc w:val="center"/>
        </w:trPr>
        <w:tc>
          <w:tcPr>
            <w:tcW w:w="987" w:type="dxa"/>
            <w:shd w:val="clear" w:color="auto" w:fill="auto"/>
            <w:noWrap/>
            <w:vAlign w:val="center"/>
            <w:hideMark/>
          </w:tcPr>
          <w:p w14:paraId="3151287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12-13</w:t>
            </w:r>
          </w:p>
        </w:tc>
        <w:tc>
          <w:tcPr>
            <w:tcW w:w="0" w:type="auto"/>
            <w:shd w:val="clear" w:color="auto" w:fill="auto"/>
            <w:noWrap/>
            <w:vAlign w:val="center"/>
            <w:hideMark/>
          </w:tcPr>
          <w:p w14:paraId="118AD4C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0.0036755</w:t>
            </w:r>
          </w:p>
        </w:tc>
        <w:tc>
          <w:tcPr>
            <w:tcW w:w="0" w:type="auto"/>
            <w:shd w:val="clear" w:color="auto" w:fill="auto"/>
            <w:noWrap/>
            <w:vAlign w:val="center"/>
            <w:hideMark/>
          </w:tcPr>
          <w:p w14:paraId="16124EF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576CC7D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0.04337</w:t>
            </w:r>
          </w:p>
        </w:tc>
        <w:tc>
          <w:tcPr>
            <w:tcW w:w="0" w:type="auto"/>
            <w:shd w:val="clear" w:color="auto" w:fill="auto"/>
            <w:noWrap/>
            <w:vAlign w:val="center"/>
            <w:hideMark/>
          </w:tcPr>
          <w:p w14:paraId="033BD9C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0.0681</w:t>
            </w:r>
          </w:p>
        </w:tc>
        <w:tc>
          <w:tcPr>
            <w:tcW w:w="0" w:type="auto"/>
            <w:shd w:val="clear" w:color="auto" w:fill="auto"/>
            <w:noWrap/>
            <w:vAlign w:val="center"/>
            <w:hideMark/>
          </w:tcPr>
          <w:p w14:paraId="2A1E6A2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283.298</w:t>
            </w:r>
          </w:p>
        </w:tc>
        <w:tc>
          <w:tcPr>
            <w:tcW w:w="0" w:type="auto"/>
            <w:shd w:val="clear" w:color="auto" w:fill="auto"/>
            <w:noWrap/>
            <w:vAlign w:val="center"/>
            <w:hideMark/>
          </w:tcPr>
          <w:p w14:paraId="6BDA4EB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467.528</w:t>
            </w:r>
          </w:p>
        </w:tc>
        <w:tc>
          <w:tcPr>
            <w:tcW w:w="0" w:type="auto"/>
            <w:shd w:val="clear" w:color="auto" w:fill="auto"/>
            <w:noWrap/>
            <w:vAlign w:val="center"/>
            <w:hideMark/>
          </w:tcPr>
          <w:p w14:paraId="310B252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589.487</w:t>
            </w:r>
          </w:p>
        </w:tc>
      </w:tr>
      <w:tr w:rsidR="002346BE" w:rsidRPr="00C15A2E" w14:paraId="3640A851" w14:textId="77777777" w:rsidTr="00BF28BE">
        <w:trPr>
          <w:trHeight w:val="20"/>
          <w:jc w:val="center"/>
        </w:trPr>
        <w:tc>
          <w:tcPr>
            <w:tcW w:w="987" w:type="dxa"/>
            <w:shd w:val="clear" w:color="auto" w:fill="auto"/>
            <w:noWrap/>
            <w:vAlign w:val="center"/>
            <w:hideMark/>
          </w:tcPr>
          <w:p w14:paraId="7A01FF7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14-13</w:t>
            </w:r>
          </w:p>
        </w:tc>
        <w:tc>
          <w:tcPr>
            <w:tcW w:w="0" w:type="auto"/>
            <w:shd w:val="clear" w:color="auto" w:fill="auto"/>
            <w:noWrap/>
            <w:vAlign w:val="center"/>
            <w:hideMark/>
          </w:tcPr>
          <w:p w14:paraId="39B2D55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0.0043335</w:t>
            </w:r>
          </w:p>
        </w:tc>
        <w:tc>
          <w:tcPr>
            <w:tcW w:w="0" w:type="auto"/>
            <w:shd w:val="clear" w:color="auto" w:fill="auto"/>
            <w:noWrap/>
            <w:vAlign w:val="center"/>
            <w:hideMark/>
          </w:tcPr>
          <w:p w14:paraId="1CAF6BB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10C3D75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0.04479</w:t>
            </w:r>
          </w:p>
        </w:tc>
        <w:tc>
          <w:tcPr>
            <w:tcW w:w="0" w:type="auto"/>
            <w:shd w:val="clear" w:color="auto" w:fill="auto"/>
            <w:noWrap/>
            <w:vAlign w:val="center"/>
            <w:hideMark/>
          </w:tcPr>
          <w:p w14:paraId="4428331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0.0695</w:t>
            </w:r>
          </w:p>
        </w:tc>
        <w:tc>
          <w:tcPr>
            <w:tcW w:w="0" w:type="auto"/>
            <w:shd w:val="clear" w:color="auto" w:fill="auto"/>
            <w:noWrap/>
            <w:vAlign w:val="center"/>
            <w:hideMark/>
          </w:tcPr>
          <w:p w14:paraId="553CCC1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279.412</w:t>
            </w:r>
          </w:p>
        </w:tc>
        <w:tc>
          <w:tcPr>
            <w:tcW w:w="0" w:type="auto"/>
            <w:shd w:val="clear" w:color="auto" w:fill="auto"/>
            <w:noWrap/>
            <w:vAlign w:val="center"/>
            <w:hideMark/>
          </w:tcPr>
          <w:p w14:paraId="186DE32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461.116</w:t>
            </w:r>
          </w:p>
        </w:tc>
        <w:tc>
          <w:tcPr>
            <w:tcW w:w="0" w:type="auto"/>
            <w:shd w:val="clear" w:color="auto" w:fill="auto"/>
            <w:noWrap/>
            <w:vAlign w:val="center"/>
            <w:hideMark/>
          </w:tcPr>
          <w:p w14:paraId="4AAEFD8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581.402</w:t>
            </w:r>
          </w:p>
        </w:tc>
      </w:tr>
      <w:tr w:rsidR="002346BE" w:rsidRPr="00C15A2E" w14:paraId="4EA2F974" w14:textId="77777777" w:rsidTr="00BF28BE">
        <w:trPr>
          <w:trHeight w:val="20"/>
          <w:jc w:val="center"/>
        </w:trPr>
        <w:tc>
          <w:tcPr>
            <w:tcW w:w="987" w:type="dxa"/>
            <w:shd w:val="clear" w:color="auto" w:fill="auto"/>
            <w:noWrap/>
            <w:vAlign w:val="center"/>
            <w:hideMark/>
          </w:tcPr>
          <w:p w14:paraId="6985EC7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13-15</w:t>
            </w:r>
          </w:p>
        </w:tc>
        <w:tc>
          <w:tcPr>
            <w:tcW w:w="0" w:type="auto"/>
            <w:gridSpan w:val="7"/>
            <w:shd w:val="clear" w:color="auto" w:fill="auto"/>
            <w:noWrap/>
            <w:vAlign w:val="center"/>
            <w:hideMark/>
          </w:tcPr>
          <w:p w14:paraId="51CD5E2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00B95E0A" w14:textId="77777777" w:rsidTr="00BF28BE">
        <w:trPr>
          <w:trHeight w:val="20"/>
          <w:jc w:val="center"/>
        </w:trPr>
        <w:tc>
          <w:tcPr>
            <w:tcW w:w="987" w:type="dxa"/>
            <w:shd w:val="clear" w:color="auto" w:fill="auto"/>
            <w:noWrap/>
            <w:vAlign w:val="center"/>
            <w:hideMark/>
          </w:tcPr>
          <w:p w14:paraId="5D48C2D0" w14:textId="77777777" w:rsidR="002346BE" w:rsidRPr="00C15A2E" w:rsidRDefault="002346BE" w:rsidP="00BF28BE">
            <w:pPr>
              <w:jc w:val="center"/>
              <w:rPr>
                <w:color w:val="000000"/>
                <w:sz w:val="20"/>
                <w:szCs w:val="20"/>
                <w:lang w:eastAsia="en-GB"/>
              </w:rPr>
            </w:pPr>
            <w:r w:rsidRPr="00C15A2E">
              <w:rPr>
                <w:color w:val="000000"/>
                <w:sz w:val="20"/>
                <w:szCs w:val="20"/>
                <w:lang w:eastAsia="en-GB"/>
              </w:rPr>
              <w:lastRenderedPageBreak/>
              <w:t>33-34</w:t>
            </w:r>
          </w:p>
        </w:tc>
        <w:tc>
          <w:tcPr>
            <w:tcW w:w="0" w:type="auto"/>
            <w:shd w:val="clear" w:color="auto" w:fill="auto"/>
            <w:noWrap/>
            <w:vAlign w:val="center"/>
            <w:hideMark/>
          </w:tcPr>
          <w:p w14:paraId="4B66801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0.00260195</w:t>
            </w:r>
          </w:p>
        </w:tc>
        <w:tc>
          <w:tcPr>
            <w:tcW w:w="0" w:type="auto"/>
            <w:shd w:val="clear" w:color="auto" w:fill="auto"/>
            <w:noWrap/>
            <w:vAlign w:val="center"/>
            <w:hideMark/>
          </w:tcPr>
          <w:p w14:paraId="364C42E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26B058C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0.03491</w:t>
            </w:r>
          </w:p>
        </w:tc>
        <w:tc>
          <w:tcPr>
            <w:tcW w:w="0" w:type="auto"/>
            <w:shd w:val="clear" w:color="auto" w:fill="auto"/>
            <w:noWrap/>
            <w:vAlign w:val="center"/>
            <w:hideMark/>
          </w:tcPr>
          <w:p w14:paraId="564A027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0.0596</w:t>
            </w:r>
          </w:p>
        </w:tc>
        <w:tc>
          <w:tcPr>
            <w:tcW w:w="0" w:type="auto"/>
            <w:shd w:val="clear" w:color="auto" w:fill="auto"/>
            <w:noWrap/>
            <w:vAlign w:val="center"/>
            <w:hideMark/>
          </w:tcPr>
          <w:p w14:paraId="704C551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309.487</w:t>
            </w:r>
          </w:p>
        </w:tc>
        <w:tc>
          <w:tcPr>
            <w:tcW w:w="0" w:type="auto"/>
            <w:shd w:val="clear" w:color="auto" w:fill="auto"/>
            <w:noWrap/>
            <w:vAlign w:val="center"/>
            <w:hideMark/>
          </w:tcPr>
          <w:p w14:paraId="3B69E58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510.749</w:t>
            </w:r>
          </w:p>
        </w:tc>
        <w:tc>
          <w:tcPr>
            <w:tcW w:w="0" w:type="auto"/>
            <w:shd w:val="clear" w:color="auto" w:fill="auto"/>
            <w:noWrap/>
            <w:vAlign w:val="center"/>
            <w:hideMark/>
          </w:tcPr>
          <w:p w14:paraId="6896EAC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643.982</w:t>
            </w:r>
          </w:p>
        </w:tc>
      </w:tr>
      <w:tr w:rsidR="002346BE" w:rsidRPr="00C15A2E" w14:paraId="2FFAF496" w14:textId="77777777" w:rsidTr="00BF28BE">
        <w:trPr>
          <w:trHeight w:val="20"/>
          <w:jc w:val="center"/>
        </w:trPr>
        <w:tc>
          <w:tcPr>
            <w:tcW w:w="987" w:type="dxa"/>
            <w:shd w:val="clear" w:color="auto" w:fill="auto"/>
            <w:noWrap/>
            <w:vAlign w:val="center"/>
            <w:hideMark/>
          </w:tcPr>
          <w:p w14:paraId="62594A4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34-32</w:t>
            </w:r>
          </w:p>
        </w:tc>
        <w:tc>
          <w:tcPr>
            <w:tcW w:w="0" w:type="auto"/>
            <w:shd w:val="clear" w:color="auto" w:fill="auto"/>
            <w:noWrap/>
            <w:vAlign w:val="center"/>
            <w:hideMark/>
          </w:tcPr>
          <w:p w14:paraId="1683327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0.00267818</w:t>
            </w:r>
          </w:p>
        </w:tc>
        <w:tc>
          <w:tcPr>
            <w:tcW w:w="0" w:type="auto"/>
            <w:shd w:val="clear" w:color="auto" w:fill="auto"/>
            <w:noWrap/>
            <w:vAlign w:val="center"/>
            <w:hideMark/>
          </w:tcPr>
          <w:p w14:paraId="423354F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0.00202</w:t>
            </w:r>
          </w:p>
        </w:tc>
        <w:tc>
          <w:tcPr>
            <w:tcW w:w="0" w:type="auto"/>
            <w:shd w:val="clear" w:color="auto" w:fill="auto"/>
            <w:noWrap/>
            <w:vAlign w:val="center"/>
            <w:hideMark/>
          </w:tcPr>
          <w:p w14:paraId="464F9D3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0.04502</w:t>
            </w:r>
          </w:p>
        </w:tc>
        <w:tc>
          <w:tcPr>
            <w:tcW w:w="0" w:type="auto"/>
            <w:shd w:val="clear" w:color="auto" w:fill="auto"/>
            <w:noWrap/>
            <w:vAlign w:val="center"/>
            <w:hideMark/>
          </w:tcPr>
          <w:p w14:paraId="774F08C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0.0470</w:t>
            </w:r>
          </w:p>
        </w:tc>
        <w:tc>
          <w:tcPr>
            <w:tcW w:w="0" w:type="auto"/>
            <w:shd w:val="clear" w:color="auto" w:fill="auto"/>
            <w:noWrap/>
            <w:vAlign w:val="center"/>
            <w:hideMark/>
          </w:tcPr>
          <w:p w14:paraId="2E10337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362.442</w:t>
            </w:r>
          </w:p>
        </w:tc>
        <w:tc>
          <w:tcPr>
            <w:tcW w:w="0" w:type="auto"/>
            <w:shd w:val="clear" w:color="auto" w:fill="auto"/>
            <w:noWrap/>
            <w:vAlign w:val="center"/>
            <w:hideMark/>
          </w:tcPr>
          <w:p w14:paraId="3E9394E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598.140</w:t>
            </w:r>
          </w:p>
        </w:tc>
        <w:tc>
          <w:tcPr>
            <w:tcW w:w="0" w:type="auto"/>
            <w:shd w:val="clear" w:color="auto" w:fill="auto"/>
            <w:noWrap/>
            <w:vAlign w:val="center"/>
            <w:hideMark/>
          </w:tcPr>
          <w:p w14:paraId="3EC53E7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754.170</w:t>
            </w:r>
          </w:p>
        </w:tc>
      </w:tr>
      <w:tr w:rsidR="002346BE" w:rsidRPr="00C15A2E" w14:paraId="6FABC72C" w14:textId="77777777" w:rsidTr="00BF28BE">
        <w:trPr>
          <w:trHeight w:val="20"/>
          <w:jc w:val="center"/>
        </w:trPr>
        <w:tc>
          <w:tcPr>
            <w:tcW w:w="987" w:type="dxa"/>
            <w:shd w:val="clear" w:color="auto" w:fill="auto"/>
            <w:noWrap/>
            <w:vAlign w:val="center"/>
            <w:hideMark/>
          </w:tcPr>
          <w:p w14:paraId="4985FAA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31-32</w:t>
            </w:r>
          </w:p>
        </w:tc>
        <w:tc>
          <w:tcPr>
            <w:tcW w:w="0" w:type="auto"/>
            <w:shd w:val="clear" w:color="auto" w:fill="auto"/>
            <w:noWrap/>
            <w:vAlign w:val="center"/>
            <w:hideMark/>
          </w:tcPr>
          <w:p w14:paraId="33EDC28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0.003371</w:t>
            </w:r>
          </w:p>
        </w:tc>
        <w:tc>
          <w:tcPr>
            <w:tcW w:w="0" w:type="auto"/>
            <w:shd w:val="clear" w:color="auto" w:fill="auto"/>
            <w:noWrap/>
            <w:vAlign w:val="center"/>
            <w:hideMark/>
          </w:tcPr>
          <w:p w14:paraId="434D1B3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001A338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0.04071</w:t>
            </w:r>
          </w:p>
        </w:tc>
        <w:tc>
          <w:tcPr>
            <w:tcW w:w="0" w:type="auto"/>
            <w:shd w:val="clear" w:color="auto" w:fill="auto"/>
            <w:noWrap/>
            <w:vAlign w:val="center"/>
            <w:hideMark/>
          </w:tcPr>
          <w:p w14:paraId="0838538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0.0654</w:t>
            </w:r>
          </w:p>
        </w:tc>
        <w:tc>
          <w:tcPr>
            <w:tcW w:w="0" w:type="auto"/>
            <w:shd w:val="clear" w:color="auto" w:fill="auto"/>
            <w:noWrap/>
            <w:vAlign w:val="center"/>
            <w:hideMark/>
          </w:tcPr>
          <w:p w14:paraId="73E961C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290.907</w:t>
            </w:r>
          </w:p>
        </w:tc>
        <w:tc>
          <w:tcPr>
            <w:tcW w:w="0" w:type="auto"/>
            <w:shd w:val="clear" w:color="auto" w:fill="auto"/>
            <w:noWrap/>
            <w:vAlign w:val="center"/>
            <w:hideMark/>
          </w:tcPr>
          <w:p w14:paraId="5B59ABB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480.086</w:t>
            </w:r>
          </w:p>
        </w:tc>
        <w:tc>
          <w:tcPr>
            <w:tcW w:w="0" w:type="auto"/>
            <w:shd w:val="clear" w:color="auto" w:fill="auto"/>
            <w:noWrap/>
            <w:vAlign w:val="center"/>
            <w:hideMark/>
          </w:tcPr>
          <w:p w14:paraId="1A1D434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605.321</w:t>
            </w:r>
          </w:p>
        </w:tc>
      </w:tr>
      <w:tr w:rsidR="002346BE" w:rsidRPr="00C15A2E" w14:paraId="081CF2FE" w14:textId="77777777" w:rsidTr="00BF28BE">
        <w:trPr>
          <w:trHeight w:val="20"/>
          <w:jc w:val="center"/>
        </w:trPr>
        <w:tc>
          <w:tcPr>
            <w:tcW w:w="987" w:type="dxa"/>
            <w:shd w:val="clear" w:color="auto" w:fill="auto"/>
            <w:noWrap/>
            <w:vAlign w:val="center"/>
            <w:hideMark/>
          </w:tcPr>
          <w:p w14:paraId="2C04D9E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32-30</w:t>
            </w:r>
          </w:p>
        </w:tc>
        <w:tc>
          <w:tcPr>
            <w:tcW w:w="0" w:type="auto"/>
            <w:gridSpan w:val="7"/>
            <w:shd w:val="clear" w:color="auto" w:fill="auto"/>
            <w:noWrap/>
            <w:vAlign w:val="center"/>
            <w:hideMark/>
          </w:tcPr>
          <w:p w14:paraId="51280A3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2E1A2EF4" w14:textId="77777777" w:rsidTr="00BF28BE">
        <w:trPr>
          <w:trHeight w:val="20"/>
          <w:jc w:val="center"/>
        </w:trPr>
        <w:tc>
          <w:tcPr>
            <w:tcW w:w="987" w:type="dxa"/>
            <w:shd w:val="clear" w:color="auto" w:fill="auto"/>
            <w:noWrap/>
            <w:vAlign w:val="center"/>
            <w:hideMark/>
          </w:tcPr>
          <w:p w14:paraId="59A2BC4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29-30</w:t>
            </w:r>
          </w:p>
        </w:tc>
        <w:tc>
          <w:tcPr>
            <w:tcW w:w="0" w:type="auto"/>
            <w:shd w:val="clear" w:color="auto" w:fill="auto"/>
            <w:noWrap/>
            <w:vAlign w:val="center"/>
            <w:hideMark/>
          </w:tcPr>
          <w:p w14:paraId="531E175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0.00196225</w:t>
            </w:r>
          </w:p>
        </w:tc>
        <w:tc>
          <w:tcPr>
            <w:tcW w:w="0" w:type="auto"/>
            <w:shd w:val="clear" w:color="auto" w:fill="auto"/>
            <w:noWrap/>
            <w:vAlign w:val="center"/>
            <w:hideMark/>
          </w:tcPr>
          <w:p w14:paraId="4471F76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632D67A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0.02889</w:t>
            </w:r>
          </w:p>
        </w:tc>
        <w:tc>
          <w:tcPr>
            <w:tcW w:w="0" w:type="auto"/>
            <w:shd w:val="clear" w:color="auto" w:fill="auto"/>
            <w:noWrap/>
            <w:vAlign w:val="center"/>
            <w:hideMark/>
          </w:tcPr>
          <w:p w14:paraId="5FEF9E0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0.0536</w:t>
            </w:r>
          </w:p>
        </w:tc>
        <w:tc>
          <w:tcPr>
            <w:tcW w:w="0" w:type="auto"/>
            <w:shd w:val="clear" w:color="auto" w:fill="auto"/>
            <w:noWrap/>
            <w:vAlign w:val="center"/>
            <w:hideMark/>
          </w:tcPr>
          <w:p w14:paraId="068E839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332.277</w:t>
            </w:r>
          </w:p>
        </w:tc>
        <w:tc>
          <w:tcPr>
            <w:tcW w:w="0" w:type="auto"/>
            <w:shd w:val="clear" w:color="auto" w:fill="auto"/>
            <w:noWrap/>
            <w:vAlign w:val="center"/>
            <w:hideMark/>
          </w:tcPr>
          <w:p w14:paraId="245B9DF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548.359</w:t>
            </w:r>
          </w:p>
        </w:tc>
        <w:tc>
          <w:tcPr>
            <w:tcW w:w="0" w:type="auto"/>
            <w:shd w:val="clear" w:color="auto" w:fill="auto"/>
            <w:noWrap/>
            <w:vAlign w:val="center"/>
            <w:hideMark/>
          </w:tcPr>
          <w:p w14:paraId="69C7B93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691.404</w:t>
            </w:r>
          </w:p>
        </w:tc>
      </w:tr>
      <w:tr w:rsidR="002346BE" w:rsidRPr="00C15A2E" w14:paraId="1FD9D9BF" w14:textId="77777777" w:rsidTr="00BF28BE">
        <w:trPr>
          <w:trHeight w:val="20"/>
          <w:jc w:val="center"/>
        </w:trPr>
        <w:tc>
          <w:tcPr>
            <w:tcW w:w="987" w:type="dxa"/>
            <w:shd w:val="clear" w:color="auto" w:fill="auto"/>
            <w:noWrap/>
            <w:vAlign w:val="center"/>
            <w:hideMark/>
          </w:tcPr>
          <w:p w14:paraId="3D881FA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30-28</w:t>
            </w:r>
          </w:p>
        </w:tc>
        <w:tc>
          <w:tcPr>
            <w:tcW w:w="0" w:type="auto"/>
            <w:shd w:val="clear" w:color="auto" w:fill="auto"/>
            <w:noWrap/>
            <w:vAlign w:val="center"/>
            <w:hideMark/>
          </w:tcPr>
          <w:p w14:paraId="2A3341C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0.00808073</w:t>
            </w:r>
          </w:p>
        </w:tc>
        <w:tc>
          <w:tcPr>
            <w:tcW w:w="0" w:type="auto"/>
            <w:shd w:val="clear" w:color="auto" w:fill="auto"/>
            <w:noWrap/>
            <w:vAlign w:val="center"/>
            <w:hideMark/>
          </w:tcPr>
          <w:p w14:paraId="0B6F4FA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0.00202</w:t>
            </w:r>
          </w:p>
        </w:tc>
        <w:tc>
          <w:tcPr>
            <w:tcW w:w="0" w:type="auto"/>
            <w:shd w:val="clear" w:color="auto" w:fill="auto"/>
            <w:noWrap/>
            <w:vAlign w:val="center"/>
            <w:hideMark/>
          </w:tcPr>
          <w:p w14:paraId="484F83C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0.05421</w:t>
            </w:r>
          </w:p>
        </w:tc>
        <w:tc>
          <w:tcPr>
            <w:tcW w:w="0" w:type="auto"/>
            <w:shd w:val="clear" w:color="auto" w:fill="auto"/>
            <w:noWrap/>
            <w:vAlign w:val="center"/>
            <w:hideMark/>
          </w:tcPr>
          <w:p w14:paraId="2D7F0F0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0.0562</w:t>
            </w:r>
          </w:p>
        </w:tc>
        <w:tc>
          <w:tcPr>
            <w:tcW w:w="0" w:type="auto"/>
            <w:shd w:val="clear" w:color="auto" w:fill="auto"/>
            <w:noWrap/>
            <w:vAlign w:val="center"/>
            <w:hideMark/>
          </w:tcPr>
          <w:p w14:paraId="7E717AE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321.789</w:t>
            </w:r>
          </w:p>
        </w:tc>
        <w:tc>
          <w:tcPr>
            <w:tcW w:w="0" w:type="auto"/>
            <w:shd w:val="clear" w:color="auto" w:fill="auto"/>
            <w:noWrap/>
            <w:vAlign w:val="center"/>
            <w:hideMark/>
          </w:tcPr>
          <w:p w14:paraId="6284E28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531.050</w:t>
            </w:r>
          </w:p>
        </w:tc>
        <w:tc>
          <w:tcPr>
            <w:tcW w:w="0" w:type="auto"/>
            <w:shd w:val="clear" w:color="auto" w:fill="auto"/>
            <w:noWrap/>
            <w:vAlign w:val="center"/>
            <w:hideMark/>
          </w:tcPr>
          <w:p w14:paraId="1EF45E7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669.580</w:t>
            </w:r>
          </w:p>
        </w:tc>
      </w:tr>
      <w:tr w:rsidR="002346BE" w:rsidRPr="00C15A2E" w14:paraId="40CED86B" w14:textId="77777777" w:rsidTr="00BF28BE">
        <w:trPr>
          <w:trHeight w:val="20"/>
          <w:jc w:val="center"/>
        </w:trPr>
        <w:tc>
          <w:tcPr>
            <w:tcW w:w="987" w:type="dxa"/>
            <w:shd w:val="clear" w:color="auto" w:fill="auto"/>
            <w:noWrap/>
            <w:vAlign w:val="center"/>
            <w:hideMark/>
          </w:tcPr>
          <w:p w14:paraId="0383434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27-28</w:t>
            </w:r>
          </w:p>
        </w:tc>
        <w:tc>
          <w:tcPr>
            <w:tcW w:w="0" w:type="auto"/>
            <w:shd w:val="clear" w:color="auto" w:fill="auto"/>
            <w:noWrap/>
            <w:vAlign w:val="center"/>
            <w:hideMark/>
          </w:tcPr>
          <w:p w14:paraId="5DB92B9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0.0025725</w:t>
            </w:r>
          </w:p>
        </w:tc>
        <w:tc>
          <w:tcPr>
            <w:tcW w:w="0" w:type="auto"/>
            <w:shd w:val="clear" w:color="auto" w:fill="auto"/>
            <w:noWrap/>
            <w:vAlign w:val="center"/>
            <w:hideMark/>
          </w:tcPr>
          <w:p w14:paraId="23CB666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4D23552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0.02366</w:t>
            </w:r>
          </w:p>
        </w:tc>
        <w:tc>
          <w:tcPr>
            <w:tcW w:w="0" w:type="auto"/>
            <w:shd w:val="clear" w:color="auto" w:fill="auto"/>
            <w:noWrap/>
            <w:vAlign w:val="center"/>
            <w:hideMark/>
          </w:tcPr>
          <w:p w14:paraId="5F85AE2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0.0484</w:t>
            </w:r>
          </w:p>
        </w:tc>
        <w:tc>
          <w:tcPr>
            <w:tcW w:w="0" w:type="auto"/>
            <w:shd w:val="clear" w:color="auto" w:fill="auto"/>
            <w:noWrap/>
            <w:vAlign w:val="center"/>
            <w:hideMark/>
          </w:tcPr>
          <w:p w14:paraId="2677D05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355.781</w:t>
            </w:r>
          </w:p>
        </w:tc>
        <w:tc>
          <w:tcPr>
            <w:tcW w:w="0" w:type="auto"/>
            <w:shd w:val="clear" w:color="auto" w:fill="auto"/>
            <w:noWrap/>
            <w:vAlign w:val="center"/>
            <w:hideMark/>
          </w:tcPr>
          <w:p w14:paraId="5D81355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587.148</w:t>
            </w:r>
          </w:p>
        </w:tc>
        <w:tc>
          <w:tcPr>
            <w:tcW w:w="0" w:type="auto"/>
            <w:shd w:val="clear" w:color="auto" w:fill="auto"/>
            <w:noWrap/>
            <w:vAlign w:val="center"/>
            <w:hideMark/>
          </w:tcPr>
          <w:p w14:paraId="40E8DF6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740.311</w:t>
            </w:r>
          </w:p>
        </w:tc>
      </w:tr>
      <w:tr w:rsidR="002346BE" w:rsidRPr="00C15A2E" w14:paraId="1556EF6A" w14:textId="77777777" w:rsidTr="00BF28BE">
        <w:trPr>
          <w:trHeight w:val="20"/>
          <w:jc w:val="center"/>
        </w:trPr>
        <w:tc>
          <w:tcPr>
            <w:tcW w:w="987" w:type="dxa"/>
            <w:shd w:val="clear" w:color="auto" w:fill="auto"/>
            <w:noWrap/>
            <w:vAlign w:val="center"/>
            <w:hideMark/>
          </w:tcPr>
          <w:p w14:paraId="5A51599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28-26</w:t>
            </w:r>
          </w:p>
        </w:tc>
        <w:tc>
          <w:tcPr>
            <w:tcW w:w="0" w:type="auto"/>
            <w:gridSpan w:val="7"/>
            <w:shd w:val="clear" w:color="auto" w:fill="auto"/>
            <w:noWrap/>
            <w:vAlign w:val="center"/>
            <w:hideMark/>
          </w:tcPr>
          <w:p w14:paraId="7DE6ABB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1FFD9C67" w14:textId="77777777" w:rsidTr="00BF28BE">
        <w:trPr>
          <w:trHeight w:val="20"/>
          <w:jc w:val="center"/>
        </w:trPr>
        <w:tc>
          <w:tcPr>
            <w:tcW w:w="987" w:type="dxa"/>
            <w:shd w:val="clear" w:color="auto" w:fill="auto"/>
            <w:noWrap/>
            <w:vAlign w:val="center"/>
            <w:hideMark/>
          </w:tcPr>
          <w:p w14:paraId="432B7E4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25-26</w:t>
            </w:r>
          </w:p>
        </w:tc>
        <w:tc>
          <w:tcPr>
            <w:tcW w:w="0" w:type="auto"/>
            <w:shd w:val="clear" w:color="auto" w:fill="auto"/>
            <w:noWrap/>
            <w:vAlign w:val="center"/>
            <w:hideMark/>
          </w:tcPr>
          <w:p w14:paraId="7697B87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0.0017775</w:t>
            </w:r>
          </w:p>
        </w:tc>
        <w:tc>
          <w:tcPr>
            <w:tcW w:w="0" w:type="auto"/>
            <w:shd w:val="clear" w:color="auto" w:fill="auto"/>
            <w:noWrap/>
            <w:vAlign w:val="center"/>
            <w:hideMark/>
          </w:tcPr>
          <w:p w14:paraId="358D7FA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1068223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0.02366</w:t>
            </w:r>
          </w:p>
        </w:tc>
        <w:tc>
          <w:tcPr>
            <w:tcW w:w="0" w:type="auto"/>
            <w:shd w:val="clear" w:color="auto" w:fill="auto"/>
            <w:noWrap/>
            <w:vAlign w:val="center"/>
            <w:hideMark/>
          </w:tcPr>
          <w:p w14:paraId="05F4351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0.0484</w:t>
            </w:r>
          </w:p>
        </w:tc>
        <w:tc>
          <w:tcPr>
            <w:tcW w:w="0" w:type="auto"/>
            <w:shd w:val="clear" w:color="auto" w:fill="auto"/>
            <w:noWrap/>
            <w:vAlign w:val="center"/>
            <w:hideMark/>
          </w:tcPr>
          <w:p w14:paraId="04A5D9A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355.781</w:t>
            </w:r>
          </w:p>
        </w:tc>
        <w:tc>
          <w:tcPr>
            <w:tcW w:w="0" w:type="auto"/>
            <w:shd w:val="clear" w:color="auto" w:fill="auto"/>
            <w:noWrap/>
            <w:vAlign w:val="center"/>
            <w:hideMark/>
          </w:tcPr>
          <w:p w14:paraId="699A84E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587.148</w:t>
            </w:r>
          </w:p>
        </w:tc>
        <w:tc>
          <w:tcPr>
            <w:tcW w:w="0" w:type="auto"/>
            <w:shd w:val="clear" w:color="auto" w:fill="auto"/>
            <w:noWrap/>
            <w:vAlign w:val="center"/>
            <w:hideMark/>
          </w:tcPr>
          <w:p w14:paraId="67EA3B9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740.311</w:t>
            </w:r>
          </w:p>
        </w:tc>
      </w:tr>
      <w:tr w:rsidR="002346BE" w:rsidRPr="00C15A2E" w14:paraId="7F8C6AA5" w14:textId="77777777" w:rsidTr="00BF28BE">
        <w:trPr>
          <w:trHeight w:val="20"/>
          <w:jc w:val="center"/>
        </w:trPr>
        <w:tc>
          <w:tcPr>
            <w:tcW w:w="987" w:type="dxa"/>
            <w:shd w:val="clear" w:color="auto" w:fill="auto"/>
            <w:noWrap/>
            <w:vAlign w:val="center"/>
            <w:hideMark/>
          </w:tcPr>
          <w:p w14:paraId="5F65CEE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26-24</w:t>
            </w:r>
          </w:p>
        </w:tc>
        <w:tc>
          <w:tcPr>
            <w:tcW w:w="0" w:type="auto"/>
            <w:shd w:val="clear" w:color="auto" w:fill="auto"/>
            <w:noWrap/>
            <w:vAlign w:val="center"/>
            <w:hideMark/>
          </w:tcPr>
          <w:p w14:paraId="5FBEF8D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0.01249877</w:t>
            </w:r>
          </w:p>
        </w:tc>
        <w:tc>
          <w:tcPr>
            <w:tcW w:w="0" w:type="auto"/>
            <w:shd w:val="clear" w:color="auto" w:fill="auto"/>
            <w:noWrap/>
            <w:vAlign w:val="center"/>
            <w:hideMark/>
          </w:tcPr>
          <w:p w14:paraId="3C5E0FA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0.00202</w:t>
            </w:r>
          </w:p>
        </w:tc>
        <w:tc>
          <w:tcPr>
            <w:tcW w:w="0" w:type="auto"/>
            <w:shd w:val="clear" w:color="auto" w:fill="auto"/>
            <w:noWrap/>
            <w:vAlign w:val="center"/>
            <w:hideMark/>
          </w:tcPr>
          <w:p w14:paraId="7F8C2E1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0.06324</w:t>
            </w:r>
          </w:p>
        </w:tc>
        <w:tc>
          <w:tcPr>
            <w:tcW w:w="0" w:type="auto"/>
            <w:shd w:val="clear" w:color="auto" w:fill="auto"/>
            <w:noWrap/>
            <w:vAlign w:val="center"/>
            <w:hideMark/>
          </w:tcPr>
          <w:p w14:paraId="3FD05AA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0.0653</w:t>
            </w:r>
          </w:p>
        </w:tc>
        <w:tc>
          <w:tcPr>
            <w:tcW w:w="0" w:type="auto"/>
            <w:shd w:val="clear" w:color="auto" w:fill="auto"/>
            <w:noWrap/>
            <w:vAlign w:val="center"/>
            <w:hideMark/>
          </w:tcPr>
          <w:p w14:paraId="3732AB1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291.396</w:t>
            </w:r>
          </w:p>
        </w:tc>
        <w:tc>
          <w:tcPr>
            <w:tcW w:w="0" w:type="auto"/>
            <w:shd w:val="clear" w:color="auto" w:fill="auto"/>
            <w:noWrap/>
            <w:vAlign w:val="center"/>
            <w:hideMark/>
          </w:tcPr>
          <w:p w14:paraId="2DDA2C7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480.893</w:t>
            </w:r>
          </w:p>
        </w:tc>
        <w:tc>
          <w:tcPr>
            <w:tcW w:w="0" w:type="auto"/>
            <w:shd w:val="clear" w:color="auto" w:fill="auto"/>
            <w:noWrap/>
            <w:vAlign w:val="center"/>
            <w:hideMark/>
          </w:tcPr>
          <w:p w14:paraId="25E93B1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606.338</w:t>
            </w:r>
          </w:p>
        </w:tc>
      </w:tr>
      <w:tr w:rsidR="002346BE" w:rsidRPr="00C15A2E" w14:paraId="5F81FBD5" w14:textId="77777777" w:rsidTr="00BF28BE">
        <w:trPr>
          <w:trHeight w:val="20"/>
          <w:jc w:val="center"/>
        </w:trPr>
        <w:tc>
          <w:tcPr>
            <w:tcW w:w="987" w:type="dxa"/>
            <w:shd w:val="clear" w:color="auto" w:fill="auto"/>
            <w:noWrap/>
            <w:vAlign w:val="center"/>
            <w:hideMark/>
          </w:tcPr>
          <w:p w14:paraId="48E429D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23-24</w:t>
            </w:r>
          </w:p>
        </w:tc>
        <w:tc>
          <w:tcPr>
            <w:tcW w:w="0" w:type="auto"/>
            <w:shd w:val="clear" w:color="auto" w:fill="auto"/>
            <w:noWrap/>
            <w:vAlign w:val="center"/>
            <w:hideMark/>
          </w:tcPr>
          <w:p w14:paraId="7426C8B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0.0036767</w:t>
            </w:r>
          </w:p>
        </w:tc>
        <w:tc>
          <w:tcPr>
            <w:tcW w:w="0" w:type="auto"/>
            <w:shd w:val="clear" w:color="auto" w:fill="auto"/>
            <w:noWrap/>
            <w:vAlign w:val="center"/>
            <w:hideMark/>
          </w:tcPr>
          <w:p w14:paraId="0EF0097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29A848E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0.02161</w:t>
            </w:r>
          </w:p>
        </w:tc>
        <w:tc>
          <w:tcPr>
            <w:tcW w:w="0" w:type="auto"/>
            <w:shd w:val="clear" w:color="auto" w:fill="auto"/>
            <w:noWrap/>
            <w:vAlign w:val="center"/>
            <w:hideMark/>
          </w:tcPr>
          <w:p w14:paraId="380115D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0.0463</w:t>
            </w:r>
          </w:p>
        </w:tc>
        <w:tc>
          <w:tcPr>
            <w:tcW w:w="0" w:type="auto"/>
            <w:shd w:val="clear" w:color="auto" w:fill="auto"/>
            <w:noWrap/>
            <w:vAlign w:val="center"/>
            <w:hideMark/>
          </w:tcPr>
          <w:p w14:paraId="1CAEB53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366.225</w:t>
            </w:r>
          </w:p>
        </w:tc>
        <w:tc>
          <w:tcPr>
            <w:tcW w:w="0" w:type="auto"/>
            <w:shd w:val="clear" w:color="auto" w:fill="auto"/>
            <w:noWrap/>
            <w:vAlign w:val="center"/>
            <w:hideMark/>
          </w:tcPr>
          <w:p w14:paraId="756BB57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604.383</w:t>
            </w:r>
          </w:p>
        </w:tc>
        <w:tc>
          <w:tcPr>
            <w:tcW w:w="0" w:type="auto"/>
            <w:shd w:val="clear" w:color="auto" w:fill="auto"/>
            <w:noWrap/>
            <w:vAlign w:val="center"/>
            <w:hideMark/>
          </w:tcPr>
          <w:p w14:paraId="401E251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762.042</w:t>
            </w:r>
          </w:p>
        </w:tc>
      </w:tr>
      <w:tr w:rsidR="002346BE" w:rsidRPr="00C15A2E" w14:paraId="1CF0E718" w14:textId="77777777" w:rsidTr="00BF28BE">
        <w:trPr>
          <w:trHeight w:val="20"/>
          <w:jc w:val="center"/>
        </w:trPr>
        <w:tc>
          <w:tcPr>
            <w:tcW w:w="987" w:type="dxa"/>
            <w:shd w:val="clear" w:color="auto" w:fill="auto"/>
            <w:noWrap/>
            <w:vAlign w:val="center"/>
            <w:hideMark/>
          </w:tcPr>
          <w:p w14:paraId="18A70CB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24-22</w:t>
            </w:r>
          </w:p>
        </w:tc>
        <w:tc>
          <w:tcPr>
            <w:tcW w:w="0" w:type="auto"/>
            <w:gridSpan w:val="7"/>
            <w:shd w:val="clear" w:color="auto" w:fill="auto"/>
            <w:noWrap/>
            <w:vAlign w:val="center"/>
            <w:hideMark/>
          </w:tcPr>
          <w:p w14:paraId="5B9FCFB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45B9B665" w14:textId="77777777" w:rsidTr="00BF28BE">
        <w:trPr>
          <w:trHeight w:val="20"/>
          <w:jc w:val="center"/>
        </w:trPr>
        <w:tc>
          <w:tcPr>
            <w:tcW w:w="987" w:type="dxa"/>
            <w:shd w:val="clear" w:color="auto" w:fill="auto"/>
            <w:noWrap/>
            <w:vAlign w:val="center"/>
            <w:hideMark/>
          </w:tcPr>
          <w:p w14:paraId="60DE32F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21-22</w:t>
            </w:r>
          </w:p>
        </w:tc>
        <w:tc>
          <w:tcPr>
            <w:tcW w:w="0" w:type="auto"/>
            <w:shd w:val="clear" w:color="auto" w:fill="auto"/>
            <w:noWrap/>
            <w:vAlign w:val="center"/>
            <w:hideMark/>
          </w:tcPr>
          <w:p w14:paraId="4757521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0.0041197</w:t>
            </w:r>
          </w:p>
        </w:tc>
        <w:tc>
          <w:tcPr>
            <w:tcW w:w="0" w:type="auto"/>
            <w:shd w:val="clear" w:color="auto" w:fill="auto"/>
            <w:noWrap/>
            <w:vAlign w:val="center"/>
            <w:hideMark/>
          </w:tcPr>
          <w:p w14:paraId="7BF4A34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7327D43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0.02161</w:t>
            </w:r>
          </w:p>
        </w:tc>
        <w:tc>
          <w:tcPr>
            <w:tcW w:w="0" w:type="auto"/>
            <w:shd w:val="clear" w:color="auto" w:fill="auto"/>
            <w:noWrap/>
            <w:vAlign w:val="center"/>
            <w:hideMark/>
          </w:tcPr>
          <w:p w14:paraId="5A055FD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0.0463</w:t>
            </w:r>
          </w:p>
        </w:tc>
        <w:tc>
          <w:tcPr>
            <w:tcW w:w="0" w:type="auto"/>
            <w:shd w:val="clear" w:color="auto" w:fill="auto"/>
            <w:noWrap/>
            <w:vAlign w:val="center"/>
            <w:hideMark/>
          </w:tcPr>
          <w:p w14:paraId="1B3B239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366.225</w:t>
            </w:r>
          </w:p>
        </w:tc>
        <w:tc>
          <w:tcPr>
            <w:tcW w:w="0" w:type="auto"/>
            <w:shd w:val="clear" w:color="auto" w:fill="auto"/>
            <w:noWrap/>
            <w:vAlign w:val="center"/>
            <w:hideMark/>
          </w:tcPr>
          <w:p w14:paraId="46D1E35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604.383</w:t>
            </w:r>
          </w:p>
        </w:tc>
        <w:tc>
          <w:tcPr>
            <w:tcW w:w="0" w:type="auto"/>
            <w:shd w:val="clear" w:color="auto" w:fill="auto"/>
            <w:noWrap/>
            <w:vAlign w:val="center"/>
            <w:hideMark/>
          </w:tcPr>
          <w:p w14:paraId="7D0BB8B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762.042</w:t>
            </w:r>
          </w:p>
        </w:tc>
      </w:tr>
      <w:tr w:rsidR="002346BE" w:rsidRPr="00C15A2E" w14:paraId="0646F803" w14:textId="77777777" w:rsidTr="00BF28BE">
        <w:trPr>
          <w:trHeight w:val="20"/>
          <w:jc w:val="center"/>
        </w:trPr>
        <w:tc>
          <w:tcPr>
            <w:tcW w:w="987" w:type="dxa"/>
            <w:shd w:val="clear" w:color="auto" w:fill="auto"/>
            <w:noWrap/>
            <w:vAlign w:val="center"/>
            <w:hideMark/>
          </w:tcPr>
          <w:p w14:paraId="009714D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22-17</w:t>
            </w:r>
          </w:p>
        </w:tc>
        <w:tc>
          <w:tcPr>
            <w:tcW w:w="0" w:type="auto"/>
            <w:shd w:val="clear" w:color="auto" w:fill="auto"/>
            <w:noWrap/>
            <w:vAlign w:val="center"/>
            <w:hideMark/>
          </w:tcPr>
          <w:p w14:paraId="3F072EE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0.02038715</w:t>
            </w:r>
          </w:p>
        </w:tc>
        <w:tc>
          <w:tcPr>
            <w:tcW w:w="0" w:type="auto"/>
            <w:shd w:val="clear" w:color="auto" w:fill="auto"/>
            <w:noWrap/>
            <w:vAlign w:val="center"/>
            <w:hideMark/>
          </w:tcPr>
          <w:p w14:paraId="119F59F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0.00202</w:t>
            </w:r>
          </w:p>
        </w:tc>
        <w:tc>
          <w:tcPr>
            <w:tcW w:w="0" w:type="auto"/>
            <w:shd w:val="clear" w:color="auto" w:fill="auto"/>
            <w:noWrap/>
            <w:vAlign w:val="center"/>
            <w:hideMark/>
          </w:tcPr>
          <w:p w14:paraId="294B3C5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0.07543</w:t>
            </w:r>
          </w:p>
        </w:tc>
        <w:tc>
          <w:tcPr>
            <w:tcW w:w="0" w:type="auto"/>
            <w:shd w:val="clear" w:color="auto" w:fill="auto"/>
            <w:noWrap/>
            <w:vAlign w:val="center"/>
            <w:hideMark/>
          </w:tcPr>
          <w:p w14:paraId="46558BE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0.0775</w:t>
            </w:r>
          </w:p>
        </w:tc>
        <w:tc>
          <w:tcPr>
            <w:tcW w:w="0" w:type="auto"/>
            <w:shd w:val="clear" w:color="auto" w:fill="auto"/>
            <w:noWrap/>
            <w:vAlign w:val="center"/>
            <w:hideMark/>
          </w:tcPr>
          <w:p w14:paraId="5AE4D14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259.936</w:t>
            </w:r>
          </w:p>
        </w:tc>
        <w:tc>
          <w:tcPr>
            <w:tcW w:w="0" w:type="auto"/>
            <w:shd w:val="clear" w:color="auto" w:fill="auto"/>
            <w:noWrap/>
            <w:vAlign w:val="center"/>
            <w:hideMark/>
          </w:tcPr>
          <w:p w14:paraId="173E02D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428.975</w:t>
            </w:r>
          </w:p>
        </w:tc>
        <w:tc>
          <w:tcPr>
            <w:tcW w:w="0" w:type="auto"/>
            <w:shd w:val="clear" w:color="auto" w:fill="auto"/>
            <w:noWrap/>
            <w:vAlign w:val="center"/>
            <w:hideMark/>
          </w:tcPr>
          <w:p w14:paraId="40FEB3D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540.877</w:t>
            </w:r>
          </w:p>
        </w:tc>
      </w:tr>
      <w:tr w:rsidR="002346BE" w:rsidRPr="00C15A2E" w14:paraId="097E3530" w14:textId="77777777" w:rsidTr="00BF28BE">
        <w:trPr>
          <w:trHeight w:val="20"/>
          <w:jc w:val="center"/>
        </w:trPr>
        <w:tc>
          <w:tcPr>
            <w:tcW w:w="987" w:type="dxa"/>
            <w:shd w:val="clear" w:color="auto" w:fill="auto"/>
            <w:noWrap/>
            <w:vAlign w:val="center"/>
            <w:hideMark/>
          </w:tcPr>
          <w:p w14:paraId="6BA52C9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16-17</w:t>
            </w:r>
          </w:p>
        </w:tc>
        <w:tc>
          <w:tcPr>
            <w:tcW w:w="0" w:type="auto"/>
            <w:shd w:val="clear" w:color="auto" w:fill="auto"/>
            <w:noWrap/>
            <w:vAlign w:val="center"/>
            <w:hideMark/>
          </w:tcPr>
          <w:p w14:paraId="3AAC316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0.00475</w:t>
            </w:r>
          </w:p>
        </w:tc>
        <w:tc>
          <w:tcPr>
            <w:tcW w:w="0" w:type="auto"/>
            <w:shd w:val="clear" w:color="auto" w:fill="auto"/>
            <w:noWrap/>
            <w:vAlign w:val="center"/>
            <w:hideMark/>
          </w:tcPr>
          <w:p w14:paraId="7AEF741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4F464B8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0.02935</w:t>
            </w:r>
          </w:p>
        </w:tc>
        <w:tc>
          <w:tcPr>
            <w:tcW w:w="0" w:type="auto"/>
            <w:shd w:val="clear" w:color="auto" w:fill="auto"/>
            <w:noWrap/>
            <w:vAlign w:val="center"/>
            <w:hideMark/>
          </w:tcPr>
          <w:p w14:paraId="56CBA57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0.0541</w:t>
            </w:r>
          </w:p>
        </w:tc>
        <w:tc>
          <w:tcPr>
            <w:tcW w:w="0" w:type="auto"/>
            <w:shd w:val="clear" w:color="auto" w:fill="auto"/>
            <w:noWrap/>
            <w:vAlign w:val="center"/>
            <w:hideMark/>
          </w:tcPr>
          <w:p w14:paraId="5D9703D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330.355</w:t>
            </w:r>
          </w:p>
        </w:tc>
        <w:tc>
          <w:tcPr>
            <w:tcW w:w="0" w:type="auto"/>
            <w:shd w:val="clear" w:color="auto" w:fill="auto"/>
            <w:noWrap/>
            <w:vAlign w:val="center"/>
            <w:hideMark/>
          </w:tcPr>
          <w:p w14:paraId="057B51D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545.188</w:t>
            </w:r>
          </w:p>
        </w:tc>
        <w:tc>
          <w:tcPr>
            <w:tcW w:w="0" w:type="auto"/>
            <w:shd w:val="clear" w:color="auto" w:fill="auto"/>
            <w:noWrap/>
            <w:vAlign w:val="center"/>
            <w:hideMark/>
          </w:tcPr>
          <w:p w14:paraId="670016F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687.405</w:t>
            </w:r>
          </w:p>
        </w:tc>
      </w:tr>
      <w:tr w:rsidR="002346BE" w:rsidRPr="00C15A2E" w14:paraId="130947F7" w14:textId="77777777" w:rsidTr="00BF28BE">
        <w:trPr>
          <w:trHeight w:val="20"/>
          <w:jc w:val="center"/>
        </w:trPr>
        <w:tc>
          <w:tcPr>
            <w:tcW w:w="987" w:type="dxa"/>
            <w:shd w:val="clear" w:color="auto" w:fill="auto"/>
            <w:noWrap/>
            <w:vAlign w:val="center"/>
            <w:hideMark/>
          </w:tcPr>
          <w:p w14:paraId="49CB270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17-18</w:t>
            </w:r>
          </w:p>
        </w:tc>
        <w:tc>
          <w:tcPr>
            <w:tcW w:w="0" w:type="auto"/>
            <w:gridSpan w:val="7"/>
            <w:shd w:val="clear" w:color="auto" w:fill="auto"/>
            <w:noWrap/>
            <w:vAlign w:val="center"/>
            <w:hideMark/>
          </w:tcPr>
          <w:p w14:paraId="11A571B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718563B5" w14:textId="77777777" w:rsidTr="00BF28BE">
        <w:trPr>
          <w:trHeight w:val="20"/>
          <w:jc w:val="center"/>
        </w:trPr>
        <w:tc>
          <w:tcPr>
            <w:tcW w:w="987" w:type="dxa"/>
            <w:shd w:val="clear" w:color="auto" w:fill="auto"/>
            <w:noWrap/>
            <w:vAlign w:val="center"/>
            <w:hideMark/>
          </w:tcPr>
          <w:p w14:paraId="661A7C3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35-18</w:t>
            </w:r>
          </w:p>
        </w:tc>
        <w:tc>
          <w:tcPr>
            <w:tcW w:w="0" w:type="auto"/>
            <w:shd w:val="clear" w:color="auto" w:fill="auto"/>
            <w:noWrap/>
            <w:vAlign w:val="center"/>
            <w:hideMark/>
          </w:tcPr>
          <w:p w14:paraId="211C074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0.0027306</w:t>
            </w:r>
          </w:p>
        </w:tc>
        <w:tc>
          <w:tcPr>
            <w:tcW w:w="0" w:type="auto"/>
            <w:shd w:val="clear" w:color="auto" w:fill="auto"/>
            <w:noWrap/>
            <w:vAlign w:val="center"/>
            <w:hideMark/>
          </w:tcPr>
          <w:p w14:paraId="4B4FD23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50411E6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0.04066</w:t>
            </w:r>
          </w:p>
        </w:tc>
        <w:tc>
          <w:tcPr>
            <w:tcW w:w="0" w:type="auto"/>
            <w:shd w:val="clear" w:color="auto" w:fill="auto"/>
            <w:noWrap/>
            <w:vAlign w:val="center"/>
            <w:hideMark/>
          </w:tcPr>
          <w:p w14:paraId="6D38A17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0.0654</w:t>
            </w:r>
          </w:p>
        </w:tc>
        <w:tc>
          <w:tcPr>
            <w:tcW w:w="0" w:type="auto"/>
            <w:shd w:val="clear" w:color="auto" w:fill="auto"/>
            <w:noWrap/>
            <w:vAlign w:val="center"/>
            <w:hideMark/>
          </w:tcPr>
          <w:p w14:paraId="3096838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291.066</w:t>
            </w:r>
          </w:p>
        </w:tc>
        <w:tc>
          <w:tcPr>
            <w:tcW w:w="0" w:type="auto"/>
            <w:shd w:val="clear" w:color="auto" w:fill="auto"/>
            <w:noWrap/>
            <w:vAlign w:val="center"/>
            <w:hideMark/>
          </w:tcPr>
          <w:p w14:paraId="1941C33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480.349</w:t>
            </w:r>
          </w:p>
        </w:tc>
        <w:tc>
          <w:tcPr>
            <w:tcW w:w="0" w:type="auto"/>
            <w:shd w:val="clear" w:color="auto" w:fill="auto"/>
            <w:noWrap/>
            <w:vAlign w:val="center"/>
            <w:hideMark/>
          </w:tcPr>
          <w:p w14:paraId="0AEAECA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605.652</w:t>
            </w:r>
          </w:p>
        </w:tc>
      </w:tr>
      <w:tr w:rsidR="002346BE" w:rsidRPr="00C15A2E" w14:paraId="518F7FCA" w14:textId="77777777" w:rsidTr="00BF28BE">
        <w:trPr>
          <w:trHeight w:val="20"/>
          <w:jc w:val="center"/>
        </w:trPr>
        <w:tc>
          <w:tcPr>
            <w:tcW w:w="987" w:type="dxa"/>
            <w:shd w:val="clear" w:color="auto" w:fill="auto"/>
            <w:noWrap/>
            <w:vAlign w:val="center"/>
            <w:hideMark/>
          </w:tcPr>
          <w:p w14:paraId="254F1AE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18-19</w:t>
            </w:r>
          </w:p>
        </w:tc>
        <w:tc>
          <w:tcPr>
            <w:tcW w:w="0" w:type="auto"/>
            <w:shd w:val="clear" w:color="auto" w:fill="auto"/>
            <w:noWrap/>
            <w:vAlign w:val="center"/>
            <w:hideMark/>
          </w:tcPr>
          <w:p w14:paraId="66C8DFD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0.02799445</w:t>
            </w:r>
          </w:p>
        </w:tc>
        <w:tc>
          <w:tcPr>
            <w:tcW w:w="0" w:type="auto"/>
            <w:shd w:val="clear" w:color="auto" w:fill="auto"/>
            <w:noWrap/>
            <w:vAlign w:val="center"/>
            <w:hideMark/>
          </w:tcPr>
          <w:p w14:paraId="433F607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0.00284</w:t>
            </w:r>
          </w:p>
        </w:tc>
        <w:tc>
          <w:tcPr>
            <w:tcW w:w="0" w:type="auto"/>
            <w:shd w:val="clear" w:color="auto" w:fill="auto"/>
            <w:noWrap/>
            <w:vAlign w:val="center"/>
            <w:hideMark/>
          </w:tcPr>
          <w:p w14:paraId="7163B12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0.08233</w:t>
            </w:r>
          </w:p>
        </w:tc>
        <w:tc>
          <w:tcPr>
            <w:tcW w:w="0" w:type="auto"/>
            <w:shd w:val="clear" w:color="auto" w:fill="auto"/>
            <w:noWrap/>
            <w:vAlign w:val="center"/>
            <w:hideMark/>
          </w:tcPr>
          <w:p w14:paraId="188F364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0.0852</w:t>
            </w:r>
          </w:p>
        </w:tc>
        <w:tc>
          <w:tcPr>
            <w:tcW w:w="0" w:type="auto"/>
            <w:shd w:val="clear" w:color="auto" w:fill="auto"/>
            <w:noWrap/>
            <w:vAlign w:val="center"/>
            <w:hideMark/>
          </w:tcPr>
          <w:p w14:paraId="4921FBD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243.983</w:t>
            </w:r>
          </w:p>
        </w:tc>
        <w:tc>
          <w:tcPr>
            <w:tcW w:w="0" w:type="auto"/>
            <w:shd w:val="clear" w:color="auto" w:fill="auto"/>
            <w:noWrap/>
            <w:vAlign w:val="center"/>
            <w:hideMark/>
          </w:tcPr>
          <w:p w14:paraId="37C81E5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402.647</w:t>
            </w:r>
          </w:p>
        </w:tc>
        <w:tc>
          <w:tcPr>
            <w:tcW w:w="0" w:type="auto"/>
            <w:shd w:val="clear" w:color="auto" w:fill="auto"/>
            <w:noWrap/>
            <w:vAlign w:val="center"/>
            <w:hideMark/>
          </w:tcPr>
          <w:p w14:paraId="1341776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507.680</w:t>
            </w:r>
          </w:p>
        </w:tc>
      </w:tr>
      <w:tr w:rsidR="002346BE" w:rsidRPr="00C15A2E" w14:paraId="6ADA70DA" w14:textId="77777777" w:rsidTr="00BF28BE">
        <w:trPr>
          <w:trHeight w:val="20"/>
          <w:jc w:val="center"/>
        </w:trPr>
        <w:tc>
          <w:tcPr>
            <w:tcW w:w="987" w:type="dxa"/>
            <w:shd w:val="clear" w:color="auto" w:fill="auto"/>
            <w:noWrap/>
            <w:vAlign w:val="center"/>
            <w:hideMark/>
          </w:tcPr>
          <w:p w14:paraId="0926578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35-36</w:t>
            </w:r>
          </w:p>
        </w:tc>
        <w:tc>
          <w:tcPr>
            <w:tcW w:w="0" w:type="auto"/>
            <w:shd w:val="clear" w:color="auto" w:fill="auto"/>
            <w:noWrap/>
            <w:vAlign w:val="center"/>
            <w:hideMark/>
          </w:tcPr>
          <w:p w14:paraId="1EF7B1A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0.000107445</w:t>
            </w:r>
          </w:p>
        </w:tc>
        <w:tc>
          <w:tcPr>
            <w:tcW w:w="0" w:type="auto"/>
            <w:shd w:val="clear" w:color="auto" w:fill="auto"/>
            <w:noWrap/>
            <w:vAlign w:val="center"/>
            <w:hideMark/>
          </w:tcPr>
          <w:p w14:paraId="1F67199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514D084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0.00895</w:t>
            </w:r>
          </w:p>
        </w:tc>
        <w:tc>
          <w:tcPr>
            <w:tcW w:w="0" w:type="auto"/>
            <w:shd w:val="clear" w:color="auto" w:fill="auto"/>
            <w:noWrap/>
            <w:vAlign w:val="center"/>
            <w:hideMark/>
          </w:tcPr>
          <w:p w14:paraId="13443B0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0.0337</w:t>
            </w:r>
          </w:p>
        </w:tc>
        <w:tc>
          <w:tcPr>
            <w:tcW w:w="0" w:type="auto"/>
            <w:shd w:val="clear" w:color="auto" w:fill="auto"/>
            <w:noWrap/>
            <w:vAlign w:val="center"/>
            <w:hideMark/>
          </w:tcPr>
          <w:p w14:paraId="3B99593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930.796</w:t>
            </w:r>
          </w:p>
        </w:tc>
        <w:tc>
          <w:tcPr>
            <w:tcW w:w="0" w:type="auto"/>
            <w:shd w:val="clear" w:color="auto" w:fill="auto"/>
            <w:noWrap/>
            <w:vAlign w:val="center"/>
            <w:hideMark/>
          </w:tcPr>
          <w:p w14:paraId="04FFFBA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1536.100</w:t>
            </w:r>
          </w:p>
        </w:tc>
        <w:tc>
          <w:tcPr>
            <w:tcW w:w="0" w:type="auto"/>
            <w:shd w:val="clear" w:color="auto" w:fill="auto"/>
            <w:noWrap/>
            <w:vAlign w:val="center"/>
            <w:hideMark/>
          </w:tcPr>
          <w:p w14:paraId="6B67093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1936.805</w:t>
            </w:r>
          </w:p>
        </w:tc>
      </w:tr>
      <w:tr w:rsidR="002346BE" w:rsidRPr="00C15A2E" w14:paraId="47C7CE88" w14:textId="77777777" w:rsidTr="00BF28BE">
        <w:trPr>
          <w:trHeight w:val="20"/>
          <w:jc w:val="center"/>
        </w:trPr>
        <w:tc>
          <w:tcPr>
            <w:tcW w:w="987" w:type="dxa"/>
            <w:shd w:val="clear" w:color="auto" w:fill="auto"/>
            <w:noWrap/>
            <w:vAlign w:val="center"/>
            <w:hideMark/>
          </w:tcPr>
          <w:p w14:paraId="5928599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36-19</w:t>
            </w:r>
          </w:p>
        </w:tc>
        <w:tc>
          <w:tcPr>
            <w:tcW w:w="0" w:type="auto"/>
            <w:shd w:val="clear" w:color="auto" w:fill="auto"/>
            <w:noWrap/>
            <w:vAlign w:val="center"/>
            <w:hideMark/>
          </w:tcPr>
          <w:p w14:paraId="7C022CE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0.002941245</w:t>
            </w:r>
          </w:p>
        </w:tc>
        <w:tc>
          <w:tcPr>
            <w:tcW w:w="0" w:type="auto"/>
            <w:shd w:val="clear" w:color="auto" w:fill="auto"/>
            <w:noWrap/>
            <w:vAlign w:val="center"/>
            <w:hideMark/>
          </w:tcPr>
          <w:p w14:paraId="7A81907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578F99C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0.04613</w:t>
            </w:r>
          </w:p>
        </w:tc>
        <w:tc>
          <w:tcPr>
            <w:tcW w:w="0" w:type="auto"/>
            <w:shd w:val="clear" w:color="auto" w:fill="auto"/>
            <w:noWrap/>
            <w:vAlign w:val="center"/>
            <w:hideMark/>
          </w:tcPr>
          <w:p w14:paraId="3B0AD62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0.0708</w:t>
            </w:r>
          </w:p>
        </w:tc>
        <w:tc>
          <w:tcPr>
            <w:tcW w:w="0" w:type="auto"/>
            <w:shd w:val="clear" w:color="auto" w:fill="auto"/>
            <w:noWrap/>
            <w:vAlign w:val="center"/>
            <w:hideMark/>
          </w:tcPr>
          <w:p w14:paraId="29C5BFB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275.894</w:t>
            </w:r>
          </w:p>
        </w:tc>
        <w:tc>
          <w:tcPr>
            <w:tcW w:w="0" w:type="auto"/>
            <w:shd w:val="clear" w:color="auto" w:fill="auto"/>
            <w:noWrap/>
            <w:vAlign w:val="center"/>
            <w:hideMark/>
          </w:tcPr>
          <w:p w14:paraId="22581EB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455.310</w:t>
            </w:r>
          </w:p>
        </w:tc>
        <w:tc>
          <w:tcPr>
            <w:tcW w:w="0" w:type="auto"/>
            <w:shd w:val="clear" w:color="auto" w:fill="auto"/>
            <w:noWrap/>
            <w:vAlign w:val="center"/>
            <w:hideMark/>
          </w:tcPr>
          <w:p w14:paraId="299EAFB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574.082</w:t>
            </w:r>
          </w:p>
        </w:tc>
      </w:tr>
      <w:tr w:rsidR="002346BE" w:rsidRPr="00C15A2E" w14:paraId="7A856D00" w14:textId="77777777" w:rsidTr="00BF28BE">
        <w:trPr>
          <w:trHeight w:val="20"/>
          <w:jc w:val="center"/>
        </w:trPr>
        <w:tc>
          <w:tcPr>
            <w:tcW w:w="987" w:type="dxa"/>
            <w:shd w:val="clear" w:color="auto" w:fill="auto"/>
            <w:noWrap/>
            <w:vAlign w:val="center"/>
            <w:hideMark/>
          </w:tcPr>
          <w:p w14:paraId="574B031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19-20</w:t>
            </w:r>
          </w:p>
        </w:tc>
        <w:tc>
          <w:tcPr>
            <w:tcW w:w="0" w:type="auto"/>
            <w:gridSpan w:val="7"/>
            <w:shd w:val="clear" w:color="auto" w:fill="auto"/>
            <w:noWrap/>
            <w:vAlign w:val="center"/>
            <w:hideMark/>
          </w:tcPr>
          <w:p w14:paraId="73C2280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4CE63292" w14:textId="77777777" w:rsidTr="00BF28BE">
        <w:trPr>
          <w:trHeight w:val="20"/>
          <w:jc w:val="center"/>
        </w:trPr>
        <w:tc>
          <w:tcPr>
            <w:tcW w:w="987" w:type="dxa"/>
            <w:shd w:val="clear" w:color="auto" w:fill="auto"/>
            <w:noWrap/>
            <w:vAlign w:val="center"/>
            <w:hideMark/>
          </w:tcPr>
          <w:p w14:paraId="6BB3938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37-20</w:t>
            </w:r>
          </w:p>
        </w:tc>
        <w:tc>
          <w:tcPr>
            <w:tcW w:w="0" w:type="auto"/>
            <w:shd w:val="clear" w:color="auto" w:fill="auto"/>
            <w:noWrap/>
            <w:vAlign w:val="center"/>
            <w:hideMark/>
          </w:tcPr>
          <w:p w14:paraId="632EBB7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0.0025138</w:t>
            </w:r>
          </w:p>
        </w:tc>
        <w:tc>
          <w:tcPr>
            <w:tcW w:w="0" w:type="auto"/>
            <w:shd w:val="clear" w:color="auto" w:fill="auto"/>
            <w:noWrap/>
            <w:vAlign w:val="center"/>
            <w:hideMark/>
          </w:tcPr>
          <w:p w14:paraId="12DAAAF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69DD53F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0.03717</w:t>
            </w:r>
          </w:p>
        </w:tc>
        <w:tc>
          <w:tcPr>
            <w:tcW w:w="0" w:type="auto"/>
            <w:shd w:val="clear" w:color="auto" w:fill="auto"/>
            <w:noWrap/>
            <w:vAlign w:val="center"/>
            <w:hideMark/>
          </w:tcPr>
          <w:p w14:paraId="6AEB183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0.0619</w:t>
            </w:r>
          </w:p>
        </w:tc>
        <w:tc>
          <w:tcPr>
            <w:tcW w:w="0" w:type="auto"/>
            <w:shd w:val="clear" w:color="auto" w:fill="auto"/>
            <w:noWrap/>
            <w:vAlign w:val="center"/>
            <w:hideMark/>
          </w:tcPr>
          <w:p w14:paraId="580C44D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301.905</w:t>
            </w:r>
          </w:p>
        </w:tc>
        <w:tc>
          <w:tcPr>
            <w:tcW w:w="0" w:type="auto"/>
            <w:shd w:val="clear" w:color="auto" w:fill="auto"/>
            <w:noWrap/>
            <w:vAlign w:val="center"/>
            <w:hideMark/>
          </w:tcPr>
          <w:p w14:paraId="69B94CD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498.236</w:t>
            </w:r>
          </w:p>
        </w:tc>
        <w:tc>
          <w:tcPr>
            <w:tcW w:w="0" w:type="auto"/>
            <w:shd w:val="clear" w:color="auto" w:fill="auto"/>
            <w:noWrap/>
            <w:vAlign w:val="center"/>
            <w:hideMark/>
          </w:tcPr>
          <w:p w14:paraId="04C6779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628.205</w:t>
            </w:r>
          </w:p>
        </w:tc>
      </w:tr>
      <w:tr w:rsidR="002346BE" w:rsidRPr="00C15A2E" w14:paraId="4C4AB45D" w14:textId="77777777" w:rsidTr="00BF28BE">
        <w:trPr>
          <w:trHeight w:val="20"/>
          <w:jc w:val="center"/>
        </w:trPr>
        <w:tc>
          <w:tcPr>
            <w:tcW w:w="987" w:type="dxa"/>
            <w:shd w:val="clear" w:color="auto" w:fill="auto"/>
            <w:noWrap/>
            <w:vAlign w:val="center"/>
            <w:hideMark/>
          </w:tcPr>
          <w:p w14:paraId="362EE1A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20-15</w:t>
            </w:r>
          </w:p>
        </w:tc>
        <w:tc>
          <w:tcPr>
            <w:tcW w:w="0" w:type="auto"/>
            <w:shd w:val="clear" w:color="auto" w:fill="auto"/>
            <w:noWrap/>
            <w:vAlign w:val="center"/>
            <w:hideMark/>
          </w:tcPr>
          <w:p w14:paraId="3F93C2F9"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0.033611195</w:t>
            </w:r>
          </w:p>
        </w:tc>
        <w:tc>
          <w:tcPr>
            <w:tcW w:w="0" w:type="auto"/>
            <w:shd w:val="clear" w:color="auto" w:fill="auto"/>
            <w:noWrap/>
            <w:vAlign w:val="center"/>
            <w:hideMark/>
          </w:tcPr>
          <w:p w14:paraId="22AB953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0.00284</w:t>
            </w:r>
          </w:p>
        </w:tc>
        <w:tc>
          <w:tcPr>
            <w:tcW w:w="0" w:type="auto"/>
            <w:shd w:val="clear" w:color="auto" w:fill="auto"/>
            <w:noWrap/>
            <w:vAlign w:val="center"/>
            <w:hideMark/>
          </w:tcPr>
          <w:p w14:paraId="2B89034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0.09114</w:t>
            </w:r>
          </w:p>
        </w:tc>
        <w:tc>
          <w:tcPr>
            <w:tcW w:w="0" w:type="auto"/>
            <w:shd w:val="clear" w:color="auto" w:fill="auto"/>
            <w:noWrap/>
            <w:vAlign w:val="center"/>
            <w:hideMark/>
          </w:tcPr>
          <w:p w14:paraId="424F848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0.0940</w:t>
            </w:r>
          </w:p>
        </w:tc>
        <w:tc>
          <w:tcPr>
            <w:tcW w:w="0" w:type="auto"/>
            <w:shd w:val="clear" w:color="auto" w:fill="auto"/>
            <w:noWrap/>
            <w:vAlign w:val="center"/>
            <w:hideMark/>
          </w:tcPr>
          <w:p w14:paraId="7F9BD85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228.493</w:t>
            </w:r>
          </w:p>
        </w:tc>
        <w:tc>
          <w:tcPr>
            <w:tcW w:w="0" w:type="auto"/>
            <w:shd w:val="clear" w:color="auto" w:fill="auto"/>
            <w:noWrap/>
            <w:vAlign w:val="center"/>
            <w:hideMark/>
          </w:tcPr>
          <w:p w14:paraId="18C6EB9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377.084</w:t>
            </w:r>
          </w:p>
        </w:tc>
        <w:tc>
          <w:tcPr>
            <w:tcW w:w="0" w:type="auto"/>
            <w:shd w:val="clear" w:color="auto" w:fill="auto"/>
            <w:noWrap/>
            <w:vAlign w:val="center"/>
            <w:hideMark/>
          </w:tcPr>
          <w:p w14:paraId="2248575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475.450</w:t>
            </w:r>
          </w:p>
        </w:tc>
      </w:tr>
      <w:tr w:rsidR="002346BE" w:rsidRPr="00C15A2E" w14:paraId="21D79429" w14:textId="77777777" w:rsidTr="00BF28BE">
        <w:trPr>
          <w:trHeight w:val="20"/>
          <w:jc w:val="center"/>
        </w:trPr>
        <w:tc>
          <w:tcPr>
            <w:tcW w:w="987" w:type="dxa"/>
            <w:shd w:val="clear" w:color="auto" w:fill="auto"/>
            <w:noWrap/>
            <w:vAlign w:val="center"/>
            <w:hideMark/>
          </w:tcPr>
          <w:p w14:paraId="68F629E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15-38</w:t>
            </w:r>
          </w:p>
        </w:tc>
        <w:tc>
          <w:tcPr>
            <w:tcW w:w="0" w:type="auto"/>
            <w:shd w:val="clear" w:color="auto" w:fill="auto"/>
            <w:noWrap/>
            <w:vAlign w:val="center"/>
            <w:hideMark/>
          </w:tcPr>
          <w:p w14:paraId="46B16B43"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0.045546195</w:t>
            </w:r>
          </w:p>
        </w:tc>
        <w:tc>
          <w:tcPr>
            <w:tcW w:w="0" w:type="auto"/>
            <w:shd w:val="clear" w:color="auto" w:fill="auto"/>
            <w:noWrap/>
            <w:vAlign w:val="center"/>
            <w:hideMark/>
          </w:tcPr>
          <w:p w14:paraId="1F6CD0F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2C99759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0.12616</w:t>
            </w:r>
          </w:p>
        </w:tc>
        <w:tc>
          <w:tcPr>
            <w:tcW w:w="0" w:type="auto"/>
            <w:shd w:val="clear" w:color="auto" w:fill="auto"/>
            <w:noWrap/>
            <w:vAlign w:val="center"/>
            <w:hideMark/>
          </w:tcPr>
          <w:p w14:paraId="1640DDE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0.1509</w:t>
            </w:r>
          </w:p>
        </w:tc>
        <w:tc>
          <w:tcPr>
            <w:tcW w:w="0" w:type="auto"/>
            <w:shd w:val="clear" w:color="auto" w:fill="auto"/>
            <w:noWrap/>
            <w:vAlign w:val="center"/>
            <w:hideMark/>
          </w:tcPr>
          <w:p w14:paraId="518CA0C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166.664</w:t>
            </w:r>
          </w:p>
        </w:tc>
        <w:tc>
          <w:tcPr>
            <w:tcW w:w="0" w:type="auto"/>
            <w:shd w:val="clear" w:color="auto" w:fill="auto"/>
            <w:noWrap/>
            <w:vAlign w:val="center"/>
            <w:hideMark/>
          </w:tcPr>
          <w:p w14:paraId="1B01F52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275.046</w:t>
            </w:r>
          </w:p>
        </w:tc>
        <w:tc>
          <w:tcPr>
            <w:tcW w:w="0" w:type="auto"/>
            <w:shd w:val="clear" w:color="auto" w:fill="auto"/>
            <w:noWrap/>
            <w:vAlign w:val="center"/>
            <w:hideMark/>
          </w:tcPr>
          <w:p w14:paraId="3526856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346.795</w:t>
            </w:r>
          </w:p>
        </w:tc>
      </w:tr>
      <w:tr w:rsidR="002346BE" w:rsidRPr="00C15A2E" w14:paraId="5B76DFEA" w14:textId="77777777" w:rsidTr="00BF28BE">
        <w:trPr>
          <w:trHeight w:val="20"/>
          <w:jc w:val="center"/>
        </w:trPr>
        <w:tc>
          <w:tcPr>
            <w:tcW w:w="987" w:type="dxa"/>
            <w:shd w:val="clear" w:color="auto" w:fill="auto"/>
            <w:noWrap/>
            <w:vAlign w:val="center"/>
            <w:hideMark/>
          </w:tcPr>
          <w:p w14:paraId="665BAC0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37-38</w:t>
            </w:r>
          </w:p>
        </w:tc>
        <w:tc>
          <w:tcPr>
            <w:tcW w:w="0" w:type="auto"/>
            <w:shd w:val="clear" w:color="auto" w:fill="auto"/>
            <w:noWrap/>
            <w:vAlign w:val="center"/>
            <w:hideMark/>
          </w:tcPr>
          <w:p w14:paraId="65E37F2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0.000136515</w:t>
            </w:r>
          </w:p>
        </w:tc>
        <w:tc>
          <w:tcPr>
            <w:tcW w:w="0" w:type="auto"/>
            <w:shd w:val="clear" w:color="auto" w:fill="auto"/>
            <w:noWrap/>
            <w:vAlign w:val="center"/>
            <w:hideMark/>
          </w:tcPr>
          <w:p w14:paraId="6391E99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0.00248</w:t>
            </w:r>
          </w:p>
        </w:tc>
        <w:tc>
          <w:tcPr>
            <w:tcW w:w="0" w:type="auto"/>
            <w:shd w:val="clear" w:color="auto" w:fill="auto"/>
            <w:noWrap/>
            <w:vAlign w:val="center"/>
            <w:hideMark/>
          </w:tcPr>
          <w:p w14:paraId="6FBBFBD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0.01138</w:t>
            </w:r>
          </w:p>
        </w:tc>
        <w:tc>
          <w:tcPr>
            <w:tcW w:w="0" w:type="auto"/>
            <w:shd w:val="clear" w:color="auto" w:fill="auto"/>
            <w:noWrap/>
            <w:vAlign w:val="center"/>
            <w:hideMark/>
          </w:tcPr>
          <w:p w14:paraId="19B9056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0.0139</w:t>
            </w:r>
          </w:p>
        </w:tc>
        <w:tc>
          <w:tcPr>
            <w:tcW w:w="0" w:type="auto"/>
            <w:shd w:val="clear" w:color="auto" w:fill="auto"/>
            <w:noWrap/>
            <w:vAlign w:val="center"/>
            <w:hideMark/>
          </w:tcPr>
          <w:p w14:paraId="6A101C6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818.846</w:t>
            </w:r>
          </w:p>
        </w:tc>
        <w:tc>
          <w:tcPr>
            <w:tcW w:w="0" w:type="auto"/>
            <w:shd w:val="clear" w:color="auto" w:fill="auto"/>
            <w:noWrap/>
            <w:vAlign w:val="center"/>
            <w:hideMark/>
          </w:tcPr>
          <w:p w14:paraId="071E5DC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1351.348</w:t>
            </w:r>
          </w:p>
        </w:tc>
        <w:tc>
          <w:tcPr>
            <w:tcW w:w="0" w:type="auto"/>
            <w:shd w:val="clear" w:color="auto" w:fill="auto"/>
            <w:noWrap/>
            <w:vAlign w:val="center"/>
            <w:hideMark/>
          </w:tcPr>
          <w:p w14:paraId="33017F2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1703.858</w:t>
            </w:r>
          </w:p>
        </w:tc>
      </w:tr>
      <w:tr w:rsidR="002346BE" w:rsidRPr="00C15A2E" w14:paraId="427F2D8A" w14:textId="77777777" w:rsidTr="00BF28BE">
        <w:trPr>
          <w:trHeight w:val="20"/>
          <w:jc w:val="center"/>
        </w:trPr>
        <w:tc>
          <w:tcPr>
            <w:tcW w:w="987" w:type="dxa"/>
            <w:shd w:val="clear" w:color="auto" w:fill="auto"/>
            <w:noWrap/>
            <w:vAlign w:val="center"/>
            <w:hideMark/>
          </w:tcPr>
          <w:p w14:paraId="7A79066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38-40</w:t>
            </w:r>
          </w:p>
        </w:tc>
        <w:tc>
          <w:tcPr>
            <w:tcW w:w="0" w:type="auto"/>
            <w:gridSpan w:val="7"/>
            <w:shd w:val="clear" w:color="auto" w:fill="auto"/>
            <w:noWrap/>
            <w:vAlign w:val="center"/>
            <w:hideMark/>
          </w:tcPr>
          <w:p w14:paraId="0FF8451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Gorong-Gorong</w:t>
            </w:r>
          </w:p>
        </w:tc>
      </w:tr>
      <w:tr w:rsidR="002346BE" w:rsidRPr="00C15A2E" w14:paraId="383A87BB" w14:textId="77777777" w:rsidTr="00BF28BE">
        <w:trPr>
          <w:trHeight w:val="20"/>
          <w:jc w:val="center"/>
        </w:trPr>
        <w:tc>
          <w:tcPr>
            <w:tcW w:w="987" w:type="dxa"/>
            <w:shd w:val="clear" w:color="auto" w:fill="auto"/>
            <w:noWrap/>
            <w:vAlign w:val="center"/>
            <w:hideMark/>
          </w:tcPr>
          <w:p w14:paraId="2402EB1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39-40</w:t>
            </w:r>
          </w:p>
        </w:tc>
        <w:tc>
          <w:tcPr>
            <w:tcW w:w="0" w:type="auto"/>
            <w:shd w:val="clear" w:color="auto" w:fill="auto"/>
            <w:noWrap/>
            <w:vAlign w:val="center"/>
            <w:hideMark/>
          </w:tcPr>
          <w:p w14:paraId="1F0190A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0.0060362</w:t>
            </w:r>
          </w:p>
        </w:tc>
        <w:tc>
          <w:tcPr>
            <w:tcW w:w="0" w:type="auto"/>
            <w:shd w:val="clear" w:color="auto" w:fill="auto"/>
            <w:noWrap/>
            <w:vAlign w:val="center"/>
            <w:hideMark/>
          </w:tcPr>
          <w:p w14:paraId="1A17DC9F"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207773D7"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0.0551</w:t>
            </w:r>
          </w:p>
        </w:tc>
        <w:tc>
          <w:tcPr>
            <w:tcW w:w="0" w:type="auto"/>
            <w:shd w:val="clear" w:color="auto" w:fill="auto"/>
            <w:noWrap/>
            <w:vAlign w:val="center"/>
            <w:hideMark/>
          </w:tcPr>
          <w:p w14:paraId="21A3BBC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0.0798</w:t>
            </w:r>
          </w:p>
        </w:tc>
        <w:tc>
          <w:tcPr>
            <w:tcW w:w="0" w:type="auto"/>
            <w:shd w:val="clear" w:color="auto" w:fill="auto"/>
            <w:noWrap/>
            <w:vAlign w:val="center"/>
            <w:hideMark/>
          </w:tcPr>
          <w:p w14:paraId="21685FE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254.804</w:t>
            </w:r>
          </w:p>
        </w:tc>
        <w:tc>
          <w:tcPr>
            <w:tcW w:w="0" w:type="auto"/>
            <w:shd w:val="clear" w:color="auto" w:fill="auto"/>
            <w:noWrap/>
            <w:vAlign w:val="center"/>
            <w:hideMark/>
          </w:tcPr>
          <w:p w14:paraId="3C33A56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420.505</w:t>
            </w:r>
          </w:p>
        </w:tc>
        <w:tc>
          <w:tcPr>
            <w:tcW w:w="0" w:type="auto"/>
            <w:shd w:val="clear" w:color="auto" w:fill="auto"/>
            <w:noWrap/>
            <w:vAlign w:val="center"/>
            <w:hideMark/>
          </w:tcPr>
          <w:p w14:paraId="245DA97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530.198</w:t>
            </w:r>
          </w:p>
        </w:tc>
      </w:tr>
      <w:tr w:rsidR="002346BE" w:rsidRPr="00C15A2E" w14:paraId="4807AAF7" w14:textId="77777777" w:rsidTr="00BF28BE">
        <w:trPr>
          <w:trHeight w:val="20"/>
          <w:jc w:val="center"/>
        </w:trPr>
        <w:tc>
          <w:tcPr>
            <w:tcW w:w="987" w:type="dxa"/>
            <w:shd w:val="clear" w:color="auto" w:fill="auto"/>
            <w:noWrap/>
            <w:vAlign w:val="center"/>
            <w:hideMark/>
          </w:tcPr>
          <w:p w14:paraId="3875DA70"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40-41</w:t>
            </w:r>
          </w:p>
        </w:tc>
        <w:tc>
          <w:tcPr>
            <w:tcW w:w="0" w:type="auto"/>
            <w:shd w:val="clear" w:color="auto" w:fill="auto"/>
            <w:noWrap/>
            <w:vAlign w:val="center"/>
            <w:hideMark/>
          </w:tcPr>
          <w:p w14:paraId="1C49DBC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0.05176441</w:t>
            </w:r>
          </w:p>
        </w:tc>
        <w:tc>
          <w:tcPr>
            <w:tcW w:w="0" w:type="auto"/>
            <w:shd w:val="clear" w:color="auto" w:fill="auto"/>
            <w:noWrap/>
            <w:vAlign w:val="center"/>
            <w:hideMark/>
          </w:tcPr>
          <w:p w14:paraId="5881E42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0.00284</w:t>
            </w:r>
          </w:p>
        </w:tc>
        <w:tc>
          <w:tcPr>
            <w:tcW w:w="0" w:type="auto"/>
            <w:shd w:val="clear" w:color="auto" w:fill="auto"/>
            <w:noWrap/>
            <w:vAlign w:val="center"/>
            <w:hideMark/>
          </w:tcPr>
          <w:p w14:paraId="0A1B3545"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0.12966</w:t>
            </w:r>
          </w:p>
        </w:tc>
        <w:tc>
          <w:tcPr>
            <w:tcW w:w="0" w:type="auto"/>
            <w:shd w:val="clear" w:color="auto" w:fill="auto"/>
            <w:noWrap/>
            <w:vAlign w:val="center"/>
            <w:hideMark/>
          </w:tcPr>
          <w:p w14:paraId="50D73DE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0.1325</w:t>
            </w:r>
          </w:p>
        </w:tc>
        <w:tc>
          <w:tcPr>
            <w:tcW w:w="0" w:type="auto"/>
            <w:shd w:val="clear" w:color="auto" w:fill="auto"/>
            <w:noWrap/>
            <w:vAlign w:val="center"/>
            <w:hideMark/>
          </w:tcPr>
          <w:p w14:paraId="6C6EBCB4"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181.728</w:t>
            </w:r>
          </w:p>
        </w:tc>
        <w:tc>
          <w:tcPr>
            <w:tcW w:w="0" w:type="auto"/>
            <w:shd w:val="clear" w:color="auto" w:fill="auto"/>
            <w:noWrap/>
            <w:vAlign w:val="center"/>
            <w:hideMark/>
          </w:tcPr>
          <w:p w14:paraId="6F4A33E8"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299.907</w:t>
            </w:r>
          </w:p>
        </w:tc>
        <w:tc>
          <w:tcPr>
            <w:tcW w:w="0" w:type="auto"/>
            <w:shd w:val="clear" w:color="auto" w:fill="auto"/>
            <w:noWrap/>
            <w:vAlign w:val="center"/>
            <w:hideMark/>
          </w:tcPr>
          <w:p w14:paraId="0CB6487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378.140</w:t>
            </w:r>
          </w:p>
        </w:tc>
      </w:tr>
      <w:tr w:rsidR="002346BE" w:rsidRPr="00C15A2E" w14:paraId="54F5E0E6" w14:textId="77777777" w:rsidTr="00BF28BE">
        <w:trPr>
          <w:trHeight w:val="20"/>
          <w:jc w:val="center"/>
        </w:trPr>
        <w:tc>
          <w:tcPr>
            <w:tcW w:w="987" w:type="dxa"/>
            <w:shd w:val="clear" w:color="auto" w:fill="auto"/>
            <w:noWrap/>
            <w:vAlign w:val="center"/>
            <w:hideMark/>
          </w:tcPr>
          <w:p w14:paraId="6936B17A"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42-41</w:t>
            </w:r>
          </w:p>
        </w:tc>
        <w:tc>
          <w:tcPr>
            <w:tcW w:w="0" w:type="auto"/>
            <w:shd w:val="clear" w:color="auto" w:fill="auto"/>
            <w:noWrap/>
            <w:vAlign w:val="center"/>
            <w:hideMark/>
          </w:tcPr>
          <w:p w14:paraId="724376CD"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0.003872</w:t>
            </w:r>
          </w:p>
        </w:tc>
        <w:tc>
          <w:tcPr>
            <w:tcW w:w="0" w:type="auto"/>
            <w:shd w:val="clear" w:color="auto" w:fill="auto"/>
            <w:noWrap/>
            <w:vAlign w:val="center"/>
            <w:hideMark/>
          </w:tcPr>
          <w:p w14:paraId="21317C6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0.01786</w:t>
            </w:r>
          </w:p>
        </w:tc>
        <w:tc>
          <w:tcPr>
            <w:tcW w:w="0" w:type="auto"/>
            <w:shd w:val="clear" w:color="auto" w:fill="auto"/>
            <w:noWrap/>
            <w:vAlign w:val="center"/>
            <w:hideMark/>
          </w:tcPr>
          <w:p w14:paraId="027D49E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0.02149</w:t>
            </w:r>
          </w:p>
        </w:tc>
        <w:tc>
          <w:tcPr>
            <w:tcW w:w="0" w:type="auto"/>
            <w:shd w:val="clear" w:color="auto" w:fill="auto"/>
            <w:noWrap/>
            <w:vAlign w:val="center"/>
            <w:hideMark/>
          </w:tcPr>
          <w:p w14:paraId="1B896416"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0.0394</w:t>
            </w:r>
          </w:p>
        </w:tc>
        <w:tc>
          <w:tcPr>
            <w:tcW w:w="0" w:type="auto"/>
            <w:shd w:val="clear" w:color="auto" w:fill="auto"/>
            <w:noWrap/>
            <w:vAlign w:val="center"/>
            <w:hideMark/>
          </w:tcPr>
          <w:p w14:paraId="00D15DD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408.254</w:t>
            </w:r>
          </w:p>
        </w:tc>
        <w:tc>
          <w:tcPr>
            <w:tcW w:w="0" w:type="auto"/>
            <w:shd w:val="clear" w:color="auto" w:fill="auto"/>
            <w:noWrap/>
            <w:vAlign w:val="center"/>
            <w:hideMark/>
          </w:tcPr>
          <w:p w14:paraId="7B08B96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673.745</w:t>
            </w:r>
          </w:p>
        </w:tc>
        <w:tc>
          <w:tcPr>
            <w:tcW w:w="0" w:type="auto"/>
            <w:shd w:val="clear" w:color="auto" w:fill="auto"/>
            <w:noWrap/>
            <w:vAlign w:val="center"/>
            <w:hideMark/>
          </w:tcPr>
          <w:p w14:paraId="18BE3B4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849.497</w:t>
            </w:r>
          </w:p>
        </w:tc>
      </w:tr>
      <w:tr w:rsidR="002346BE" w:rsidRPr="00C15A2E" w14:paraId="6AC0ADC5" w14:textId="77777777" w:rsidTr="00BF28BE">
        <w:trPr>
          <w:trHeight w:val="20"/>
          <w:jc w:val="center"/>
        </w:trPr>
        <w:tc>
          <w:tcPr>
            <w:tcW w:w="987" w:type="dxa"/>
            <w:shd w:val="clear" w:color="auto" w:fill="auto"/>
            <w:noWrap/>
            <w:vAlign w:val="center"/>
            <w:hideMark/>
          </w:tcPr>
          <w:p w14:paraId="77C1AEE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41-43</w:t>
            </w:r>
          </w:p>
        </w:tc>
        <w:tc>
          <w:tcPr>
            <w:tcW w:w="0" w:type="auto"/>
            <w:shd w:val="clear" w:color="auto" w:fill="auto"/>
            <w:noWrap/>
            <w:vAlign w:val="center"/>
            <w:hideMark/>
          </w:tcPr>
          <w:p w14:paraId="5C6065A1"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0.08575226</w:t>
            </w:r>
          </w:p>
        </w:tc>
        <w:tc>
          <w:tcPr>
            <w:tcW w:w="0" w:type="auto"/>
            <w:shd w:val="clear" w:color="auto" w:fill="auto"/>
            <w:noWrap/>
            <w:vAlign w:val="center"/>
            <w:hideMark/>
          </w:tcPr>
          <w:p w14:paraId="7927BFDB"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0.02471</w:t>
            </w:r>
          </w:p>
        </w:tc>
        <w:tc>
          <w:tcPr>
            <w:tcW w:w="0" w:type="auto"/>
            <w:shd w:val="clear" w:color="auto" w:fill="auto"/>
            <w:noWrap/>
            <w:vAlign w:val="center"/>
            <w:hideMark/>
          </w:tcPr>
          <w:p w14:paraId="04F823C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0.21978</w:t>
            </w:r>
          </w:p>
        </w:tc>
        <w:tc>
          <w:tcPr>
            <w:tcW w:w="0" w:type="auto"/>
            <w:shd w:val="clear" w:color="auto" w:fill="auto"/>
            <w:noWrap/>
            <w:vAlign w:val="center"/>
            <w:hideMark/>
          </w:tcPr>
          <w:p w14:paraId="3E806BDE" w14:textId="77777777" w:rsidR="002346BE" w:rsidRPr="00C15A2E" w:rsidRDefault="002346BE" w:rsidP="00BF28BE">
            <w:pPr>
              <w:jc w:val="center"/>
              <w:rPr>
                <w:color w:val="000000"/>
                <w:sz w:val="20"/>
                <w:szCs w:val="20"/>
                <w:lang w:eastAsia="en-GB"/>
              </w:rPr>
            </w:pPr>
            <w:r w:rsidRPr="00C15A2E">
              <w:rPr>
                <w:color w:val="000000"/>
                <w:sz w:val="20"/>
                <w:szCs w:val="20"/>
                <w:lang w:eastAsia="en-GB"/>
              </w:rPr>
              <w:t>0.2445</w:t>
            </w:r>
          </w:p>
        </w:tc>
        <w:tc>
          <w:tcPr>
            <w:tcW w:w="0" w:type="auto"/>
            <w:shd w:val="clear" w:color="auto" w:fill="auto"/>
            <w:noWrap/>
            <w:vAlign w:val="center"/>
            <w:hideMark/>
          </w:tcPr>
          <w:p w14:paraId="5FB70BCC"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120.800</w:t>
            </w:r>
          </w:p>
        </w:tc>
        <w:tc>
          <w:tcPr>
            <w:tcW w:w="0" w:type="auto"/>
            <w:shd w:val="clear" w:color="auto" w:fill="auto"/>
            <w:noWrap/>
            <w:vAlign w:val="center"/>
            <w:hideMark/>
          </w:tcPr>
          <w:p w14:paraId="0C4C7D6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199.357</w:t>
            </w:r>
          </w:p>
        </w:tc>
        <w:tc>
          <w:tcPr>
            <w:tcW w:w="0" w:type="auto"/>
            <w:shd w:val="clear" w:color="auto" w:fill="auto"/>
            <w:noWrap/>
            <w:vAlign w:val="center"/>
            <w:hideMark/>
          </w:tcPr>
          <w:p w14:paraId="6D72DE22" w14:textId="77777777" w:rsidR="002346BE" w:rsidRPr="00C15A2E" w:rsidRDefault="002346BE" w:rsidP="00BF28BE">
            <w:pPr>
              <w:jc w:val="center"/>
              <w:rPr>
                <w:color w:val="000000"/>
                <w:sz w:val="20"/>
                <w:szCs w:val="20"/>
                <w:lang w:eastAsia="en-GB"/>
              </w:rPr>
            </w:pPr>
            <w:r w:rsidRPr="00C15A2E">
              <w:rPr>
                <w:color w:val="000000"/>
                <w:sz w:val="20"/>
                <w:szCs w:val="20"/>
                <w:lang w:eastAsia="en-GB"/>
              </w:rPr>
              <w:t>251.361</w:t>
            </w:r>
          </w:p>
        </w:tc>
      </w:tr>
    </w:tbl>
    <w:p w14:paraId="548B7A2D" w14:textId="77777777" w:rsidR="002346BE" w:rsidRDefault="002346BE" w:rsidP="002346BE">
      <w:pPr>
        <w:pStyle w:val="Style10"/>
      </w:pPr>
    </w:p>
    <w:p w14:paraId="60CDF640" w14:textId="70CBE0A7" w:rsidR="002346BE" w:rsidRDefault="002346BE" w:rsidP="002346BE">
      <w:pPr>
        <w:pStyle w:val="Style10"/>
      </w:pPr>
      <w:r>
        <w:t>Tabel 9</w:t>
      </w:r>
      <w:r w:rsidRPr="00A275F6">
        <w:t xml:space="preserve">. </w:t>
      </w:r>
      <w:r>
        <w:t>Perhitungan debit banjir rencana saluran Bulak</w:t>
      </w:r>
      <w:r w:rsidR="00C15A2E">
        <w:t xml:space="preserve"> Barat dan Tengah</w:t>
      </w:r>
      <w:r>
        <w:t>, Klender (2)</w:t>
      </w:r>
    </w:p>
    <w:tbl>
      <w:tblPr>
        <w:tblW w:w="0" w:type="auto"/>
        <w:jc w:val="center"/>
        <w:tblBorders>
          <w:top w:val="single" w:sz="4" w:space="0" w:color="auto"/>
          <w:bottom w:val="single" w:sz="4" w:space="0" w:color="auto"/>
        </w:tblBorders>
        <w:tblLook w:val="04A0" w:firstRow="1" w:lastRow="0" w:firstColumn="1" w:lastColumn="0" w:noHBand="0" w:noVBand="1"/>
      </w:tblPr>
      <w:tblGrid>
        <w:gridCol w:w="1456"/>
        <w:gridCol w:w="666"/>
        <w:gridCol w:w="867"/>
        <w:gridCol w:w="867"/>
        <w:gridCol w:w="967"/>
      </w:tblGrid>
      <w:tr w:rsidR="002346BE" w:rsidRPr="002346BE" w14:paraId="319155B1" w14:textId="77777777" w:rsidTr="00C15A2E">
        <w:trPr>
          <w:trHeight w:val="20"/>
          <w:tblHeader/>
          <w:jc w:val="center"/>
        </w:trPr>
        <w:tc>
          <w:tcPr>
            <w:tcW w:w="0" w:type="auto"/>
            <w:vMerge w:val="restart"/>
            <w:tcBorders>
              <w:top w:val="single" w:sz="4" w:space="0" w:color="auto"/>
              <w:bottom w:val="nil"/>
            </w:tcBorders>
            <w:vAlign w:val="center"/>
          </w:tcPr>
          <w:p w14:paraId="1903314C" w14:textId="77777777" w:rsidR="002346BE" w:rsidRPr="002346BE" w:rsidRDefault="002346BE" w:rsidP="00BF28BE">
            <w:pPr>
              <w:jc w:val="center"/>
              <w:rPr>
                <w:b/>
                <w:bCs/>
                <w:sz w:val="20"/>
                <w:szCs w:val="20"/>
                <w:lang w:eastAsia="en-GB"/>
              </w:rPr>
            </w:pPr>
            <w:r w:rsidRPr="002346BE">
              <w:rPr>
                <w:b/>
                <w:bCs/>
                <w:sz w:val="20"/>
                <w:szCs w:val="20"/>
                <w:lang w:eastAsia="en-GB"/>
              </w:rPr>
              <w:t>Nama Saluran</w:t>
            </w:r>
          </w:p>
        </w:tc>
        <w:tc>
          <w:tcPr>
            <w:tcW w:w="0" w:type="auto"/>
            <w:vMerge w:val="restart"/>
            <w:tcBorders>
              <w:top w:val="single" w:sz="4" w:space="0" w:color="auto"/>
              <w:bottom w:val="nil"/>
            </w:tcBorders>
            <w:vAlign w:val="center"/>
          </w:tcPr>
          <w:p w14:paraId="2A86DEEB" w14:textId="77777777" w:rsidR="002346BE" w:rsidRPr="002346BE" w:rsidRDefault="002346BE" w:rsidP="00BF28BE">
            <w:pPr>
              <w:jc w:val="center"/>
              <w:rPr>
                <w:b/>
                <w:bCs/>
                <w:sz w:val="20"/>
                <w:szCs w:val="20"/>
                <w:lang w:eastAsia="en-GB"/>
              </w:rPr>
            </w:pPr>
            <w:r w:rsidRPr="002346BE">
              <w:rPr>
                <w:b/>
                <w:bCs/>
                <w:sz w:val="20"/>
                <w:szCs w:val="20"/>
                <w:lang w:eastAsia="en-GB"/>
              </w:rPr>
              <w:t>Cw</w:t>
            </w:r>
          </w:p>
        </w:tc>
        <w:tc>
          <w:tcPr>
            <w:tcW w:w="0" w:type="auto"/>
            <w:gridSpan w:val="3"/>
            <w:tcBorders>
              <w:top w:val="single" w:sz="4" w:space="0" w:color="auto"/>
              <w:bottom w:val="single" w:sz="4" w:space="0" w:color="auto"/>
            </w:tcBorders>
            <w:shd w:val="clear" w:color="auto" w:fill="auto"/>
            <w:vAlign w:val="center"/>
          </w:tcPr>
          <w:p w14:paraId="13229A97" w14:textId="77777777" w:rsidR="002346BE" w:rsidRPr="002346BE" w:rsidRDefault="002346BE" w:rsidP="00BF28BE">
            <w:pPr>
              <w:jc w:val="center"/>
              <w:rPr>
                <w:b/>
                <w:bCs/>
                <w:sz w:val="20"/>
                <w:szCs w:val="20"/>
                <w:lang w:eastAsia="en-GB"/>
              </w:rPr>
            </w:pPr>
            <w:r w:rsidRPr="002346BE">
              <w:rPr>
                <w:b/>
                <w:bCs/>
                <w:sz w:val="20"/>
                <w:szCs w:val="20"/>
                <w:lang w:eastAsia="en-GB"/>
              </w:rPr>
              <w:t>Qp (m</w:t>
            </w:r>
            <w:r w:rsidRPr="002346BE">
              <w:rPr>
                <w:b/>
                <w:bCs/>
                <w:sz w:val="20"/>
                <w:szCs w:val="20"/>
                <w:vertAlign w:val="superscript"/>
                <w:lang w:eastAsia="en-GB"/>
              </w:rPr>
              <w:t>3</w:t>
            </w:r>
            <w:r w:rsidRPr="002346BE">
              <w:rPr>
                <w:b/>
                <w:bCs/>
                <w:sz w:val="20"/>
                <w:szCs w:val="20"/>
                <w:lang w:eastAsia="en-GB"/>
              </w:rPr>
              <w:t>/s)</w:t>
            </w:r>
          </w:p>
        </w:tc>
      </w:tr>
      <w:tr w:rsidR="002346BE" w:rsidRPr="002346BE" w14:paraId="5035401A" w14:textId="77777777" w:rsidTr="00C15A2E">
        <w:trPr>
          <w:trHeight w:val="20"/>
          <w:tblHeader/>
          <w:jc w:val="center"/>
        </w:trPr>
        <w:tc>
          <w:tcPr>
            <w:tcW w:w="0" w:type="auto"/>
            <w:vMerge/>
            <w:tcBorders>
              <w:top w:val="nil"/>
              <w:bottom w:val="single" w:sz="4" w:space="0" w:color="auto"/>
            </w:tcBorders>
            <w:vAlign w:val="center"/>
            <w:hideMark/>
          </w:tcPr>
          <w:p w14:paraId="2F91420A" w14:textId="77777777" w:rsidR="002346BE" w:rsidRPr="002346BE" w:rsidRDefault="002346BE" w:rsidP="00BF28BE">
            <w:pPr>
              <w:rPr>
                <w:b/>
                <w:bCs/>
                <w:sz w:val="20"/>
                <w:szCs w:val="20"/>
                <w:lang w:eastAsia="en-GB"/>
              </w:rPr>
            </w:pPr>
          </w:p>
        </w:tc>
        <w:tc>
          <w:tcPr>
            <w:tcW w:w="0" w:type="auto"/>
            <w:vMerge/>
            <w:tcBorders>
              <w:top w:val="nil"/>
              <w:bottom w:val="single" w:sz="4" w:space="0" w:color="auto"/>
            </w:tcBorders>
            <w:vAlign w:val="center"/>
            <w:hideMark/>
          </w:tcPr>
          <w:p w14:paraId="729F5232" w14:textId="77777777" w:rsidR="002346BE" w:rsidRPr="002346BE" w:rsidRDefault="002346BE" w:rsidP="00BF28BE">
            <w:pPr>
              <w:rPr>
                <w:b/>
                <w:bCs/>
                <w:sz w:val="20"/>
                <w:szCs w:val="20"/>
                <w:lang w:eastAsia="en-GB"/>
              </w:rPr>
            </w:pPr>
          </w:p>
        </w:tc>
        <w:tc>
          <w:tcPr>
            <w:tcW w:w="0" w:type="auto"/>
            <w:tcBorders>
              <w:top w:val="single" w:sz="4" w:space="0" w:color="auto"/>
              <w:bottom w:val="single" w:sz="4" w:space="0" w:color="auto"/>
            </w:tcBorders>
            <w:shd w:val="clear" w:color="auto" w:fill="auto"/>
            <w:vAlign w:val="center"/>
            <w:hideMark/>
          </w:tcPr>
          <w:p w14:paraId="65213CD3" w14:textId="77777777" w:rsidR="002346BE" w:rsidRPr="002346BE" w:rsidRDefault="002346BE" w:rsidP="00BF28BE">
            <w:pPr>
              <w:jc w:val="center"/>
              <w:rPr>
                <w:b/>
                <w:bCs/>
                <w:sz w:val="20"/>
                <w:szCs w:val="20"/>
                <w:lang w:eastAsia="en-GB"/>
              </w:rPr>
            </w:pPr>
            <w:r w:rsidRPr="002346BE">
              <w:rPr>
                <w:b/>
                <w:bCs/>
                <w:sz w:val="20"/>
                <w:szCs w:val="20"/>
                <w:lang w:eastAsia="en-GB"/>
              </w:rPr>
              <w:t>2 tahun</w:t>
            </w:r>
          </w:p>
        </w:tc>
        <w:tc>
          <w:tcPr>
            <w:tcW w:w="0" w:type="auto"/>
            <w:tcBorders>
              <w:top w:val="single" w:sz="4" w:space="0" w:color="auto"/>
              <w:bottom w:val="single" w:sz="4" w:space="0" w:color="auto"/>
            </w:tcBorders>
            <w:shd w:val="clear" w:color="auto" w:fill="auto"/>
            <w:vAlign w:val="center"/>
            <w:hideMark/>
          </w:tcPr>
          <w:p w14:paraId="472763D0" w14:textId="77777777" w:rsidR="002346BE" w:rsidRPr="002346BE" w:rsidRDefault="002346BE" w:rsidP="00BF28BE">
            <w:pPr>
              <w:jc w:val="center"/>
              <w:rPr>
                <w:b/>
                <w:bCs/>
                <w:sz w:val="20"/>
                <w:szCs w:val="20"/>
                <w:lang w:eastAsia="en-GB"/>
              </w:rPr>
            </w:pPr>
            <w:r w:rsidRPr="002346BE">
              <w:rPr>
                <w:b/>
                <w:bCs/>
                <w:sz w:val="20"/>
                <w:szCs w:val="20"/>
                <w:lang w:eastAsia="en-GB"/>
              </w:rPr>
              <w:t>5 tahun</w:t>
            </w:r>
          </w:p>
        </w:tc>
        <w:tc>
          <w:tcPr>
            <w:tcW w:w="0" w:type="auto"/>
            <w:tcBorders>
              <w:top w:val="single" w:sz="4" w:space="0" w:color="auto"/>
              <w:bottom w:val="single" w:sz="4" w:space="0" w:color="auto"/>
            </w:tcBorders>
            <w:shd w:val="clear" w:color="auto" w:fill="auto"/>
            <w:vAlign w:val="center"/>
            <w:hideMark/>
          </w:tcPr>
          <w:p w14:paraId="4D2CF163" w14:textId="77777777" w:rsidR="002346BE" w:rsidRPr="002346BE" w:rsidRDefault="002346BE" w:rsidP="00BF28BE">
            <w:pPr>
              <w:jc w:val="center"/>
              <w:rPr>
                <w:b/>
                <w:bCs/>
                <w:sz w:val="20"/>
                <w:szCs w:val="20"/>
                <w:lang w:eastAsia="en-GB"/>
              </w:rPr>
            </w:pPr>
            <w:r w:rsidRPr="002346BE">
              <w:rPr>
                <w:b/>
                <w:bCs/>
                <w:sz w:val="20"/>
                <w:szCs w:val="20"/>
                <w:lang w:eastAsia="en-GB"/>
              </w:rPr>
              <w:t>10 tahun</w:t>
            </w:r>
          </w:p>
        </w:tc>
      </w:tr>
      <w:tr w:rsidR="002346BE" w:rsidRPr="002346BE" w14:paraId="29045F4F" w14:textId="77777777" w:rsidTr="00C15A2E">
        <w:trPr>
          <w:trHeight w:val="20"/>
          <w:jc w:val="center"/>
        </w:trPr>
        <w:tc>
          <w:tcPr>
            <w:tcW w:w="0" w:type="auto"/>
            <w:tcBorders>
              <w:top w:val="single" w:sz="4" w:space="0" w:color="auto"/>
            </w:tcBorders>
            <w:shd w:val="clear" w:color="auto" w:fill="auto"/>
            <w:noWrap/>
            <w:vAlign w:val="center"/>
            <w:hideMark/>
          </w:tcPr>
          <w:p w14:paraId="25E8F6D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1-2</w:t>
            </w:r>
          </w:p>
        </w:tc>
        <w:tc>
          <w:tcPr>
            <w:tcW w:w="0" w:type="auto"/>
            <w:tcBorders>
              <w:top w:val="single" w:sz="4" w:space="0" w:color="auto"/>
            </w:tcBorders>
            <w:shd w:val="clear" w:color="auto" w:fill="auto"/>
            <w:noWrap/>
            <w:vAlign w:val="center"/>
            <w:hideMark/>
          </w:tcPr>
          <w:p w14:paraId="755193C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0.594</w:t>
            </w:r>
          </w:p>
        </w:tc>
        <w:tc>
          <w:tcPr>
            <w:tcW w:w="0" w:type="auto"/>
            <w:tcBorders>
              <w:top w:val="single" w:sz="4" w:space="0" w:color="auto"/>
            </w:tcBorders>
            <w:shd w:val="clear" w:color="auto" w:fill="auto"/>
            <w:noWrap/>
            <w:vAlign w:val="center"/>
            <w:hideMark/>
          </w:tcPr>
          <w:p w14:paraId="55A0248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0.211</w:t>
            </w:r>
          </w:p>
        </w:tc>
        <w:tc>
          <w:tcPr>
            <w:tcW w:w="0" w:type="auto"/>
            <w:tcBorders>
              <w:top w:val="single" w:sz="4" w:space="0" w:color="auto"/>
            </w:tcBorders>
            <w:shd w:val="clear" w:color="auto" w:fill="auto"/>
            <w:noWrap/>
            <w:vAlign w:val="center"/>
            <w:hideMark/>
          </w:tcPr>
          <w:p w14:paraId="7BA6D91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0.348</w:t>
            </w:r>
          </w:p>
        </w:tc>
        <w:tc>
          <w:tcPr>
            <w:tcW w:w="0" w:type="auto"/>
            <w:tcBorders>
              <w:top w:val="single" w:sz="4" w:space="0" w:color="auto"/>
            </w:tcBorders>
            <w:shd w:val="clear" w:color="auto" w:fill="auto"/>
            <w:noWrap/>
            <w:vAlign w:val="center"/>
            <w:hideMark/>
          </w:tcPr>
          <w:p w14:paraId="4AE4079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0.438</w:t>
            </w:r>
          </w:p>
        </w:tc>
      </w:tr>
      <w:tr w:rsidR="002346BE" w:rsidRPr="002346BE" w14:paraId="4443EF82" w14:textId="77777777" w:rsidTr="00C15A2E">
        <w:trPr>
          <w:trHeight w:val="20"/>
          <w:jc w:val="center"/>
        </w:trPr>
        <w:tc>
          <w:tcPr>
            <w:tcW w:w="0" w:type="auto"/>
            <w:shd w:val="clear" w:color="auto" w:fill="auto"/>
            <w:noWrap/>
            <w:vAlign w:val="center"/>
            <w:hideMark/>
          </w:tcPr>
          <w:p w14:paraId="27C934A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3-2</w:t>
            </w:r>
          </w:p>
        </w:tc>
        <w:tc>
          <w:tcPr>
            <w:tcW w:w="0" w:type="auto"/>
            <w:shd w:val="clear" w:color="auto" w:fill="auto"/>
            <w:noWrap/>
            <w:vAlign w:val="center"/>
            <w:hideMark/>
          </w:tcPr>
          <w:p w14:paraId="6CF624D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0.582</w:t>
            </w:r>
          </w:p>
        </w:tc>
        <w:tc>
          <w:tcPr>
            <w:tcW w:w="0" w:type="auto"/>
            <w:shd w:val="clear" w:color="auto" w:fill="auto"/>
            <w:noWrap/>
            <w:vAlign w:val="center"/>
            <w:hideMark/>
          </w:tcPr>
          <w:p w14:paraId="39F11A9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0.122</w:t>
            </w:r>
          </w:p>
        </w:tc>
        <w:tc>
          <w:tcPr>
            <w:tcW w:w="0" w:type="auto"/>
            <w:shd w:val="clear" w:color="auto" w:fill="auto"/>
            <w:noWrap/>
            <w:vAlign w:val="center"/>
            <w:hideMark/>
          </w:tcPr>
          <w:p w14:paraId="7195C05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0.201</w:t>
            </w:r>
          </w:p>
        </w:tc>
        <w:tc>
          <w:tcPr>
            <w:tcW w:w="0" w:type="auto"/>
            <w:shd w:val="clear" w:color="auto" w:fill="auto"/>
            <w:noWrap/>
            <w:vAlign w:val="center"/>
            <w:hideMark/>
          </w:tcPr>
          <w:p w14:paraId="190086E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0.253</w:t>
            </w:r>
          </w:p>
        </w:tc>
      </w:tr>
      <w:tr w:rsidR="002346BE" w:rsidRPr="002346BE" w14:paraId="578F3891" w14:textId="77777777" w:rsidTr="00C15A2E">
        <w:trPr>
          <w:trHeight w:val="20"/>
          <w:jc w:val="center"/>
        </w:trPr>
        <w:tc>
          <w:tcPr>
            <w:tcW w:w="0" w:type="auto"/>
            <w:shd w:val="clear" w:color="auto" w:fill="auto"/>
            <w:noWrap/>
            <w:vAlign w:val="center"/>
            <w:hideMark/>
          </w:tcPr>
          <w:p w14:paraId="7D4832C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2-5</w:t>
            </w:r>
          </w:p>
        </w:tc>
        <w:tc>
          <w:tcPr>
            <w:tcW w:w="0" w:type="auto"/>
            <w:shd w:val="clear" w:color="auto" w:fill="auto"/>
            <w:noWrap/>
            <w:vAlign w:val="center"/>
            <w:hideMark/>
          </w:tcPr>
          <w:p w14:paraId="55D0F35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4C14B5A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0.332</w:t>
            </w:r>
          </w:p>
        </w:tc>
        <w:tc>
          <w:tcPr>
            <w:tcW w:w="0" w:type="auto"/>
            <w:shd w:val="clear" w:color="auto" w:fill="auto"/>
            <w:noWrap/>
            <w:vAlign w:val="center"/>
            <w:hideMark/>
          </w:tcPr>
          <w:p w14:paraId="5189F8C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0.549</w:t>
            </w:r>
          </w:p>
        </w:tc>
        <w:tc>
          <w:tcPr>
            <w:tcW w:w="0" w:type="auto"/>
            <w:shd w:val="clear" w:color="auto" w:fill="auto"/>
            <w:noWrap/>
            <w:vAlign w:val="center"/>
            <w:hideMark/>
          </w:tcPr>
          <w:p w14:paraId="351A933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0.692</w:t>
            </w:r>
          </w:p>
        </w:tc>
      </w:tr>
      <w:tr w:rsidR="002346BE" w:rsidRPr="002346BE" w14:paraId="18D2C9A8" w14:textId="77777777" w:rsidTr="00C15A2E">
        <w:trPr>
          <w:trHeight w:val="20"/>
          <w:jc w:val="center"/>
        </w:trPr>
        <w:tc>
          <w:tcPr>
            <w:tcW w:w="0" w:type="auto"/>
            <w:shd w:val="clear" w:color="auto" w:fill="auto"/>
            <w:noWrap/>
            <w:vAlign w:val="center"/>
            <w:hideMark/>
          </w:tcPr>
          <w:p w14:paraId="2C79EF5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4-5</w:t>
            </w:r>
          </w:p>
        </w:tc>
        <w:tc>
          <w:tcPr>
            <w:tcW w:w="0" w:type="auto"/>
            <w:shd w:val="clear" w:color="auto" w:fill="auto"/>
            <w:noWrap/>
            <w:vAlign w:val="center"/>
            <w:hideMark/>
          </w:tcPr>
          <w:p w14:paraId="5CE090B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0.575</w:t>
            </w:r>
          </w:p>
        </w:tc>
        <w:tc>
          <w:tcPr>
            <w:tcW w:w="0" w:type="auto"/>
            <w:shd w:val="clear" w:color="auto" w:fill="auto"/>
            <w:noWrap/>
            <w:vAlign w:val="center"/>
            <w:hideMark/>
          </w:tcPr>
          <w:p w14:paraId="2E1C6C5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0.178</w:t>
            </w:r>
          </w:p>
        </w:tc>
        <w:tc>
          <w:tcPr>
            <w:tcW w:w="0" w:type="auto"/>
            <w:shd w:val="clear" w:color="auto" w:fill="auto"/>
            <w:noWrap/>
            <w:vAlign w:val="center"/>
            <w:hideMark/>
          </w:tcPr>
          <w:p w14:paraId="1375E1E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0.293</w:t>
            </w:r>
          </w:p>
        </w:tc>
        <w:tc>
          <w:tcPr>
            <w:tcW w:w="0" w:type="auto"/>
            <w:shd w:val="clear" w:color="auto" w:fill="auto"/>
            <w:noWrap/>
            <w:vAlign w:val="center"/>
            <w:hideMark/>
          </w:tcPr>
          <w:p w14:paraId="2C677A7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0.370</w:t>
            </w:r>
          </w:p>
        </w:tc>
      </w:tr>
      <w:tr w:rsidR="002346BE" w:rsidRPr="002346BE" w14:paraId="2F8B207D" w14:textId="77777777" w:rsidTr="00C15A2E">
        <w:trPr>
          <w:trHeight w:val="20"/>
          <w:jc w:val="center"/>
        </w:trPr>
        <w:tc>
          <w:tcPr>
            <w:tcW w:w="0" w:type="auto"/>
            <w:shd w:val="clear" w:color="auto" w:fill="auto"/>
            <w:noWrap/>
            <w:vAlign w:val="center"/>
            <w:hideMark/>
          </w:tcPr>
          <w:p w14:paraId="698EE70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5-7</w:t>
            </w:r>
          </w:p>
        </w:tc>
        <w:tc>
          <w:tcPr>
            <w:tcW w:w="0" w:type="auto"/>
            <w:shd w:val="clear" w:color="auto" w:fill="auto"/>
            <w:noWrap/>
            <w:vAlign w:val="center"/>
            <w:hideMark/>
          </w:tcPr>
          <w:p w14:paraId="2A40FB5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19F5FFC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0.640</w:t>
            </w:r>
          </w:p>
        </w:tc>
        <w:tc>
          <w:tcPr>
            <w:tcW w:w="0" w:type="auto"/>
            <w:shd w:val="clear" w:color="auto" w:fill="auto"/>
            <w:noWrap/>
            <w:vAlign w:val="center"/>
            <w:hideMark/>
          </w:tcPr>
          <w:p w14:paraId="0D618B3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1.056</w:t>
            </w:r>
          </w:p>
        </w:tc>
        <w:tc>
          <w:tcPr>
            <w:tcW w:w="0" w:type="auto"/>
            <w:shd w:val="clear" w:color="auto" w:fill="auto"/>
            <w:noWrap/>
            <w:vAlign w:val="center"/>
            <w:hideMark/>
          </w:tcPr>
          <w:p w14:paraId="7225CF3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1.331</w:t>
            </w:r>
          </w:p>
        </w:tc>
      </w:tr>
      <w:tr w:rsidR="002346BE" w:rsidRPr="002346BE" w14:paraId="2052654D" w14:textId="77777777" w:rsidTr="00C15A2E">
        <w:trPr>
          <w:trHeight w:val="20"/>
          <w:jc w:val="center"/>
        </w:trPr>
        <w:tc>
          <w:tcPr>
            <w:tcW w:w="0" w:type="auto"/>
            <w:shd w:val="clear" w:color="auto" w:fill="auto"/>
            <w:noWrap/>
            <w:vAlign w:val="center"/>
            <w:hideMark/>
          </w:tcPr>
          <w:p w14:paraId="076A152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6-7</w:t>
            </w:r>
          </w:p>
        </w:tc>
        <w:tc>
          <w:tcPr>
            <w:tcW w:w="0" w:type="auto"/>
            <w:shd w:val="clear" w:color="auto" w:fill="auto"/>
            <w:noWrap/>
            <w:vAlign w:val="center"/>
            <w:hideMark/>
          </w:tcPr>
          <w:p w14:paraId="0BBB614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0.586</w:t>
            </w:r>
          </w:p>
        </w:tc>
        <w:tc>
          <w:tcPr>
            <w:tcW w:w="0" w:type="auto"/>
            <w:shd w:val="clear" w:color="auto" w:fill="auto"/>
            <w:noWrap/>
            <w:vAlign w:val="center"/>
            <w:hideMark/>
          </w:tcPr>
          <w:p w14:paraId="2E8F92E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0.104</w:t>
            </w:r>
          </w:p>
        </w:tc>
        <w:tc>
          <w:tcPr>
            <w:tcW w:w="0" w:type="auto"/>
            <w:shd w:val="clear" w:color="auto" w:fill="auto"/>
            <w:noWrap/>
            <w:vAlign w:val="center"/>
            <w:hideMark/>
          </w:tcPr>
          <w:p w14:paraId="55042F1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0.171</w:t>
            </w:r>
          </w:p>
        </w:tc>
        <w:tc>
          <w:tcPr>
            <w:tcW w:w="0" w:type="auto"/>
            <w:shd w:val="clear" w:color="auto" w:fill="auto"/>
            <w:noWrap/>
            <w:vAlign w:val="center"/>
            <w:hideMark/>
          </w:tcPr>
          <w:p w14:paraId="1C8E760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0.216</w:t>
            </w:r>
          </w:p>
        </w:tc>
      </w:tr>
      <w:tr w:rsidR="002346BE" w:rsidRPr="002346BE" w14:paraId="148551D0" w14:textId="77777777" w:rsidTr="00C15A2E">
        <w:trPr>
          <w:trHeight w:val="20"/>
          <w:jc w:val="center"/>
        </w:trPr>
        <w:tc>
          <w:tcPr>
            <w:tcW w:w="0" w:type="auto"/>
            <w:shd w:val="clear" w:color="auto" w:fill="auto"/>
            <w:noWrap/>
            <w:vAlign w:val="center"/>
            <w:hideMark/>
          </w:tcPr>
          <w:p w14:paraId="1404F96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7-9</w:t>
            </w:r>
          </w:p>
        </w:tc>
        <w:tc>
          <w:tcPr>
            <w:tcW w:w="0" w:type="auto"/>
            <w:shd w:val="clear" w:color="auto" w:fill="auto"/>
            <w:noWrap/>
            <w:vAlign w:val="center"/>
            <w:hideMark/>
          </w:tcPr>
          <w:p w14:paraId="1DE0309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3CB4103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0.744</w:t>
            </w:r>
          </w:p>
        </w:tc>
        <w:tc>
          <w:tcPr>
            <w:tcW w:w="0" w:type="auto"/>
            <w:shd w:val="clear" w:color="auto" w:fill="auto"/>
            <w:noWrap/>
            <w:vAlign w:val="center"/>
            <w:hideMark/>
          </w:tcPr>
          <w:p w14:paraId="62DE797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1.227</w:t>
            </w:r>
          </w:p>
        </w:tc>
        <w:tc>
          <w:tcPr>
            <w:tcW w:w="0" w:type="auto"/>
            <w:shd w:val="clear" w:color="auto" w:fill="auto"/>
            <w:noWrap/>
            <w:vAlign w:val="center"/>
            <w:hideMark/>
          </w:tcPr>
          <w:p w14:paraId="0BE6137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1.547</w:t>
            </w:r>
          </w:p>
        </w:tc>
      </w:tr>
      <w:tr w:rsidR="002346BE" w:rsidRPr="002346BE" w14:paraId="7595ED2E" w14:textId="77777777" w:rsidTr="00C15A2E">
        <w:trPr>
          <w:trHeight w:val="20"/>
          <w:jc w:val="center"/>
        </w:trPr>
        <w:tc>
          <w:tcPr>
            <w:tcW w:w="0" w:type="auto"/>
            <w:shd w:val="clear" w:color="auto" w:fill="auto"/>
            <w:noWrap/>
            <w:vAlign w:val="center"/>
            <w:hideMark/>
          </w:tcPr>
          <w:p w14:paraId="59A0580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8-9</w:t>
            </w:r>
          </w:p>
        </w:tc>
        <w:tc>
          <w:tcPr>
            <w:tcW w:w="0" w:type="auto"/>
            <w:shd w:val="clear" w:color="auto" w:fill="auto"/>
            <w:noWrap/>
            <w:vAlign w:val="center"/>
            <w:hideMark/>
          </w:tcPr>
          <w:p w14:paraId="775DD89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0.594</w:t>
            </w:r>
          </w:p>
        </w:tc>
        <w:tc>
          <w:tcPr>
            <w:tcW w:w="0" w:type="auto"/>
            <w:shd w:val="clear" w:color="auto" w:fill="auto"/>
            <w:noWrap/>
            <w:vAlign w:val="center"/>
            <w:hideMark/>
          </w:tcPr>
          <w:p w14:paraId="664BD13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0.224</w:t>
            </w:r>
          </w:p>
        </w:tc>
        <w:tc>
          <w:tcPr>
            <w:tcW w:w="0" w:type="auto"/>
            <w:shd w:val="clear" w:color="auto" w:fill="auto"/>
            <w:noWrap/>
            <w:vAlign w:val="center"/>
            <w:hideMark/>
          </w:tcPr>
          <w:p w14:paraId="05A6A85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0.370</w:t>
            </w:r>
          </w:p>
        </w:tc>
        <w:tc>
          <w:tcPr>
            <w:tcW w:w="0" w:type="auto"/>
            <w:shd w:val="clear" w:color="auto" w:fill="auto"/>
            <w:noWrap/>
            <w:vAlign w:val="center"/>
            <w:hideMark/>
          </w:tcPr>
          <w:p w14:paraId="6593E3C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0.466</w:t>
            </w:r>
          </w:p>
        </w:tc>
      </w:tr>
      <w:tr w:rsidR="002346BE" w:rsidRPr="002346BE" w14:paraId="5F975618" w14:textId="77777777" w:rsidTr="00C15A2E">
        <w:trPr>
          <w:trHeight w:val="20"/>
          <w:jc w:val="center"/>
        </w:trPr>
        <w:tc>
          <w:tcPr>
            <w:tcW w:w="0" w:type="auto"/>
            <w:shd w:val="clear" w:color="auto" w:fill="auto"/>
            <w:noWrap/>
            <w:vAlign w:val="center"/>
            <w:hideMark/>
          </w:tcPr>
          <w:p w14:paraId="13B8FE2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9-11</w:t>
            </w:r>
          </w:p>
        </w:tc>
        <w:tc>
          <w:tcPr>
            <w:tcW w:w="0" w:type="auto"/>
            <w:shd w:val="clear" w:color="auto" w:fill="auto"/>
            <w:noWrap/>
            <w:vAlign w:val="center"/>
            <w:hideMark/>
          </w:tcPr>
          <w:p w14:paraId="3AFA6B7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33F8A90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1.049</w:t>
            </w:r>
          </w:p>
        </w:tc>
        <w:tc>
          <w:tcPr>
            <w:tcW w:w="0" w:type="auto"/>
            <w:shd w:val="clear" w:color="auto" w:fill="auto"/>
            <w:noWrap/>
            <w:vAlign w:val="center"/>
            <w:hideMark/>
          </w:tcPr>
          <w:p w14:paraId="6578C58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1.732</w:t>
            </w:r>
          </w:p>
        </w:tc>
        <w:tc>
          <w:tcPr>
            <w:tcW w:w="0" w:type="auto"/>
            <w:shd w:val="clear" w:color="auto" w:fill="auto"/>
            <w:noWrap/>
            <w:vAlign w:val="center"/>
            <w:hideMark/>
          </w:tcPr>
          <w:p w14:paraId="653FE73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2.184</w:t>
            </w:r>
          </w:p>
        </w:tc>
      </w:tr>
      <w:tr w:rsidR="002346BE" w:rsidRPr="002346BE" w14:paraId="31E4AA23" w14:textId="77777777" w:rsidTr="00C15A2E">
        <w:trPr>
          <w:trHeight w:val="20"/>
          <w:jc w:val="center"/>
        </w:trPr>
        <w:tc>
          <w:tcPr>
            <w:tcW w:w="0" w:type="auto"/>
            <w:shd w:val="clear" w:color="auto" w:fill="auto"/>
            <w:noWrap/>
            <w:vAlign w:val="center"/>
            <w:hideMark/>
          </w:tcPr>
          <w:p w14:paraId="4BCEBA5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10-11</w:t>
            </w:r>
          </w:p>
        </w:tc>
        <w:tc>
          <w:tcPr>
            <w:tcW w:w="0" w:type="auto"/>
            <w:shd w:val="clear" w:color="auto" w:fill="auto"/>
            <w:noWrap/>
            <w:vAlign w:val="center"/>
            <w:hideMark/>
          </w:tcPr>
          <w:p w14:paraId="54D0BEA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0.590</w:t>
            </w:r>
          </w:p>
        </w:tc>
        <w:tc>
          <w:tcPr>
            <w:tcW w:w="0" w:type="auto"/>
            <w:shd w:val="clear" w:color="auto" w:fill="auto"/>
            <w:noWrap/>
            <w:vAlign w:val="center"/>
            <w:hideMark/>
          </w:tcPr>
          <w:p w14:paraId="672FEFD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0.284</w:t>
            </w:r>
          </w:p>
        </w:tc>
        <w:tc>
          <w:tcPr>
            <w:tcW w:w="0" w:type="auto"/>
            <w:shd w:val="clear" w:color="auto" w:fill="auto"/>
            <w:noWrap/>
            <w:vAlign w:val="center"/>
            <w:hideMark/>
          </w:tcPr>
          <w:p w14:paraId="351070F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0.469</w:t>
            </w:r>
          </w:p>
        </w:tc>
        <w:tc>
          <w:tcPr>
            <w:tcW w:w="0" w:type="auto"/>
            <w:shd w:val="clear" w:color="auto" w:fill="auto"/>
            <w:noWrap/>
            <w:vAlign w:val="center"/>
            <w:hideMark/>
          </w:tcPr>
          <w:p w14:paraId="52CA31C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0.591</w:t>
            </w:r>
          </w:p>
        </w:tc>
      </w:tr>
      <w:tr w:rsidR="002346BE" w:rsidRPr="002346BE" w14:paraId="7FC8355C" w14:textId="77777777" w:rsidTr="00C15A2E">
        <w:trPr>
          <w:trHeight w:val="20"/>
          <w:jc w:val="center"/>
        </w:trPr>
        <w:tc>
          <w:tcPr>
            <w:tcW w:w="0" w:type="auto"/>
            <w:shd w:val="clear" w:color="auto" w:fill="auto"/>
            <w:noWrap/>
            <w:vAlign w:val="center"/>
            <w:hideMark/>
          </w:tcPr>
          <w:p w14:paraId="2C5FCA7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11-41</w:t>
            </w:r>
          </w:p>
        </w:tc>
        <w:tc>
          <w:tcPr>
            <w:tcW w:w="0" w:type="auto"/>
            <w:shd w:val="clear" w:color="auto" w:fill="auto"/>
            <w:noWrap/>
            <w:vAlign w:val="center"/>
            <w:hideMark/>
          </w:tcPr>
          <w:p w14:paraId="71E6470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2A410DE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1.333</w:t>
            </w:r>
          </w:p>
        </w:tc>
        <w:tc>
          <w:tcPr>
            <w:tcW w:w="0" w:type="auto"/>
            <w:shd w:val="clear" w:color="auto" w:fill="auto"/>
            <w:noWrap/>
            <w:vAlign w:val="center"/>
            <w:hideMark/>
          </w:tcPr>
          <w:p w14:paraId="1CBE14E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2.201</w:t>
            </w:r>
          </w:p>
        </w:tc>
        <w:tc>
          <w:tcPr>
            <w:tcW w:w="0" w:type="auto"/>
            <w:shd w:val="clear" w:color="auto" w:fill="auto"/>
            <w:noWrap/>
            <w:vAlign w:val="center"/>
            <w:hideMark/>
          </w:tcPr>
          <w:p w14:paraId="4335BE0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2.775</w:t>
            </w:r>
          </w:p>
        </w:tc>
      </w:tr>
      <w:tr w:rsidR="002346BE" w:rsidRPr="002346BE" w14:paraId="4648B421" w14:textId="77777777" w:rsidTr="00C15A2E">
        <w:trPr>
          <w:trHeight w:val="20"/>
          <w:jc w:val="center"/>
        </w:trPr>
        <w:tc>
          <w:tcPr>
            <w:tcW w:w="0" w:type="auto"/>
            <w:shd w:val="clear" w:color="auto" w:fill="auto"/>
            <w:noWrap/>
            <w:vAlign w:val="center"/>
            <w:hideMark/>
          </w:tcPr>
          <w:p w14:paraId="3EB3FF4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12-13</w:t>
            </w:r>
          </w:p>
        </w:tc>
        <w:tc>
          <w:tcPr>
            <w:tcW w:w="0" w:type="auto"/>
            <w:shd w:val="clear" w:color="auto" w:fill="auto"/>
            <w:noWrap/>
            <w:vAlign w:val="center"/>
            <w:hideMark/>
          </w:tcPr>
          <w:p w14:paraId="1A56615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0.597</w:t>
            </w:r>
          </w:p>
        </w:tc>
        <w:tc>
          <w:tcPr>
            <w:tcW w:w="0" w:type="auto"/>
            <w:shd w:val="clear" w:color="auto" w:fill="auto"/>
            <w:noWrap/>
            <w:vAlign w:val="center"/>
            <w:hideMark/>
          </w:tcPr>
          <w:p w14:paraId="7EE08F0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0.173</w:t>
            </w:r>
          </w:p>
        </w:tc>
        <w:tc>
          <w:tcPr>
            <w:tcW w:w="0" w:type="auto"/>
            <w:shd w:val="clear" w:color="auto" w:fill="auto"/>
            <w:noWrap/>
            <w:vAlign w:val="center"/>
            <w:hideMark/>
          </w:tcPr>
          <w:p w14:paraId="07DB221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0.285</w:t>
            </w:r>
          </w:p>
        </w:tc>
        <w:tc>
          <w:tcPr>
            <w:tcW w:w="0" w:type="auto"/>
            <w:shd w:val="clear" w:color="auto" w:fill="auto"/>
            <w:noWrap/>
            <w:vAlign w:val="center"/>
            <w:hideMark/>
          </w:tcPr>
          <w:p w14:paraId="7CB852A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0.359</w:t>
            </w:r>
          </w:p>
        </w:tc>
      </w:tr>
      <w:tr w:rsidR="002346BE" w:rsidRPr="002346BE" w14:paraId="59DD92A3" w14:textId="77777777" w:rsidTr="00C15A2E">
        <w:trPr>
          <w:trHeight w:val="20"/>
          <w:jc w:val="center"/>
        </w:trPr>
        <w:tc>
          <w:tcPr>
            <w:tcW w:w="0" w:type="auto"/>
            <w:shd w:val="clear" w:color="auto" w:fill="auto"/>
            <w:noWrap/>
            <w:vAlign w:val="center"/>
            <w:hideMark/>
          </w:tcPr>
          <w:p w14:paraId="6E33247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14-13</w:t>
            </w:r>
          </w:p>
        </w:tc>
        <w:tc>
          <w:tcPr>
            <w:tcW w:w="0" w:type="auto"/>
            <w:shd w:val="clear" w:color="auto" w:fill="auto"/>
            <w:noWrap/>
            <w:vAlign w:val="center"/>
            <w:hideMark/>
          </w:tcPr>
          <w:p w14:paraId="3B09BD5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0.606</w:t>
            </w:r>
          </w:p>
        </w:tc>
        <w:tc>
          <w:tcPr>
            <w:tcW w:w="0" w:type="auto"/>
            <w:shd w:val="clear" w:color="auto" w:fill="auto"/>
            <w:noWrap/>
            <w:vAlign w:val="center"/>
            <w:hideMark/>
          </w:tcPr>
          <w:p w14:paraId="7FB1BF1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0.204</w:t>
            </w:r>
          </w:p>
        </w:tc>
        <w:tc>
          <w:tcPr>
            <w:tcW w:w="0" w:type="auto"/>
            <w:shd w:val="clear" w:color="auto" w:fill="auto"/>
            <w:noWrap/>
            <w:vAlign w:val="center"/>
            <w:hideMark/>
          </w:tcPr>
          <w:p w14:paraId="60FCEBA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0.336</w:t>
            </w:r>
          </w:p>
        </w:tc>
        <w:tc>
          <w:tcPr>
            <w:tcW w:w="0" w:type="auto"/>
            <w:shd w:val="clear" w:color="auto" w:fill="auto"/>
            <w:noWrap/>
            <w:vAlign w:val="center"/>
            <w:hideMark/>
          </w:tcPr>
          <w:p w14:paraId="61E99A9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0.424</w:t>
            </w:r>
          </w:p>
        </w:tc>
      </w:tr>
      <w:tr w:rsidR="002346BE" w:rsidRPr="002346BE" w14:paraId="7A20E38F" w14:textId="77777777" w:rsidTr="00C15A2E">
        <w:trPr>
          <w:trHeight w:val="20"/>
          <w:jc w:val="center"/>
        </w:trPr>
        <w:tc>
          <w:tcPr>
            <w:tcW w:w="0" w:type="auto"/>
            <w:shd w:val="clear" w:color="auto" w:fill="auto"/>
            <w:noWrap/>
            <w:vAlign w:val="center"/>
            <w:hideMark/>
          </w:tcPr>
          <w:p w14:paraId="244F5EF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13-15</w:t>
            </w:r>
          </w:p>
        </w:tc>
        <w:tc>
          <w:tcPr>
            <w:tcW w:w="0" w:type="auto"/>
            <w:shd w:val="clear" w:color="auto" w:fill="auto"/>
            <w:noWrap/>
            <w:vAlign w:val="center"/>
            <w:hideMark/>
          </w:tcPr>
          <w:p w14:paraId="13FBFFB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458D768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0.376</w:t>
            </w:r>
          </w:p>
        </w:tc>
        <w:tc>
          <w:tcPr>
            <w:tcW w:w="0" w:type="auto"/>
            <w:shd w:val="clear" w:color="auto" w:fill="auto"/>
            <w:noWrap/>
            <w:vAlign w:val="center"/>
            <w:hideMark/>
          </w:tcPr>
          <w:p w14:paraId="5F09069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0.621</w:t>
            </w:r>
          </w:p>
        </w:tc>
        <w:tc>
          <w:tcPr>
            <w:tcW w:w="0" w:type="auto"/>
            <w:shd w:val="clear" w:color="auto" w:fill="auto"/>
            <w:noWrap/>
            <w:vAlign w:val="center"/>
            <w:hideMark/>
          </w:tcPr>
          <w:p w14:paraId="784E97C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0.783</w:t>
            </w:r>
          </w:p>
        </w:tc>
      </w:tr>
      <w:tr w:rsidR="002346BE" w:rsidRPr="002346BE" w14:paraId="1C3D20C2" w14:textId="77777777" w:rsidTr="00C15A2E">
        <w:trPr>
          <w:trHeight w:val="20"/>
          <w:jc w:val="center"/>
        </w:trPr>
        <w:tc>
          <w:tcPr>
            <w:tcW w:w="0" w:type="auto"/>
            <w:shd w:val="clear" w:color="auto" w:fill="auto"/>
            <w:noWrap/>
            <w:vAlign w:val="center"/>
            <w:hideMark/>
          </w:tcPr>
          <w:p w14:paraId="5AC6EF5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33-34</w:t>
            </w:r>
          </w:p>
        </w:tc>
        <w:tc>
          <w:tcPr>
            <w:tcW w:w="0" w:type="auto"/>
            <w:shd w:val="clear" w:color="auto" w:fill="auto"/>
            <w:noWrap/>
            <w:vAlign w:val="center"/>
            <w:hideMark/>
          </w:tcPr>
          <w:p w14:paraId="1CD8C95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0.599</w:t>
            </w:r>
          </w:p>
        </w:tc>
        <w:tc>
          <w:tcPr>
            <w:tcW w:w="0" w:type="auto"/>
            <w:shd w:val="clear" w:color="auto" w:fill="auto"/>
            <w:noWrap/>
            <w:vAlign w:val="center"/>
            <w:hideMark/>
          </w:tcPr>
          <w:p w14:paraId="43B0647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0.134</w:t>
            </w:r>
          </w:p>
        </w:tc>
        <w:tc>
          <w:tcPr>
            <w:tcW w:w="0" w:type="auto"/>
            <w:shd w:val="clear" w:color="auto" w:fill="auto"/>
            <w:noWrap/>
            <w:vAlign w:val="center"/>
            <w:hideMark/>
          </w:tcPr>
          <w:p w14:paraId="610C32D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0.221</w:t>
            </w:r>
          </w:p>
        </w:tc>
        <w:tc>
          <w:tcPr>
            <w:tcW w:w="0" w:type="auto"/>
            <w:shd w:val="clear" w:color="auto" w:fill="auto"/>
            <w:noWrap/>
            <w:vAlign w:val="center"/>
            <w:hideMark/>
          </w:tcPr>
          <w:p w14:paraId="2C06CEE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0.279</w:t>
            </w:r>
          </w:p>
        </w:tc>
      </w:tr>
      <w:tr w:rsidR="002346BE" w:rsidRPr="002346BE" w14:paraId="523C4358" w14:textId="77777777" w:rsidTr="00C15A2E">
        <w:trPr>
          <w:trHeight w:val="20"/>
          <w:jc w:val="center"/>
        </w:trPr>
        <w:tc>
          <w:tcPr>
            <w:tcW w:w="0" w:type="auto"/>
            <w:shd w:val="clear" w:color="auto" w:fill="auto"/>
            <w:noWrap/>
            <w:vAlign w:val="center"/>
            <w:hideMark/>
          </w:tcPr>
          <w:p w14:paraId="701E70F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34-32</w:t>
            </w:r>
          </w:p>
        </w:tc>
        <w:tc>
          <w:tcPr>
            <w:tcW w:w="0" w:type="auto"/>
            <w:shd w:val="clear" w:color="auto" w:fill="auto"/>
            <w:noWrap/>
            <w:vAlign w:val="center"/>
            <w:hideMark/>
          </w:tcPr>
          <w:p w14:paraId="5AE0A04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76728B7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0.216</w:t>
            </w:r>
          </w:p>
        </w:tc>
        <w:tc>
          <w:tcPr>
            <w:tcW w:w="0" w:type="auto"/>
            <w:shd w:val="clear" w:color="auto" w:fill="auto"/>
            <w:noWrap/>
            <w:vAlign w:val="center"/>
            <w:hideMark/>
          </w:tcPr>
          <w:p w14:paraId="235CC70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0.356</w:t>
            </w:r>
          </w:p>
        </w:tc>
        <w:tc>
          <w:tcPr>
            <w:tcW w:w="0" w:type="auto"/>
            <w:shd w:val="clear" w:color="auto" w:fill="auto"/>
            <w:noWrap/>
            <w:vAlign w:val="center"/>
            <w:hideMark/>
          </w:tcPr>
          <w:p w14:paraId="394CCC0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0.449</w:t>
            </w:r>
          </w:p>
        </w:tc>
      </w:tr>
      <w:tr w:rsidR="002346BE" w:rsidRPr="002346BE" w14:paraId="21CFA9BB" w14:textId="77777777" w:rsidTr="00C15A2E">
        <w:trPr>
          <w:trHeight w:val="20"/>
          <w:jc w:val="center"/>
        </w:trPr>
        <w:tc>
          <w:tcPr>
            <w:tcW w:w="0" w:type="auto"/>
            <w:shd w:val="clear" w:color="auto" w:fill="auto"/>
            <w:noWrap/>
            <w:vAlign w:val="center"/>
            <w:hideMark/>
          </w:tcPr>
          <w:p w14:paraId="6CF06B2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31-32</w:t>
            </w:r>
          </w:p>
        </w:tc>
        <w:tc>
          <w:tcPr>
            <w:tcW w:w="0" w:type="auto"/>
            <w:shd w:val="clear" w:color="auto" w:fill="auto"/>
            <w:noWrap/>
            <w:vAlign w:val="center"/>
            <w:hideMark/>
          </w:tcPr>
          <w:p w14:paraId="5E4B650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0.554</w:t>
            </w:r>
          </w:p>
        </w:tc>
        <w:tc>
          <w:tcPr>
            <w:tcW w:w="0" w:type="auto"/>
            <w:shd w:val="clear" w:color="auto" w:fill="auto"/>
            <w:noWrap/>
            <w:vAlign w:val="center"/>
            <w:hideMark/>
          </w:tcPr>
          <w:p w14:paraId="0D6F775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0.151</w:t>
            </w:r>
          </w:p>
        </w:tc>
        <w:tc>
          <w:tcPr>
            <w:tcW w:w="0" w:type="auto"/>
            <w:shd w:val="clear" w:color="auto" w:fill="auto"/>
            <w:noWrap/>
            <w:vAlign w:val="center"/>
            <w:hideMark/>
          </w:tcPr>
          <w:p w14:paraId="084113A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0.249</w:t>
            </w:r>
          </w:p>
        </w:tc>
        <w:tc>
          <w:tcPr>
            <w:tcW w:w="0" w:type="auto"/>
            <w:shd w:val="clear" w:color="auto" w:fill="auto"/>
            <w:noWrap/>
            <w:vAlign w:val="center"/>
            <w:hideMark/>
          </w:tcPr>
          <w:p w14:paraId="439AB99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0.314</w:t>
            </w:r>
          </w:p>
        </w:tc>
      </w:tr>
      <w:tr w:rsidR="002346BE" w:rsidRPr="002346BE" w14:paraId="56FFFDF1" w14:textId="77777777" w:rsidTr="00C15A2E">
        <w:trPr>
          <w:trHeight w:val="20"/>
          <w:jc w:val="center"/>
        </w:trPr>
        <w:tc>
          <w:tcPr>
            <w:tcW w:w="0" w:type="auto"/>
            <w:shd w:val="clear" w:color="auto" w:fill="auto"/>
            <w:noWrap/>
            <w:vAlign w:val="center"/>
            <w:hideMark/>
          </w:tcPr>
          <w:p w14:paraId="36AF41C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32-30</w:t>
            </w:r>
          </w:p>
        </w:tc>
        <w:tc>
          <w:tcPr>
            <w:tcW w:w="0" w:type="auto"/>
            <w:shd w:val="clear" w:color="auto" w:fill="auto"/>
            <w:noWrap/>
            <w:vAlign w:val="center"/>
            <w:hideMark/>
          </w:tcPr>
          <w:p w14:paraId="7C7B36C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1DF12EB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0.367</w:t>
            </w:r>
          </w:p>
        </w:tc>
        <w:tc>
          <w:tcPr>
            <w:tcW w:w="0" w:type="auto"/>
            <w:shd w:val="clear" w:color="auto" w:fill="auto"/>
            <w:noWrap/>
            <w:vAlign w:val="center"/>
            <w:hideMark/>
          </w:tcPr>
          <w:p w14:paraId="4899BB6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0.605</w:t>
            </w:r>
          </w:p>
        </w:tc>
        <w:tc>
          <w:tcPr>
            <w:tcW w:w="0" w:type="auto"/>
            <w:shd w:val="clear" w:color="auto" w:fill="auto"/>
            <w:noWrap/>
            <w:vAlign w:val="center"/>
            <w:hideMark/>
          </w:tcPr>
          <w:p w14:paraId="4CB8577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0.763</w:t>
            </w:r>
          </w:p>
        </w:tc>
      </w:tr>
      <w:tr w:rsidR="002346BE" w:rsidRPr="002346BE" w14:paraId="4008473A" w14:textId="77777777" w:rsidTr="00C15A2E">
        <w:trPr>
          <w:trHeight w:val="20"/>
          <w:jc w:val="center"/>
        </w:trPr>
        <w:tc>
          <w:tcPr>
            <w:tcW w:w="0" w:type="auto"/>
            <w:shd w:val="clear" w:color="auto" w:fill="auto"/>
            <w:noWrap/>
            <w:vAlign w:val="center"/>
            <w:hideMark/>
          </w:tcPr>
          <w:p w14:paraId="35BDE99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29-30</w:t>
            </w:r>
          </w:p>
        </w:tc>
        <w:tc>
          <w:tcPr>
            <w:tcW w:w="0" w:type="auto"/>
            <w:shd w:val="clear" w:color="auto" w:fill="auto"/>
            <w:noWrap/>
            <w:vAlign w:val="center"/>
            <w:hideMark/>
          </w:tcPr>
          <w:p w14:paraId="51B7BE1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0.589</w:t>
            </w:r>
          </w:p>
        </w:tc>
        <w:tc>
          <w:tcPr>
            <w:tcW w:w="0" w:type="auto"/>
            <w:shd w:val="clear" w:color="auto" w:fill="auto"/>
            <w:noWrap/>
            <w:vAlign w:val="center"/>
            <w:hideMark/>
          </w:tcPr>
          <w:p w14:paraId="11046FF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0.107</w:t>
            </w:r>
          </w:p>
        </w:tc>
        <w:tc>
          <w:tcPr>
            <w:tcW w:w="0" w:type="auto"/>
            <w:shd w:val="clear" w:color="auto" w:fill="auto"/>
            <w:noWrap/>
            <w:vAlign w:val="center"/>
            <w:hideMark/>
          </w:tcPr>
          <w:p w14:paraId="7247467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0.176</w:t>
            </w:r>
          </w:p>
        </w:tc>
        <w:tc>
          <w:tcPr>
            <w:tcW w:w="0" w:type="auto"/>
            <w:shd w:val="clear" w:color="auto" w:fill="auto"/>
            <w:noWrap/>
            <w:vAlign w:val="center"/>
            <w:hideMark/>
          </w:tcPr>
          <w:p w14:paraId="336836B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0.222</w:t>
            </w:r>
          </w:p>
        </w:tc>
      </w:tr>
      <w:tr w:rsidR="002346BE" w:rsidRPr="002346BE" w14:paraId="6FB3C022" w14:textId="77777777" w:rsidTr="00C15A2E">
        <w:trPr>
          <w:trHeight w:val="20"/>
          <w:jc w:val="center"/>
        </w:trPr>
        <w:tc>
          <w:tcPr>
            <w:tcW w:w="0" w:type="auto"/>
            <w:shd w:val="clear" w:color="auto" w:fill="auto"/>
            <w:noWrap/>
            <w:vAlign w:val="center"/>
            <w:hideMark/>
          </w:tcPr>
          <w:p w14:paraId="18A144C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30-28</w:t>
            </w:r>
          </w:p>
        </w:tc>
        <w:tc>
          <w:tcPr>
            <w:tcW w:w="0" w:type="auto"/>
            <w:shd w:val="clear" w:color="auto" w:fill="auto"/>
            <w:noWrap/>
            <w:vAlign w:val="center"/>
            <w:hideMark/>
          </w:tcPr>
          <w:p w14:paraId="7DD75AE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49C84CD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0.578</w:t>
            </w:r>
          </w:p>
        </w:tc>
        <w:tc>
          <w:tcPr>
            <w:tcW w:w="0" w:type="auto"/>
            <w:shd w:val="clear" w:color="auto" w:fill="auto"/>
            <w:noWrap/>
            <w:vAlign w:val="center"/>
            <w:hideMark/>
          </w:tcPr>
          <w:p w14:paraId="243932B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0.954</w:t>
            </w:r>
          </w:p>
        </w:tc>
        <w:tc>
          <w:tcPr>
            <w:tcW w:w="0" w:type="auto"/>
            <w:shd w:val="clear" w:color="auto" w:fill="auto"/>
            <w:noWrap/>
            <w:vAlign w:val="center"/>
            <w:hideMark/>
          </w:tcPr>
          <w:p w14:paraId="415B896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1.202</w:t>
            </w:r>
          </w:p>
        </w:tc>
      </w:tr>
      <w:tr w:rsidR="002346BE" w:rsidRPr="002346BE" w14:paraId="729CFB5F" w14:textId="77777777" w:rsidTr="00C15A2E">
        <w:trPr>
          <w:trHeight w:val="20"/>
          <w:jc w:val="center"/>
        </w:trPr>
        <w:tc>
          <w:tcPr>
            <w:tcW w:w="0" w:type="auto"/>
            <w:shd w:val="clear" w:color="auto" w:fill="auto"/>
            <w:noWrap/>
            <w:vAlign w:val="center"/>
            <w:hideMark/>
          </w:tcPr>
          <w:p w14:paraId="5DDED8A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27-28</w:t>
            </w:r>
          </w:p>
        </w:tc>
        <w:tc>
          <w:tcPr>
            <w:tcW w:w="0" w:type="auto"/>
            <w:shd w:val="clear" w:color="auto" w:fill="auto"/>
            <w:noWrap/>
            <w:vAlign w:val="center"/>
            <w:hideMark/>
          </w:tcPr>
          <w:p w14:paraId="4929712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0.579</w:t>
            </w:r>
          </w:p>
        </w:tc>
        <w:tc>
          <w:tcPr>
            <w:tcW w:w="0" w:type="auto"/>
            <w:shd w:val="clear" w:color="auto" w:fill="auto"/>
            <w:noWrap/>
            <w:vAlign w:val="center"/>
            <w:hideMark/>
          </w:tcPr>
          <w:p w14:paraId="55E5D44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0.147</w:t>
            </w:r>
          </w:p>
        </w:tc>
        <w:tc>
          <w:tcPr>
            <w:tcW w:w="0" w:type="auto"/>
            <w:shd w:val="clear" w:color="auto" w:fill="auto"/>
            <w:noWrap/>
            <w:vAlign w:val="center"/>
            <w:hideMark/>
          </w:tcPr>
          <w:p w14:paraId="6D0CB69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0.243</w:t>
            </w:r>
          </w:p>
        </w:tc>
        <w:tc>
          <w:tcPr>
            <w:tcW w:w="0" w:type="auto"/>
            <w:shd w:val="clear" w:color="auto" w:fill="auto"/>
            <w:noWrap/>
            <w:vAlign w:val="center"/>
            <w:hideMark/>
          </w:tcPr>
          <w:p w14:paraId="1BC5140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0.306</w:t>
            </w:r>
          </w:p>
        </w:tc>
      </w:tr>
      <w:tr w:rsidR="002346BE" w:rsidRPr="002346BE" w14:paraId="3E1509EE" w14:textId="77777777" w:rsidTr="00C15A2E">
        <w:trPr>
          <w:trHeight w:val="20"/>
          <w:jc w:val="center"/>
        </w:trPr>
        <w:tc>
          <w:tcPr>
            <w:tcW w:w="0" w:type="auto"/>
            <w:shd w:val="clear" w:color="auto" w:fill="auto"/>
            <w:noWrap/>
            <w:vAlign w:val="center"/>
            <w:hideMark/>
          </w:tcPr>
          <w:p w14:paraId="0B644E4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28-26</w:t>
            </w:r>
          </w:p>
        </w:tc>
        <w:tc>
          <w:tcPr>
            <w:tcW w:w="0" w:type="auto"/>
            <w:shd w:val="clear" w:color="auto" w:fill="auto"/>
            <w:noWrap/>
            <w:vAlign w:val="center"/>
            <w:hideMark/>
          </w:tcPr>
          <w:p w14:paraId="221B702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11A96B45" w14:textId="2D7EA418" w:rsidR="002346BE" w:rsidRPr="002346BE" w:rsidRDefault="00C15A2E" w:rsidP="00BF28BE">
            <w:pPr>
              <w:jc w:val="center"/>
              <w:rPr>
                <w:color w:val="000000"/>
                <w:sz w:val="20"/>
                <w:szCs w:val="20"/>
                <w:lang w:eastAsia="en-GB"/>
              </w:rPr>
            </w:pPr>
            <w:r>
              <w:rPr>
                <w:color w:val="000000"/>
                <w:sz w:val="20"/>
                <w:szCs w:val="20"/>
                <w:lang w:eastAsia="en-GB"/>
              </w:rPr>
              <w:t>0.725</w:t>
            </w:r>
          </w:p>
        </w:tc>
        <w:tc>
          <w:tcPr>
            <w:tcW w:w="0" w:type="auto"/>
            <w:shd w:val="clear" w:color="auto" w:fill="auto"/>
            <w:noWrap/>
            <w:vAlign w:val="center"/>
            <w:hideMark/>
          </w:tcPr>
          <w:p w14:paraId="2B850245" w14:textId="7D81CBA0" w:rsidR="002346BE" w:rsidRPr="002346BE" w:rsidRDefault="00C15A2E" w:rsidP="00BF28BE">
            <w:pPr>
              <w:jc w:val="center"/>
              <w:rPr>
                <w:color w:val="000000"/>
                <w:sz w:val="20"/>
                <w:szCs w:val="20"/>
                <w:lang w:eastAsia="en-GB"/>
              </w:rPr>
            </w:pPr>
            <w:r>
              <w:rPr>
                <w:color w:val="000000"/>
                <w:sz w:val="20"/>
                <w:szCs w:val="20"/>
                <w:lang w:eastAsia="en-GB"/>
              </w:rPr>
              <w:t>1.196</w:t>
            </w:r>
          </w:p>
        </w:tc>
        <w:tc>
          <w:tcPr>
            <w:tcW w:w="0" w:type="auto"/>
            <w:shd w:val="clear" w:color="auto" w:fill="auto"/>
            <w:noWrap/>
            <w:vAlign w:val="center"/>
            <w:hideMark/>
          </w:tcPr>
          <w:p w14:paraId="28B4E07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1.508</w:t>
            </w:r>
          </w:p>
        </w:tc>
      </w:tr>
      <w:tr w:rsidR="002346BE" w:rsidRPr="002346BE" w14:paraId="5FC22620" w14:textId="77777777" w:rsidTr="00C15A2E">
        <w:trPr>
          <w:trHeight w:val="20"/>
          <w:jc w:val="center"/>
        </w:trPr>
        <w:tc>
          <w:tcPr>
            <w:tcW w:w="0" w:type="auto"/>
            <w:shd w:val="clear" w:color="auto" w:fill="auto"/>
            <w:noWrap/>
            <w:vAlign w:val="center"/>
            <w:hideMark/>
          </w:tcPr>
          <w:p w14:paraId="482AC63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25-26</w:t>
            </w:r>
          </w:p>
        </w:tc>
        <w:tc>
          <w:tcPr>
            <w:tcW w:w="0" w:type="auto"/>
            <w:shd w:val="clear" w:color="auto" w:fill="auto"/>
            <w:noWrap/>
            <w:vAlign w:val="center"/>
            <w:hideMark/>
          </w:tcPr>
          <w:p w14:paraId="2C0385F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0.587</w:t>
            </w:r>
          </w:p>
        </w:tc>
        <w:tc>
          <w:tcPr>
            <w:tcW w:w="0" w:type="auto"/>
            <w:shd w:val="clear" w:color="auto" w:fill="auto"/>
            <w:noWrap/>
            <w:vAlign w:val="center"/>
            <w:hideMark/>
          </w:tcPr>
          <w:p w14:paraId="1E367DD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0.103</w:t>
            </w:r>
          </w:p>
        </w:tc>
        <w:tc>
          <w:tcPr>
            <w:tcW w:w="0" w:type="auto"/>
            <w:shd w:val="clear" w:color="auto" w:fill="auto"/>
            <w:noWrap/>
            <w:vAlign w:val="center"/>
            <w:hideMark/>
          </w:tcPr>
          <w:p w14:paraId="2B8579C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0.170</w:t>
            </w:r>
          </w:p>
        </w:tc>
        <w:tc>
          <w:tcPr>
            <w:tcW w:w="0" w:type="auto"/>
            <w:shd w:val="clear" w:color="auto" w:fill="auto"/>
            <w:noWrap/>
            <w:vAlign w:val="center"/>
            <w:hideMark/>
          </w:tcPr>
          <w:p w14:paraId="3A9E236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0.215</w:t>
            </w:r>
          </w:p>
        </w:tc>
      </w:tr>
      <w:tr w:rsidR="002346BE" w:rsidRPr="002346BE" w14:paraId="10A06042" w14:textId="77777777" w:rsidTr="00C15A2E">
        <w:trPr>
          <w:trHeight w:val="20"/>
          <w:jc w:val="center"/>
        </w:trPr>
        <w:tc>
          <w:tcPr>
            <w:tcW w:w="0" w:type="auto"/>
            <w:shd w:val="clear" w:color="auto" w:fill="auto"/>
            <w:noWrap/>
            <w:vAlign w:val="center"/>
            <w:hideMark/>
          </w:tcPr>
          <w:p w14:paraId="363D7A6F" w14:textId="77777777" w:rsidR="002346BE" w:rsidRPr="002346BE" w:rsidRDefault="002346BE" w:rsidP="00BF28BE">
            <w:pPr>
              <w:jc w:val="center"/>
              <w:rPr>
                <w:color w:val="000000"/>
                <w:sz w:val="20"/>
                <w:szCs w:val="20"/>
                <w:lang w:eastAsia="en-GB"/>
              </w:rPr>
            </w:pPr>
            <w:r w:rsidRPr="002346BE">
              <w:rPr>
                <w:color w:val="000000"/>
                <w:sz w:val="20"/>
                <w:szCs w:val="20"/>
                <w:lang w:eastAsia="en-GB"/>
              </w:rPr>
              <w:lastRenderedPageBreak/>
              <w:t>26-24</w:t>
            </w:r>
          </w:p>
        </w:tc>
        <w:tc>
          <w:tcPr>
            <w:tcW w:w="0" w:type="auto"/>
            <w:shd w:val="clear" w:color="auto" w:fill="auto"/>
            <w:noWrap/>
            <w:vAlign w:val="center"/>
            <w:hideMark/>
          </w:tcPr>
          <w:p w14:paraId="6F8EC1D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52B0882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0.809</w:t>
            </w:r>
          </w:p>
        </w:tc>
        <w:tc>
          <w:tcPr>
            <w:tcW w:w="0" w:type="auto"/>
            <w:shd w:val="clear" w:color="auto" w:fill="auto"/>
            <w:noWrap/>
            <w:vAlign w:val="center"/>
            <w:hideMark/>
          </w:tcPr>
          <w:p w14:paraId="596397E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1.336</w:t>
            </w:r>
          </w:p>
        </w:tc>
        <w:tc>
          <w:tcPr>
            <w:tcW w:w="0" w:type="auto"/>
            <w:shd w:val="clear" w:color="auto" w:fill="auto"/>
            <w:noWrap/>
            <w:vAlign w:val="center"/>
            <w:hideMark/>
          </w:tcPr>
          <w:p w14:paraId="5CC870E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1.684</w:t>
            </w:r>
          </w:p>
        </w:tc>
      </w:tr>
      <w:tr w:rsidR="002346BE" w:rsidRPr="002346BE" w14:paraId="31F8CEDB" w14:textId="77777777" w:rsidTr="00C15A2E">
        <w:trPr>
          <w:trHeight w:val="20"/>
          <w:jc w:val="center"/>
        </w:trPr>
        <w:tc>
          <w:tcPr>
            <w:tcW w:w="0" w:type="auto"/>
            <w:shd w:val="clear" w:color="auto" w:fill="auto"/>
            <w:noWrap/>
            <w:vAlign w:val="center"/>
            <w:hideMark/>
          </w:tcPr>
          <w:p w14:paraId="73996DA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23-24</w:t>
            </w:r>
          </w:p>
        </w:tc>
        <w:tc>
          <w:tcPr>
            <w:tcW w:w="0" w:type="auto"/>
            <w:shd w:val="clear" w:color="auto" w:fill="auto"/>
            <w:noWrap/>
            <w:vAlign w:val="center"/>
            <w:hideMark/>
          </w:tcPr>
          <w:p w14:paraId="600FDFC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0.583</w:t>
            </w:r>
          </w:p>
        </w:tc>
        <w:tc>
          <w:tcPr>
            <w:tcW w:w="0" w:type="auto"/>
            <w:shd w:val="clear" w:color="auto" w:fill="auto"/>
            <w:noWrap/>
            <w:vAlign w:val="center"/>
            <w:hideMark/>
          </w:tcPr>
          <w:p w14:paraId="5C07CB5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0.218</w:t>
            </w:r>
          </w:p>
        </w:tc>
        <w:tc>
          <w:tcPr>
            <w:tcW w:w="0" w:type="auto"/>
            <w:shd w:val="clear" w:color="auto" w:fill="auto"/>
            <w:noWrap/>
            <w:vAlign w:val="center"/>
            <w:hideMark/>
          </w:tcPr>
          <w:p w14:paraId="3211062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0.360</w:t>
            </w:r>
          </w:p>
        </w:tc>
        <w:tc>
          <w:tcPr>
            <w:tcW w:w="0" w:type="auto"/>
            <w:shd w:val="clear" w:color="auto" w:fill="auto"/>
            <w:noWrap/>
            <w:vAlign w:val="center"/>
            <w:hideMark/>
          </w:tcPr>
          <w:p w14:paraId="5226B4F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0.454</w:t>
            </w:r>
          </w:p>
        </w:tc>
      </w:tr>
      <w:tr w:rsidR="002346BE" w:rsidRPr="002346BE" w14:paraId="6631E307" w14:textId="77777777" w:rsidTr="00C15A2E">
        <w:trPr>
          <w:trHeight w:val="20"/>
          <w:jc w:val="center"/>
        </w:trPr>
        <w:tc>
          <w:tcPr>
            <w:tcW w:w="0" w:type="auto"/>
            <w:shd w:val="clear" w:color="auto" w:fill="auto"/>
            <w:noWrap/>
            <w:vAlign w:val="center"/>
            <w:hideMark/>
          </w:tcPr>
          <w:p w14:paraId="312475B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24-22</w:t>
            </w:r>
          </w:p>
        </w:tc>
        <w:tc>
          <w:tcPr>
            <w:tcW w:w="0" w:type="auto"/>
            <w:shd w:val="clear" w:color="auto" w:fill="auto"/>
            <w:noWrap/>
            <w:vAlign w:val="center"/>
            <w:hideMark/>
          </w:tcPr>
          <w:p w14:paraId="5EC48BE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3537ED0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1.027</w:t>
            </w:r>
          </w:p>
        </w:tc>
        <w:tc>
          <w:tcPr>
            <w:tcW w:w="0" w:type="auto"/>
            <w:shd w:val="clear" w:color="auto" w:fill="auto"/>
            <w:noWrap/>
            <w:vAlign w:val="center"/>
            <w:hideMark/>
          </w:tcPr>
          <w:p w14:paraId="3D8C92F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1.695</w:t>
            </w:r>
          </w:p>
        </w:tc>
        <w:tc>
          <w:tcPr>
            <w:tcW w:w="0" w:type="auto"/>
            <w:shd w:val="clear" w:color="auto" w:fill="auto"/>
            <w:noWrap/>
            <w:vAlign w:val="center"/>
            <w:hideMark/>
          </w:tcPr>
          <w:p w14:paraId="54EEBF6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2.138</w:t>
            </w:r>
          </w:p>
        </w:tc>
      </w:tr>
      <w:tr w:rsidR="002346BE" w:rsidRPr="002346BE" w14:paraId="7B73957D" w14:textId="77777777" w:rsidTr="00C15A2E">
        <w:trPr>
          <w:trHeight w:val="20"/>
          <w:jc w:val="center"/>
        </w:trPr>
        <w:tc>
          <w:tcPr>
            <w:tcW w:w="0" w:type="auto"/>
            <w:shd w:val="clear" w:color="auto" w:fill="auto"/>
            <w:noWrap/>
            <w:vAlign w:val="center"/>
            <w:hideMark/>
          </w:tcPr>
          <w:p w14:paraId="22DF731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21-22</w:t>
            </w:r>
          </w:p>
        </w:tc>
        <w:tc>
          <w:tcPr>
            <w:tcW w:w="0" w:type="auto"/>
            <w:shd w:val="clear" w:color="auto" w:fill="auto"/>
            <w:noWrap/>
            <w:vAlign w:val="center"/>
            <w:hideMark/>
          </w:tcPr>
          <w:p w14:paraId="714FE4C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0.580</w:t>
            </w:r>
          </w:p>
        </w:tc>
        <w:tc>
          <w:tcPr>
            <w:tcW w:w="0" w:type="auto"/>
            <w:shd w:val="clear" w:color="auto" w:fill="auto"/>
            <w:noWrap/>
            <w:vAlign w:val="center"/>
            <w:hideMark/>
          </w:tcPr>
          <w:p w14:paraId="21082D1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0.243</w:t>
            </w:r>
          </w:p>
        </w:tc>
        <w:tc>
          <w:tcPr>
            <w:tcW w:w="0" w:type="auto"/>
            <w:shd w:val="clear" w:color="auto" w:fill="auto"/>
            <w:noWrap/>
            <w:vAlign w:val="center"/>
            <w:hideMark/>
          </w:tcPr>
          <w:p w14:paraId="51B7796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0.401</w:t>
            </w:r>
          </w:p>
        </w:tc>
        <w:tc>
          <w:tcPr>
            <w:tcW w:w="0" w:type="auto"/>
            <w:shd w:val="clear" w:color="auto" w:fill="auto"/>
            <w:noWrap/>
            <w:vAlign w:val="center"/>
            <w:hideMark/>
          </w:tcPr>
          <w:p w14:paraId="06B8D29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0.506</w:t>
            </w:r>
          </w:p>
        </w:tc>
      </w:tr>
      <w:tr w:rsidR="002346BE" w:rsidRPr="002346BE" w14:paraId="6D5AFC51" w14:textId="77777777" w:rsidTr="00C15A2E">
        <w:trPr>
          <w:trHeight w:val="20"/>
          <w:jc w:val="center"/>
        </w:trPr>
        <w:tc>
          <w:tcPr>
            <w:tcW w:w="0" w:type="auto"/>
            <w:shd w:val="clear" w:color="auto" w:fill="auto"/>
            <w:noWrap/>
            <w:vAlign w:val="center"/>
            <w:hideMark/>
          </w:tcPr>
          <w:p w14:paraId="1C3AC3D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22-17</w:t>
            </w:r>
          </w:p>
        </w:tc>
        <w:tc>
          <w:tcPr>
            <w:tcW w:w="0" w:type="auto"/>
            <w:shd w:val="clear" w:color="auto" w:fill="auto"/>
            <w:noWrap/>
            <w:vAlign w:val="center"/>
            <w:hideMark/>
          </w:tcPr>
          <w:p w14:paraId="1576CF8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0A03C35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1.178</w:t>
            </w:r>
          </w:p>
        </w:tc>
        <w:tc>
          <w:tcPr>
            <w:tcW w:w="0" w:type="auto"/>
            <w:shd w:val="clear" w:color="auto" w:fill="auto"/>
            <w:noWrap/>
            <w:vAlign w:val="center"/>
            <w:hideMark/>
          </w:tcPr>
          <w:p w14:paraId="4D697F8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1.943</w:t>
            </w:r>
          </w:p>
        </w:tc>
        <w:tc>
          <w:tcPr>
            <w:tcW w:w="0" w:type="auto"/>
            <w:shd w:val="clear" w:color="auto" w:fill="auto"/>
            <w:noWrap/>
            <w:vAlign w:val="center"/>
            <w:hideMark/>
          </w:tcPr>
          <w:p w14:paraId="634F1EB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2.450</w:t>
            </w:r>
          </w:p>
        </w:tc>
      </w:tr>
      <w:tr w:rsidR="002346BE" w:rsidRPr="002346BE" w14:paraId="328357C4" w14:textId="77777777" w:rsidTr="00C15A2E">
        <w:trPr>
          <w:trHeight w:val="20"/>
          <w:jc w:val="center"/>
        </w:trPr>
        <w:tc>
          <w:tcPr>
            <w:tcW w:w="0" w:type="auto"/>
            <w:shd w:val="clear" w:color="auto" w:fill="auto"/>
            <w:noWrap/>
            <w:vAlign w:val="center"/>
            <w:hideMark/>
          </w:tcPr>
          <w:p w14:paraId="568EB07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16-17</w:t>
            </w:r>
          </w:p>
        </w:tc>
        <w:tc>
          <w:tcPr>
            <w:tcW w:w="0" w:type="auto"/>
            <w:shd w:val="clear" w:color="auto" w:fill="auto"/>
            <w:noWrap/>
            <w:vAlign w:val="center"/>
            <w:hideMark/>
          </w:tcPr>
          <w:p w14:paraId="3B1423E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0.587</w:t>
            </w:r>
          </w:p>
        </w:tc>
        <w:tc>
          <w:tcPr>
            <w:tcW w:w="0" w:type="auto"/>
            <w:shd w:val="clear" w:color="auto" w:fill="auto"/>
            <w:noWrap/>
            <w:vAlign w:val="center"/>
            <w:hideMark/>
          </w:tcPr>
          <w:p w14:paraId="0EB19BD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0.256</w:t>
            </w:r>
          </w:p>
        </w:tc>
        <w:tc>
          <w:tcPr>
            <w:tcW w:w="0" w:type="auto"/>
            <w:shd w:val="clear" w:color="auto" w:fill="auto"/>
            <w:noWrap/>
            <w:vAlign w:val="center"/>
            <w:hideMark/>
          </w:tcPr>
          <w:p w14:paraId="4EB3B7C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0.422</w:t>
            </w:r>
          </w:p>
        </w:tc>
        <w:tc>
          <w:tcPr>
            <w:tcW w:w="0" w:type="auto"/>
            <w:shd w:val="clear" w:color="auto" w:fill="auto"/>
            <w:noWrap/>
            <w:vAlign w:val="center"/>
            <w:hideMark/>
          </w:tcPr>
          <w:p w14:paraId="5F9D599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0.533</w:t>
            </w:r>
          </w:p>
        </w:tc>
      </w:tr>
      <w:tr w:rsidR="002346BE" w:rsidRPr="002346BE" w14:paraId="41535954" w14:textId="77777777" w:rsidTr="00C15A2E">
        <w:trPr>
          <w:trHeight w:val="20"/>
          <w:jc w:val="center"/>
        </w:trPr>
        <w:tc>
          <w:tcPr>
            <w:tcW w:w="0" w:type="auto"/>
            <w:shd w:val="clear" w:color="auto" w:fill="auto"/>
            <w:noWrap/>
            <w:vAlign w:val="center"/>
            <w:hideMark/>
          </w:tcPr>
          <w:p w14:paraId="73CAC67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17-18</w:t>
            </w:r>
          </w:p>
        </w:tc>
        <w:tc>
          <w:tcPr>
            <w:tcW w:w="0" w:type="auto"/>
            <w:shd w:val="clear" w:color="auto" w:fill="auto"/>
            <w:noWrap/>
            <w:vAlign w:val="center"/>
            <w:hideMark/>
          </w:tcPr>
          <w:p w14:paraId="452D331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720D4A5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1.434</w:t>
            </w:r>
          </w:p>
        </w:tc>
        <w:tc>
          <w:tcPr>
            <w:tcW w:w="0" w:type="auto"/>
            <w:shd w:val="clear" w:color="auto" w:fill="auto"/>
            <w:noWrap/>
            <w:vAlign w:val="center"/>
            <w:hideMark/>
          </w:tcPr>
          <w:p w14:paraId="02EB22F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2.366</w:t>
            </w:r>
          </w:p>
        </w:tc>
        <w:tc>
          <w:tcPr>
            <w:tcW w:w="0" w:type="auto"/>
            <w:shd w:val="clear" w:color="auto" w:fill="auto"/>
            <w:noWrap/>
            <w:vAlign w:val="center"/>
            <w:hideMark/>
          </w:tcPr>
          <w:p w14:paraId="11A9FCC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2.983</w:t>
            </w:r>
          </w:p>
        </w:tc>
      </w:tr>
      <w:tr w:rsidR="002346BE" w:rsidRPr="002346BE" w14:paraId="185397EC" w14:textId="77777777" w:rsidTr="00C15A2E">
        <w:trPr>
          <w:trHeight w:val="20"/>
          <w:jc w:val="center"/>
        </w:trPr>
        <w:tc>
          <w:tcPr>
            <w:tcW w:w="0" w:type="auto"/>
            <w:shd w:val="clear" w:color="auto" w:fill="auto"/>
            <w:noWrap/>
            <w:vAlign w:val="center"/>
            <w:hideMark/>
          </w:tcPr>
          <w:p w14:paraId="3596BFB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35-18</w:t>
            </w:r>
          </w:p>
        </w:tc>
        <w:tc>
          <w:tcPr>
            <w:tcW w:w="0" w:type="auto"/>
            <w:shd w:val="clear" w:color="auto" w:fill="auto"/>
            <w:noWrap/>
            <w:vAlign w:val="center"/>
            <w:hideMark/>
          </w:tcPr>
          <w:p w14:paraId="73466F6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0.587</w:t>
            </w:r>
          </w:p>
        </w:tc>
        <w:tc>
          <w:tcPr>
            <w:tcW w:w="0" w:type="auto"/>
            <w:shd w:val="clear" w:color="auto" w:fill="auto"/>
            <w:noWrap/>
            <w:vAlign w:val="center"/>
            <w:hideMark/>
          </w:tcPr>
          <w:p w14:paraId="702DAA8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0.130</w:t>
            </w:r>
          </w:p>
        </w:tc>
        <w:tc>
          <w:tcPr>
            <w:tcW w:w="0" w:type="auto"/>
            <w:shd w:val="clear" w:color="auto" w:fill="auto"/>
            <w:noWrap/>
            <w:vAlign w:val="center"/>
            <w:hideMark/>
          </w:tcPr>
          <w:p w14:paraId="22F3AF5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0.214</w:t>
            </w:r>
          </w:p>
        </w:tc>
        <w:tc>
          <w:tcPr>
            <w:tcW w:w="0" w:type="auto"/>
            <w:shd w:val="clear" w:color="auto" w:fill="auto"/>
            <w:noWrap/>
            <w:vAlign w:val="center"/>
            <w:hideMark/>
          </w:tcPr>
          <w:p w14:paraId="7999B22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0.270</w:t>
            </w:r>
          </w:p>
        </w:tc>
      </w:tr>
      <w:tr w:rsidR="002346BE" w:rsidRPr="002346BE" w14:paraId="5587D60A" w14:textId="77777777" w:rsidTr="00C15A2E">
        <w:trPr>
          <w:trHeight w:val="20"/>
          <w:jc w:val="center"/>
        </w:trPr>
        <w:tc>
          <w:tcPr>
            <w:tcW w:w="0" w:type="auto"/>
            <w:shd w:val="clear" w:color="auto" w:fill="auto"/>
            <w:noWrap/>
            <w:vAlign w:val="center"/>
            <w:hideMark/>
          </w:tcPr>
          <w:p w14:paraId="59F7FCF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18-19</w:t>
            </w:r>
          </w:p>
        </w:tc>
        <w:tc>
          <w:tcPr>
            <w:tcW w:w="0" w:type="auto"/>
            <w:shd w:val="clear" w:color="auto" w:fill="auto"/>
            <w:noWrap/>
            <w:vAlign w:val="center"/>
            <w:hideMark/>
          </w:tcPr>
          <w:p w14:paraId="19B1885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4AC788C8"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1.518</w:t>
            </w:r>
          </w:p>
        </w:tc>
        <w:tc>
          <w:tcPr>
            <w:tcW w:w="0" w:type="auto"/>
            <w:shd w:val="clear" w:color="auto" w:fill="auto"/>
            <w:noWrap/>
            <w:vAlign w:val="center"/>
            <w:hideMark/>
          </w:tcPr>
          <w:p w14:paraId="63D7361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2.505</w:t>
            </w:r>
          </w:p>
        </w:tc>
        <w:tc>
          <w:tcPr>
            <w:tcW w:w="0" w:type="auto"/>
            <w:shd w:val="clear" w:color="auto" w:fill="auto"/>
            <w:noWrap/>
            <w:vAlign w:val="center"/>
            <w:hideMark/>
          </w:tcPr>
          <w:p w14:paraId="5242537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3.158</w:t>
            </w:r>
          </w:p>
        </w:tc>
      </w:tr>
      <w:tr w:rsidR="002346BE" w:rsidRPr="002346BE" w14:paraId="6B7FC039" w14:textId="77777777" w:rsidTr="00C15A2E">
        <w:trPr>
          <w:trHeight w:val="20"/>
          <w:jc w:val="center"/>
        </w:trPr>
        <w:tc>
          <w:tcPr>
            <w:tcW w:w="0" w:type="auto"/>
            <w:shd w:val="clear" w:color="auto" w:fill="auto"/>
            <w:noWrap/>
            <w:vAlign w:val="center"/>
            <w:hideMark/>
          </w:tcPr>
          <w:p w14:paraId="572B1C1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35-36</w:t>
            </w:r>
          </w:p>
        </w:tc>
        <w:tc>
          <w:tcPr>
            <w:tcW w:w="0" w:type="auto"/>
            <w:shd w:val="clear" w:color="auto" w:fill="auto"/>
            <w:noWrap/>
            <w:vAlign w:val="center"/>
            <w:hideMark/>
          </w:tcPr>
          <w:p w14:paraId="2BE2869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2C52F51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0.022</w:t>
            </w:r>
          </w:p>
        </w:tc>
        <w:tc>
          <w:tcPr>
            <w:tcW w:w="0" w:type="auto"/>
            <w:shd w:val="clear" w:color="auto" w:fill="auto"/>
            <w:noWrap/>
            <w:vAlign w:val="center"/>
            <w:hideMark/>
          </w:tcPr>
          <w:p w14:paraId="0591A58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0.037</w:t>
            </w:r>
          </w:p>
        </w:tc>
        <w:tc>
          <w:tcPr>
            <w:tcW w:w="0" w:type="auto"/>
            <w:shd w:val="clear" w:color="auto" w:fill="auto"/>
            <w:noWrap/>
            <w:vAlign w:val="center"/>
            <w:hideMark/>
          </w:tcPr>
          <w:p w14:paraId="3F88505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0.046</w:t>
            </w:r>
          </w:p>
        </w:tc>
      </w:tr>
      <w:tr w:rsidR="002346BE" w:rsidRPr="002346BE" w14:paraId="2667ABE1" w14:textId="77777777" w:rsidTr="00C15A2E">
        <w:trPr>
          <w:trHeight w:val="20"/>
          <w:jc w:val="center"/>
        </w:trPr>
        <w:tc>
          <w:tcPr>
            <w:tcW w:w="0" w:type="auto"/>
            <w:shd w:val="clear" w:color="auto" w:fill="auto"/>
            <w:noWrap/>
            <w:vAlign w:val="center"/>
            <w:hideMark/>
          </w:tcPr>
          <w:p w14:paraId="1EFE2CA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36-19</w:t>
            </w:r>
          </w:p>
        </w:tc>
        <w:tc>
          <w:tcPr>
            <w:tcW w:w="0" w:type="auto"/>
            <w:shd w:val="clear" w:color="auto" w:fill="auto"/>
            <w:noWrap/>
            <w:vAlign w:val="center"/>
            <w:hideMark/>
          </w:tcPr>
          <w:p w14:paraId="180352A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0.585</w:t>
            </w:r>
          </w:p>
        </w:tc>
        <w:tc>
          <w:tcPr>
            <w:tcW w:w="0" w:type="auto"/>
            <w:shd w:val="clear" w:color="auto" w:fill="auto"/>
            <w:noWrap/>
            <w:vAlign w:val="center"/>
            <w:hideMark/>
          </w:tcPr>
          <w:p w14:paraId="528626D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0.132</w:t>
            </w:r>
          </w:p>
        </w:tc>
        <w:tc>
          <w:tcPr>
            <w:tcW w:w="0" w:type="auto"/>
            <w:shd w:val="clear" w:color="auto" w:fill="auto"/>
            <w:noWrap/>
            <w:vAlign w:val="center"/>
            <w:hideMark/>
          </w:tcPr>
          <w:p w14:paraId="7F8D921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0.217</w:t>
            </w:r>
          </w:p>
        </w:tc>
        <w:tc>
          <w:tcPr>
            <w:tcW w:w="0" w:type="auto"/>
            <w:shd w:val="clear" w:color="auto" w:fill="auto"/>
            <w:noWrap/>
            <w:vAlign w:val="center"/>
            <w:hideMark/>
          </w:tcPr>
          <w:p w14:paraId="752BA50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0.274</w:t>
            </w:r>
          </w:p>
        </w:tc>
      </w:tr>
      <w:tr w:rsidR="002346BE" w:rsidRPr="002346BE" w14:paraId="49A74A2B" w14:textId="77777777" w:rsidTr="00C15A2E">
        <w:trPr>
          <w:trHeight w:val="20"/>
          <w:jc w:val="center"/>
        </w:trPr>
        <w:tc>
          <w:tcPr>
            <w:tcW w:w="0" w:type="auto"/>
            <w:shd w:val="clear" w:color="auto" w:fill="auto"/>
            <w:noWrap/>
            <w:vAlign w:val="center"/>
            <w:hideMark/>
          </w:tcPr>
          <w:p w14:paraId="7239AD9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19-20</w:t>
            </w:r>
          </w:p>
        </w:tc>
        <w:tc>
          <w:tcPr>
            <w:tcW w:w="0" w:type="auto"/>
            <w:shd w:val="clear" w:color="auto" w:fill="auto"/>
            <w:noWrap/>
            <w:vAlign w:val="center"/>
            <w:hideMark/>
          </w:tcPr>
          <w:p w14:paraId="29C4F49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03E8E99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1.650</w:t>
            </w:r>
          </w:p>
        </w:tc>
        <w:tc>
          <w:tcPr>
            <w:tcW w:w="0" w:type="auto"/>
            <w:shd w:val="clear" w:color="auto" w:fill="auto"/>
            <w:noWrap/>
            <w:vAlign w:val="center"/>
            <w:hideMark/>
          </w:tcPr>
          <w:p w14:paraId="1956862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2.722</w:t>
            </w:r>
          </w:p>
        </w:tc>
        <w:tc>
          <w:tcPr>
            <w:tcW w:w="0" w:type="auto"/>
            <w:shd w:val="clear" w:color="auto" w:fill="auto"/>
            <w:noWrap/>
            <w:vAlign w:val="center"/>
            <w:hideMark/>
          </w:tcPr>
          <w:p w14:paraId="2764308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3.432</w:t>
            </w:r>
          </w:p>
        </w:tc>
      </w:tr>
      <w:tr w:rsidR="002346BE" w:rsidRPr="002346BE" w14:paraId="32E3F901" w14:textId="77777777" w:rsidTr="00C15A2E">
        <w:trPr>
          <w:trHeight w:val="20"/>
          <w:jc w:val="center"/>
        </w:trPr>
        <w:tc>
          <w:tcPr>
            <w:tcW w:w="0" w:type="auto"/>
            <w:shd w:val="clear" w:color="auto" w:fill="auto"/>
            <w:noWrap/>
            <w:vAlign w:val="center"/>
            <w:hideMark/>
          </w:tcPr>
          <w:p w14:paraId="31D52F4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37-20</w:t>
            </w:r>
          </w:p>
        </w:tc>
        <w:tc>
          <w:tcPr>
            <w:tcW w:w="0" w:type="auto"/>
            <w:shd w:val="clear" w:color="auto" w:fill="auto"/>
            <w:noWrap/>
            <w:vAlign w:val="center"/>
            <w:hideMark/>
          </w:tcPr>
          <w:p w14:paraId="5A82D66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0.588</w:t>
            </w:r>
          </w:p>
        </w:tc>
        <w:tc>
          <w:tcPr>
            <w:tcW w:w="0" w:type="auto"/>
            <w:shd w:val="clear" w:color="auto" w:fill="auto"/>
            <w:noWrap/>
            <w:vAlign w:val="center"/>
            <w:hideMark/>
          </w:tcPr>
          <w:p w14:paraId="686949E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0.124</w:t>
            </w:r>
          </w:p>
        </w:tc>
        <w:tc>
          <w:tcPr>
            <w:tcW w:w="0" w:type="auto"/>
            <w:shd w:val="clear" w:color="auto" w:fill="auto"/>
            <w:noWrap/>
            <w:vAlign w:val="center"/>
            <w:hideMark/>
          </w:tcPr>
          <w:p w14:paraId="2A44D3C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0.204</w:t>
            </w:r>
          </w:p>
        </w:tc>
        <w:tc>
          <w:tcPr>
            <w:tcW w:w="0" w:type="auto"/>
            <w:shd w:val="clear" w:color="auto" w:fill="auto"/>
            <w:noWrap/>
            <w:vAlign w:val="center"/>
            <w:hideMark/>
          </w:tcPr>
          <w:p w14:paraId="2D7D16E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0.258</w:t>
            </w:r>
          </w:p>
        </w:tc>
      </w:tr>
      <w:tr w:rsidR="002346BE" w:rsidRPr="002346BE" w14:paraId="07A46706" w14:textId="77777777" w:rsidTr="00C15A2E">
        <w:trPr>
          <w:trHeight w:val="20"/>
          <w:jc w:val="center"/>
        </w:trPr>
        <w:tc>
          <w:tcPr>
            <w:tcW w:w="0" w:type="auto"/>
            <w:shd w:val="clear" w:color="auto" w:fill="auto"/>
            <w:noWrap/>
            <w:vAlign w:val="center"/>
            <w:hideMark/>
          </w:tcPr>
          <w:p w14:paraId="6ED45C7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20-15</w:t>
            </w:r>
          </w:p>
        </w:tc>
        <w:tc>
          <w:tcPr>
            <w:tcW w:w="0" w:type="auto"/>
            <w:shd w:val="clear" w:color="auto" w:fill="auto"/>
            <w:noWrap/>
            <w:vAlign w:val="center"/>
            <w:hideMark/>
          </w:tcPr>
          <w:p w14:paraId="63EC883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043376C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1.707</w:t>
            </w:r>
          </w:p>
        </w:tc>
        <w:tc>
          <w:tcPr>
            <w:tcW w:w="0" w:type="auto"/>
            <w:shd w:val="clear" w:color="auto" w:fill="auto"/>
            <w:noWrap/>
            <w:vAlign w:val="center"/>
            <w:hideMark/>
          </w:tcPr>
          <w:p w14:paraId="4560C2B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2.816</w:t>
            </w:r>
          </w:p>
        </w:tc>
        <w:tc>
          <w:tcPr>
            <w:tcW w:w="0" w:type="auto"/>
            <w:shd w:val="clear" w:color="auto" w:fill="auto"/>
            <w:noWrap/>
            <w:vAlign w:val="center"/>
            <w:hideMark/>
          </w:tcPr>
          <w:p w14:paraId="2C1A4A6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3.551</w:t>
            </w:r>
          </w:p>
        </w:tc>
      </w:tr>
      <w:tr w:rsidR="002346BE" w:rsidRPr="002346BE" w14:paraId="021A0D2C" w14:textId="77777777" w:rsidTr="00C15A2E">
        <w:trPr>
          <w:trHeight w:val="20"/>
          <w:jc w:val="center"/>
        </w:trPr>
        <w:tc>
          <w:tcPr>
            <w:tcW w:w="0" w:type="auto"/>
            <w:shd w:val="clear" w:color="auto" w:fill="auto"/>
            <w:noWrap/>
            <w:vAlign w:val="center"/>
            <w:hideMark/>
          </w:tcPr>
          <w:p w14:paraId="4911075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15-38</w:t>
            </w:r>
          </w:p>
        </w:tc>
        <w:tc>
          <w:tcPr>
            <w:tcW w:w="0" w:type="auto"/>
            <w:shd w:val="clear" w:color="auto" w:fill="auto"/>
            <w:noWrap/>
            <w:vAlign w:val="center"/>
            <w:hideMark/>
          </w:tcPr>
          <w:p w14:paraId="2D53EE0C"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0.588</w:t>
            </w:r>
          </w:p>
        </w:tc>
        <w:tc>
          <w:tcPr>
            <w:tcW w:w="0" w:type="auto"/>
            <w:shd w:val="clear" w:color="auto" w:fill="auto"/>
            <w:noWrap/>
            <w:vAlign w:val="center"/>
            <w:hideMark/>
          </w:tcPr>
          <w:p w14:paraId="07E020D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1.239</w:t>
            </w:r>
          </w:p>
        </w:tc>
        <w:tc>
          <w:tcPr>
            <w:tcW w:w="0" w:type="auto"/>
            <w:shd w:val="clear" w:color="auto" w:fill="auto"/>
            <w:noWrap/>
            <w:vAlign w:val="center"/>
            <w:hideMark/>
          </w:tcPr>
          <w:p w14:paraId="3C58DA2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2.045</w:t>
            </w:r>
          </w:p>
        </w:tc>
        <w:tc>
          <w:tcPr>
            <w:tcW w:w="0" w:type="auto"/>
            <w:shd w:val="clear" w:color="auto" w:fill="auto"/>
            <w:noWrap/>
            <w:vAlign w:val="center"/>
            <w:hideMark/>
          </w:tcPr>
          <w:p w14:paraId="37B6FD2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2.579</w:t>
            </w:r>
          </w:p>
        </w:tc>
      </w:tr>
      <w:tr w:rsidR="002346BE" w:rsidRPr="002346BE" w14:paraId="727B154D" w14:textId="77777777" w:rsidTr="00C15A2E">
        <w:trPr>
          <w:trHeight w:val="20"/>
          <w:jc w:val="center"/>
        </w:trPr>
        <w:tc>
          <w:tcPr>
            <w:tcW w:w="0" w:type="auto"/>
            <w:shd w:val="clear" w:color="auto" w:fill="auto"/>
            <w:noWrap/>
            <w:vAlign w:val="center"/>
            <w:hideMark/>
          </w:tcPr>
          <w:p w14:paraId="3C78023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37-38</w:t>
            </w:r>
          </w:p>
        </w:tc>
        <w:tc>
          <w:tcPr>
            <w:tcW w:w="0" w:type="auto"/>
            <w:shd w:val="clear" w:color="auto" w:fill="auto"/>
            <w:noWrap/>
            <w:vAlign w:val="center"/>
            <w:hideMark/>
          </w:tcPr>
          <w:p w14:paraId="62F9B86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2124D9C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0.025</w:t>
            </w:r>
          </w:p>
        </w:tc>
        <w:tc>
          <w:tcPr>
            <w:tcW w:w="0" w:type="auto"/>
            <w:shd w:val="clear" w:color="auto" w:fill="auto"/>
            <w:noWrap/>
            <w:vAlign w:val="center"/>
            <w:hideMark/>
          </w:tcPr>
          <w:p w14:paraId="1DC4941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0.041</w:t>
            </w:r>
          </w:p>
        </w:tc>
        <w:tc>
          <w:tcPr>
            <w:tcW w:w="0" w:type="auto"/>
            <w:shd w:val="clear" w:color="auto" w:fill="auto"/>
            <w:noWrap/>
            <w:vAlign w:val="center"/>
            <w:hideMark/>
          </w:tcPr>
          <w:p w14:paraId="19732C6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0.052</w:t>
            </w:r>
          </w:p>
        </w:tc>
      </w:tr>
      <w:tr w:rsidR="002346BE" w:rsidRPr="002346BE" w14:paraId="73D1D424" w14:textId="77777777" w:rsidTr="00C15A2E">
        <w:trPr>
          <w:trHeight w:val="20"/>
          <w:jc w:val="center"/>
        </w:trPr>
        <w:tc>
          <w:tcPr>
            <w:tcW w:w="0" w:type="auto"/>
            <w:shd w:val="clear" w:color="auto" w:fill="auto"/>
            <w:noWrap/>
            <w:vAlign w:val="center"/>
            <w:hideMark/>
          </w:tcPr>
          <w:p w14:paraId="76ED196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38-40</w:t>
            </w:r>
          </w:p>
        </w:tc>
        <w:tc>
          <w:tcPr>
            <w:tcW w:w="0" w:type="auto"/>
            <w:shd w:val="clear" w:color="auto" w:fill="auto"/>
            <w:noWrap/>
            <w:vAlign w:val="center"/>
            <w:hideMark/>
          </w:tcPr>
          <w:p w14:paraId="00F4EDD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w:t>
            </w:r>
          </w:p>
        </w:tc>
        <w:tc>
          <w:tcPr>
            <w:tcW w:w="0" w:type="auto"/>
            <w:shd w:val="clear" w:color="auto" w:fill="auto"/>
            <w:noWrap/>
            <w:vAlign w:val="center"/>
            <w:hideMark/>
          </w:tcPr>
          <w:p w14:paraId="4F5463E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1.264</w:t>
            </w:r>
          </w:p>
        </w:tc>
        <w:tc>
          <w:tcPr>
            <w:tcW w:w="0" w:type="auto"/>
            <w:shd w:val="clear" w:color="auto" w:fill="auto"/>
            <w:noWrap/>
            <w:vAlign w:val="center"/>
            <w:hideMark/>
          </w:tcPr>
          <w:p w14:paraId="738AAF1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2.086</w:t>
            </w:r>
          </w:p>
        </w:tc>
        <w:tc>
          <w:tcPr>
            <w:tcW w:w="0" w:type="auto"/>
            <w:shd w:val="clear" w:color="auto" w:fill="auto"/>
            <w:noWrap/>
            <w:vAlign w:val="center"/>
            <w:hideMark/>
          </w:tcPr>
          <w:p w14:paraId="2A6B5CBF"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2.631</w:t>
            </w:r>
          </w:p>
        </w:tc>
      </w:tr>
      <w:tr w:rsidR="002346BE" w:rsidRPr="002346BE" w14:paraId="437A166E" w14:textId="77777777" w:rsidTr="00C15A2E">
        <w:trPr>
          <w:trHeight w:val="20"/>
          <w:jc w:val="center"/>
        </w:trPr>
        <w:tc>
          <w:tcPr>
            <w:tcW w:w="0" w:type="auto"/>
            <w:shd w:val="clear" w:color="auto" w:fill="auto"/>
            <w:noWrap/>
            <w:vAlign w:val="center"/>
            <w:hideMark/>
          </w:tcPr>
          <w:p w14:paraId="53C4513A"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39-40</w:t>
            </w:r>
          </w:p>
        </w:tc>
        <w:tc>
          <w:tcPr>
            <w:tcW w:w="0" w:type="auto"/>
            <w:shd w:val="clear" w:color="auto" w:fill="auto"/>
            <w:noWrap/>
            <w:vAlign w:val="center"/>
            <w:hideMark/>
          </w:tcPr>
          <w:p w14:paraId="2D6D0A7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0.586</w:t>
            </w:r>
          </w:p>
        </w:tc>
        <w:tc>
          <w:tcPr>
            <w:tcW w:w="0" w:type="auto"/>
            <w:shd w:val="clear" w:color="auto" w:fill="auto"/>
            <w:noWrap/>
            <w:vAlign w:val="center"/>
            <w:hideMark/>
          </w:tcPr>
          <w:p w14:paraId="4B38573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0.250</w:t>
            </w:r>
          </w:p>
        </w:tc>
        <w:tc>
          <w:tcPr>
            <w:tcW w:w="0" w:type="auto"/>
            <w:shd w:val="clear" w:color="auto" w:fill="auto"/>
            <w:noWrap/>
            <w:vAlign w:val="center"/>
            <w:hideMark/>
          </w:tcPr>
          <w:p w14:paraId="4B77CCB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0.413</w:t>
            </w:r>
          </w:p>
        </w:tc>
        <w:tc>
          <w:tcPr>
            <w:tcW w:w="0" w:type="auto"/>
            <w:shd w:val="clear" w:color="auto" w:fill="auto"/>
            <w:noWrap/>
            <w:vAlign w:val="center"/>
            <w:hideMark/>
          </w:tcPr>
          <w:p w14:paraId="4DF4CD70"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0.521</w:t>
            </w:r>
          </w:p>
        </w:tc>
      </w:tr>
      <w:tr w:rsidR="002346BE" w:rsidRPr="002346BE" w14:paraId="28BD5E14" w14:textId="77777777" w:rsidTr="00C15A2E">
        <w:trPr>
          <w:trHeight w:val="20"/>
          <w:jc w:val="center"/>
        </w:trPr>
        <w:tc>
          <w:tcPr>
            <w:tcW w:w="0" w:type="auto"/>
            <w:shd w:val="clear" w:color="auto" w:fill="auto"/>
            <w:noWrap/>
            <w:vAlign w:val="center"/>
            <w:hideMark/>
          </w:tcPr>
          <w:p w14:paraId="3DBB6482" w14:textId="77777777" w:rsidR="002346BE" w:rsidRPr="002346BE" w:rsidRDefault="002346BE" w:rsidP="00BF28BE">
            <w:pPr>
              <w:jc w:val="center"/>
              <w:rPr>
                <w:color w:val="000000"/>
                <w:sz w:val="20"/>
                <w:szCs w:val="20"/>
                <w:lang w:eastAsia="en-GB"/>
              </w:rPr>
            </w:pPr>
            <w:r w:rsidRPr="002346BE">
              <w:rPr>
                <w:color w:val="000000"/>
                <w:sz w:val="20"/>
                <w:szCs w:val="20"/>
                <w:lang w:eastAsia="en-GB"/>
              </w:rPr>
              <w:t>40-41</w:t>
            </w:r>
          </w:p>
        </w:tc>
        <w:tc>
          <w:tcPr>
            <w:tcW w:w="0" w:type="auto"/>
            <w:shd w:val="clear" w:color="auto" w:fill="auto"/>
            <w:noWrap/>
            <w:vAlign w:val="center"/>
            <w:hideMark/>
          </w:tcPr>
          <w:p w14:paraId="590BB44E"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0.800</w:t>
            </w:r>
          </w:p>
        </w:tc>
        <w:tc>
          <w:tcPr>
            <w:tcW w:w="0" w:type="auto"/>
            <w:shd w:val="clear" w:color="auto" w:fill="auto"/>
            <w:noWrap/>
            <w:vAlign w:val="center"/>
            <w:hideMark/>
          </w:tcPr>
          <w:p w14:paraId="3110EF73"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2.090</w:t>
            </w:r>
          </w:p>
        </w:tc>
        <w:tc>
          <w:tcPr>
            <w:tcW w:w="0" w:type="auto"/>
            <w:shd w:val="clear" w:color="auto" w:fill="auto"/>
            <w:noWrap/>
            <w:vAlign w:val="center"/>
            <w:hideMark/>
          </w:tcPr>
          <w:p w14:paraId="71BEE3D1"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3.450</w:t>
            </w:r>
          </w:p>
        </w:tc>
        <w:tc>
          <w:tcPr>
            <w:tcW w:w="0" w:type="auto"/>
            <w:shd w:val="clear" w:color="auto" w:fill="auto"/>
            <w:noWrap/>
            <w:vAlign w:val="center"/>
            <w:hideMark/>
          </w:tcPr>
          <w:p w14:paraId="4336CF5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4.350</w:t>
            </w:r>
          </w:p>
        </w:tc>
      </w:tr>
      <w:tr w:rsidR="002346BE" w:rsidRPr="002346BE" w14:paraId="6B3E6D30" w14:textId="77777777" w:rsidTr="00C15A2E">
        <w:trPr>
          <w:trHeight w:val="20"/>
          <w:jc w:val="center"/>
        </w:trPr>
        <w:tc>
          <w:tcPr>
            <w:tcW w:w="0" w:type="auto"/>
            <w:shd w:val="clear" w:color="auto" w:fill="auto"/>
            <w:noWrap/>
            <w:vAlign w:val="center"/>
            <w:hideMark/>
          </w:tcPr>
          <w:p w14:paraId="03CEE974" w14:textId="77777777" w:rsidR="002346BE" w:rsidRPr="002346BE" w:rsidRDefault="002346BE" w:rsidP="00BF28BE">
            <w:pPr>
              <w:jc w:val="center"/>
              <w:rPr>
                <w:color w:val="000000"/>
                <w:sz w:val="20"/>
                <w:szCs w:val="20"/>
                <w:lang w:eastAsia="en-GB"/>
              </w:rPr>
            </w:pPr>
            <w:r w:rsidRPr="002346BE">
              <w:rPr>
                <w:color w:val="000000"/>
                <w:sz w:val="20"/>
                <w:szCs w:val="20"/>
                <w:lang w:eastAsia="en-GB"/>
              </w:rPr>
              <w:t>42-41</w:t>
            </w:r>
          </w:p>
        </w:tc>
        <w:tc>
          <w:tcPr>
            <w:tcW w:w="0" w:type="auto"/>
            <w:shd w:val="clear" w:color="auto" w:fill="auto"/>
            <w:noWrap/>
            <w:vAlign w:val="center"/>
            <w:hideMark/>
          </w:tcPr>
          <w:p w14:paraId="33DEC5D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0.639</w:t>
            </w:r>
          </w:p>
        </w:tc>
        <w:tc>
          <w:tcPr>
            <w:tcW w:w="0" w:type="auto"/>
            <w:shd w:val="clear" w:color="auto" w:fill="auto"/>
            <w:noWrap/>
            <w:vAlign w:val="center"/>
            <w:hideMark/>
          </w:tcPr>
          <w:p w14:paraId="04593DA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0.280</w:t>
            </w:r>
          </w:p>
        </w:tc>
        <w:tc>
          <w:tcPr>
            <w:tcW w:w="0" w:type="auto"/>
            <w:shd w:val="clear" w:color="auto" w:fill="auto"/>
            <w:noWrap/>
            <w:vAlign w:val="center"/>
            <w:hideMark/>
          </w:tcPr>
          <w:p w14:paraId="6E9FC48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0.463</w:t>
            </w:r>
          </w:p>
        </w:tc>
        <w:tc>
          <w:tcPr>
            <w:tcW w:w="0" w:type="auto"/>
            <w:shd w:val="clear" w:color="auto" w:fill="auto"/>
            <w:noWrap/>
            <w:vAlign w:val="center"/>
            <w:hideMark/>
          </w:tcPr>
          <w:p w14:paraId="02434F1B"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0.584</w:t>
            </w:r>
          </w:p>
        </w:tc>
      </w:tr>
      <w:tr w:rsidR="002346BE" w:rsidRPr="002346BE" w14:paraId="35B77478" w14:textId="77777777" w:rsidTr="00C15A2E">
        <w:trPr>
          <w:trHeight w:val="20"/>
          <w:jc w:val="center"/>
        </w:trPr>
        <w:tc>
          <w:tcPr>
            <w:tcW w:w="0" w:type="auto"/>
            <w:shd w:val="clear" w:color="auto" w:fill="auto"/>
            <w:noWrap/>
            <w:vAlign w:val="center"/>
            <w:hideMark/>
          </w:tcPr>
          <w:p w14:paraId="54EFB4FD" w14:textId="77777777" w:rsidR="002346BE" w:rsidRPr="002346BE" w:rsidRDefault="002346BE" w:rsidP="00BF28BE">
            <w:pPr>
              <w:jc w:val="center"/>
              <w:rPr>
                <w:color w:val="000000"/>
                <w:sz w:val="20"/>
                <w:szCs w:val="20"/>
                <w:lang w:eastAsia="en-GB"/>
              </w:rPr>
            </w:pPr>
            <w:r w:rsidRPr="002346BE">
              <w:rPr>
                <w:color w:val="000000"/>
                <w:sz w:val="20"/>
                <w:szCs w:val="20"/>
                <w:lang w:eastAsia="en-GB"/>
              </w:rPr>
              <w:t>41-43</w:t>
            </w:r>
          </w:p>
        </w:tc>
        <w:tc>
          <w:tcPr>
            <w:tcW w:w="0" w:type="auto"/>
            <w:shd w:val="clear" w:color="auto" w:fill="auto"/>
            <w:noWrap/>
            <w:vAlign w:val="center"/>
            <w:hideMark/>
          </w:tcPr>
          <w:p w14:paraId="0AFF23B5" w14:textId="77777777" w:rsidR="002346BE" w:rsidRPr="002346BE" w:rsidRDefault="002346BE" w:rsidP="00BF28BE">
            <w:pPr>
              <w:jc w:val="center"/>
              <w:rPr>
                <w:color w:val="000000"/>
                <w:sz w:val="20"/>
                <w:szCs w:val="20"/>
                <w:lang w:eastAsia="en-GB"/>
              </w:rPr>
            </w:pPr>
            <w:r w:rsidRPr="002346BE">
              <w:rPr>
                <w:color w:val="000000"/>
                <w:sz w:val="20"/>
                <w:szCs w:val="20"/>
                <w:lang w:eastAsia="en-GB"/>
              </w:rPr>
              <w:t>0.628</w:t>
            </w:r>
          </w:p>
        </w:tc>
        <w:tc>
          <w:tcPr>
            <w:tcW w:w="0" w:type="auto"/>
            <w:shd w:val="clear" w:color="auto" w:fill="auto"/>
            <w:noWrap/>
            <w:vAlign w:val="center"/>
            <w:hideMark/>
          </w:tcPr>
          <w:p w14:paraId="79098967" w14:textId="77777777" w:rsidR="002346BE" w:rsidRPr="002346BE" w:rsidRDefault="002346BE" w:rsidP="00BF28BE">
            <w:pPr>
              <w:jc w:val="center"/>
              <w:rPr>
                <w:color w:val="000000"/>
                <w:sz w:val="20"/>
                <w:szCs w:val="20"/>
                <w:lang w:eastAsia="en-GB"/>
              </w:rPr>
            </w:pPr>
            <w:r w:rsidRPr="002346BE">
              <w:rPr>
                <w:color w:val="000000"/>
                <w:sz w:val="20"/>
                <w:szCs w:val="20"/>
                <w:lang w:eastAsia="en-GB"/>
              </w:rPr>
              <w:t>1.807</w:t>
            </w:r>
          </w:p>
        </w:tc>
        <w:tc>
          <w:tcPr>
            <w:tcW w:w="0" w:type="auto"/>
            <w:shd w:val="clear" w:color="auto" w:fill="auto"/>
            <w:noWrap/>
            <w:vAlign w:val="center"/>
            <w:hideMark/>
          </w:tcPr>
          <w:p w14:paraId="7DE92C86" w14:textId="77777777" w:rsidR="002346BE" w:rsidRPr="002346BE" w:rsidRDefault="002346BE" w:rsidP="00BF28BE">
            <w:pPr>
              <w:jc w:val="center"/>
              <w:rPr>
                <w:color w:val="000000"/>
                <w:sz w:val="20"/>
                <w:szCs w:val="20"/>
                <w:lang w:eastAsia="en-GB"/>
              </w:rPr>
            </w:pPr>
            <w:r w:rsidRPr="002346BE">
              <w:rPr>
                <w:color w:val="000000"/>
                <w:sz w:val="20"/>
                <w:szCs w:val="20"/>
                <w:lang w:eastAsia="en-GB"/>
              </w:rPr>
              <w:t>2.982</w:t>
            </w:r>
          </w:p>
        </w:tc>
        <w:tc>
          <w:tcPr>
            <w:tcW w:w="0" w:type="auto"/>
            <w:shd w:val="clear" w:color="auto" w:fill="auto"/>
            <w:noWrap/>
            <w:vAlign w:val="center"/>
            <w:hideMark/>
          </w:tcPr>
          <w:p w14:paraId="755E1779" w14:textId="77777777" w:rsidR="002346BE" w:rsidRPr="002346BE" w:rsidRDefault="002346BE" w:rsidP="00BF28BE">
            <w:pPr>
              <w:jc w:val="center"/>
              <w:rPr>
                <w:color w:val="000000"/>
                <w:sz w:val="20"/>
                <w:szCs w:val="20"/>
                <w:lang w:eastAsia="en-GB"/>
              </w:rPr>
            </w:pPr>
            <w:r w:rsidRPr="002346BE">
              <w:rPr>
                <w:color w:val="000000"/>
                <w:sz w:val="20"/>
                <w:szCs w:val="20"/>
                <w:lang w:eastAsia="en-GB"/>
              </w:rPr>
              <w:t>3.760</w:t>
            </w:r>
          </w:p>
        </w:tc>
      </w:tr>
    </w:tbl>
    <w:p w14:paraId="72C6862A" w14:textId="0D7B6398" w:rsidR="002346BE" w:rsidRDefault="002346BE" w:rsidP="002346BE">
      <w:pPr>
        <w:pStyle w:val="Style10"/>
        <w:jc w:val="left"/>
      </w:pPr>
    </w:p>
    <w:p w14:paraId="4CA57649" w14:textId="3A50F161" w:rsidR="00206551" w:rsidRDefault="00206551" w:rsidP="002346BE">
      <w:pPr>
        <w:pStyle w:val="Style10"/>
      </w:pPr>
      <w:r>
        <w:t>Tabel 10</w:t>
      </w:r>
      <w:r w:rsidRPr="00A275F6">
        <w:t xml:space="preserve">. </w:t>
      </w:r>
      <w:r>
        <w:t xml:space="preserve">Perhitungan kapasitas saluran eksisting </w:t>
      </w:r>
      <w:r w:rsidR="00824DAE">
        <w:t>kondisi berlumpur</w:t>
      </w:r>
    </w:p>
    <w:tbl>
      <w:tblPr>
        <w:tblW w:w="0" w:type="auto"/>
        <w:jc w:val="center"/>
        <w:tblLook w:val="04A0" w:firstRow="1" w:lastRow="0" w:firstColumn="1" w:lastColumn="0" w:noHBand="0" w:noVBand="1"/>
      </w:tblPr>
      <w:tblGrid>
        <w:gridCol w:w="1456"/>
        <w:gridCol w:w="678"/>
        <w:gridCol w:w="678"/>
        <w:gridCol w:w="771"/>
        <w:gridCol w:w="688"/>
        <w:gridCol w:w="711"/>
        <w:gridCol w:w="766"/>
        <w:gridCol w:w="666"/>
        <w:gridCol w:w="866"/>
        <w:gridCol w:w="926"/>
      </w:tblGrid>
      <w:tr w:rsidR="002346BE" w:rsidRPr="002346BE" w14:paraId="795B2B43" w14:textId="77777777" w:rsidTr="002346BE">
        <w:trPr>
          <w:trHeight w:val="20"/>
          <w:tblHeader/>
          <w:jc w:val="center"/>
        </w:trPr>
        <w:tc>
          <w:tcPr>
            <w:tcW w:w="0" w:type="auto"/>
            <w:tcBorders>
              <w:top w:val="single" w:sz="4" w:space="0" w:color="auto"/>
              <w:left w:val="nil"/>
              <w:bottom w:val="single" w:sz="4" w:space="0" w:color="auto"/>
              <w:right w:val="nil"/>
            </w:tcBorders>
            <w:shd w:val="clear" w:color="auto" w:fill="auto"/>
            <w:vAlign w:val="center"/>
            <w:hideMark/>
          </w:tcPr>
          <w:p w14:paraId="2DF62304" w14:textId="77777777" w:rsidR="002346BE" w:rsidRPr="002346BE" w:rsidRDefault="002346BE" w:rsidP="00BF28BE">
            <w:pPr>
              <w:jc w:val="center"/>
              <w:rPr>
                <w:b/>
                <w:bCs/>
                <w:sz w:val="20"/>
                <w:szCs w:val="20"/>
              </w:rPr>
            </w:pPr>
            <w:r w:rsidRPr="002346BE">
              <w:rPr>
                <w:b/>
                <w:bCs/>
                <w:sz w:val="20"/>
                <w:szCs w:val="20"/>
              </w:rPr>
              <w:t>Nama Saluran</w:t>
            </w:r>
          </w:p>
        </w:tc>
        <w:tc>
          <w:tcPr>
            <w:tcW w:w="0" w:type="auto"/>
            <w:tcBorders>
              <w:top w:val="single" w:sz="4" w:space="0" w:color="auto"/>
              <w:left w:val="nil"/>
              <w:bottom w:val="single" w:sz="4" w:space="0" w:color="auto"/>
              <w:right w:val="nil"/>
            </w:tcBorders>
            <w:shd w:val="clear" w:color="auto" w:fill="auto"/>
            <w:noWrap/>
            <w:vAlign w:val="center"/>
            <w:hideMark/>
          </w:tcPr>
          <w:p w14:paraId="56AA1B28" w14:textId="77777777" w:rsidR="002346BE" w:rsidRPr="002346BE" w:rsidRDefault="002346BE" w:rsidP="00BF28BE">
            <w:pPr>
              <w:jc w:val="center"/>
              <w:rPr>
                <w:b/>
                <w:bCs/>
                <w:sz w:val="20"/>
                <w:szCs w:val="20"/>
              </w:rPr>
            </w:pPr>
            <w:r w:rsidRPr="002346BE">
              <w:rPr>
                <w:b/>
                <w:bCs/>
                <w:sz w:val="20"/>
                <w:szCs w:val="20"/>
              </w:rPr>
              <w:t>b (m)</w:t>
            </w:r>
          </w:p>
        </w:tc>
        <w:tc>
          <w:tcPr>
            <w:tcW w:w="0" w:type="auto"/>
            <w:tcBorders>
              <w:top w:val="single" w:sz="4" w:space="0" w:color="auto"/>
              <w:left w:val="nil"/>
              <w:bottom w:val="single" w:sz="4" w:space="0" w:color="auto"/>
              <w:right w:val="nil"/>
            </w:tcBorders>
            <w:shd w:val="clear" w:color="auto" w:fill="auto"/>
            <w:noWrap/>
            <w:vAlign w:val="center"/>
            <w:hideMark/>
          </w:tcPr>
          <w:p w14:paraId="56E0AB0A" w14:textId="77777777" w:rsidR="002346BE" w:rsidRPr="002346BE" w:rsidRDefault="002346BE" w:rsidP="00BF28BE">
            <w:pPr>
              <w:jc w:val="center"/>
              <w:rPr>
                <w:b/>
                <w:bCs/>
                <w:sz w:val="20"/>
                <w:szCs w:val="20"/>
              </w:rPr>
            </w:pPr>
            <w:r w:rsidRPr="002346BE">
              <w:rPr>
                <w:b/>
                <w:bCs/>
                <w:sz w:val="20"/>
                <w:szCs w:val="20"/>
              </w:rPr>
              <w:t>h (m)</w:t>
            </w:r>
          </w:p>
        </w:tc>
        <w:tc>
          <w:tcPr>
            <w:tcW w:w="0" w:type="auto"/>
            <w:tcBorders>
              <w:top w:val="single" w:sz="4" w:space="0" w:color="auto"/>
              <w:left w:val="nil"/>
              <w:bottom w:val="single" w:sz="4" w:space="0" w:color="auto"/>
              <w:right w:val="nil"/>
            </w:tcBorders>
            <w:shd w:val="clear" w:color="auto" w:fill="auto"/>
            <w:noWrap/>
            <w:vAlign w:val="center"/>
            <w:hideMark/>
          </w:tcPr>
          <w:p w14:paraId="040E92DA" w14:textId="77777777" w:rsidR="002346BE" w:rsidRPr="002346BE" w:rsidRDefault="002346BE" w:rsidP="00BF28BE">
            <w:pPr>
              <w:jc w:val="center"/>
              <w:rPr>
                <w:b/>
                <w:bCs/>
                <w:sz w:val="20"/>
                <w:szCs w:val="20"/>
              </w:rPr>
            </w:pPr>
            <w:r w:rsidRPr="002346BE">
              <w:rPr>
                <w:b/>
                <w:bCs/>
                <w:sz w:val="20"/>
                <w:szCs w:val="20"/>
              </w:rPr>
              <w:t>A (m²)</w:t>
            </w:r>
          </w:p>
        </w:tc>
        <w:tc>
          <w:tcPr>
            <w:tcW w:w="0" w:type="auto"/>
            <w:tcBorders>
              <w:top w:val="single" w:sz="4" w:space="0" w:color="auto"/>
              <w:left w:val="nil"/>
              <w:bottom w:val="single" w:sz="4" w:space="0" w:color="auto"/>
              <w:right w:val="nil"/>
            </w:tcBorders>
            <w:shd w:val="clear" w:color="auto" w:fill="auto"/>
            <w:noWrap/>
            <w:vAlign w:val="center"/>
            <w:hideMark/>
          </w:tcPr>
          <w:p w14:paraId="3E245E1B" w14:textId="77777777" w:rsidR="002346BE" w:rsidRPr="002346BE" w:rsidRDefault="002346BE" w:rsidP="00BF28BE">
            <w:pPr>
              <w:jc w:val="center"/>
              <w:rPr>
                <w:b/>
                <w:bCs/>
                <w:sz w:val="20"/>
                <w:szCs w:val="20"/>
              </w:rPr>
            </w:pPr>
            <w:r w:rsidRPr="002346BE">
              <w:rPr>
                <w:b/>
                <w:bCs/>
                <w:sz w:val="20"/>
                <w:szCs w:val="20"/>
              </w:rPr>
              <w:t>P (m)</w:t>
            </w:r>
          </w:p>
        </w:tc>
        <w:tc>
          <w:tcPr>
            <w:tcW w:w="0" w:type="auto"/>
            <w:tcBorders>
              <w:top w:val="single" w:sz="4" w:space="0" w:color="auto"/>
              <w:left w:val="nil"/>
              <w:bottom w:val="single" w:sz="4" w:space="0" w:color="auto"/>
              <w:right w:val="nil"/>
            </w:tcBorders>
            <w:shd w:val="clear" w:color="auto" w:fill="auto"/>
            <w:noWrap/>
            <w:vAlign w:val="center"/>
            <w:hideMark/>
          </w:tcPr>
          <w:p w14:paraId="143B1265" w14:textId="77777777" w:rsidR="002346BE" w:rsidRPr="002346BE" w:rsidRDefault="002346BE" w:rsidP="00BF28BE">
            <w:pPr>
              <w:jc w:val="center"/>
              <w:rPr>
                <w:b/>
                <w:bCs/>
                <w:sz w:val="20"/>
                <w:szCs w:val="20"/>
              </w:rPr>
            </w:pPr>
            <w:r w:rsidRPr="002346BE">
              <w:rPr>
                <w:b/>
                <w:bCs/>
                <w:sz w:val="20"/>
                <w:szCs w:val="20"/>
              </w:rPr>
              <w:t>R (m)</w:t>
            </w:r>
          </w:p>
        </w:tc>
        <w:tc>
          <w:tcPr>
            <w:tcW w:w="0" w:type="auto"/>
            <w:tcBorders>
              <w:top w:val="single" w:sz="4" w:space="0" w:color="auto"/>
              <w:left w:val="nil"/>
              <w:bottom w:val="single" w:sz="4" w:space="0" w:color="auto"/>
              <w:right w:val="nil"/>
            </w:tcBorders>
            <w:shd w:val="clear" w:color="auto" w:fill="auto"/>
            <w:noWrap/>
            <w:vAlign w:val="center"/>
            <w:hideMark/>
          </w:tcPr>
          <w:p w14:paraId="393D6557" w14:textId="77777777" w:rsidR="002346BE" w:rsidRPr="002346BE" w:rsidRDefault="002346BE" w:rsidP="00BF28BE">
            <w:pPr>
              <w:jc w:val="center"/>
              <w:rPr>
                <w:b/>
                <w:bCs/>
                <w:sz w:val="20"/>
                <w:szCs w:val="20"/>
              </w:rPr>
            </w:pPr>
            <w:r w:rsidRPr="002346BE">
              <w:rPr>
                <w:b/>
                <w:bCs/>
                <w:sz w:val="20"/>
                <w:szCs w:val="20"/>
              </w:rPr>
              <w:t>So</w:t>
            </w:r>
          </w:p>
        </w:tc>
        <w:tc>
          <w:tcPr>
            <w:tcW w:w="0" w:type="auto"/>
            <w:tcBorders>
              <w:top w:val="single" w:sz="4" w:space="0" w:color="auto"/>
              <w:left w:val="nil"/>
              <w:bottom w:val="single" w:sz="4" w:space="0" w:color="auto"/>
              <w:right w:val="nil"/>
            </w:tcBorders>
            <w:shd w:val="clear" w:color="auto" w:fill="auto"/>
            <w:noWrap/>
            <w:vAlign w:val="center"/>
            <w:hideMark/>
          </w:tcPr>
          <w:p w14:paraId="03657A60" w14:textId="77777777" w:rsidR="002346BE" w:rsidRPr="002346BE" w:rsidRDefault="002346BE" w:rsidP="00BF28BE">
            <w:pPr>
              <w:jc w:val="center"/>
              <w:rPr>
                <w:b/>
                <w:bCs/>
                <w:sz w:val="20"/>
                <w:szCs w:val="20"/>
              </w:rPr>
            </w:pPr>
            <w:r w:rsidRPr="002346BE">
              <w:rPr>
                <w:b/>
                <w:bCs/>
                <w:sz w:val="20"/>
                <w:szCs w:val="20"/>
              </w:rPr>
              <w:t>n</w:t>
            </w:r>
          </w:p>
        </w:tc>
        <w:tc>
          <w:tcPr>
            <w:tcW w:w="0" w:type="auto"/>
            <w:tcBorders>
              <w:top w:val="single" w:sz="4" w:space="0" w:color="auto"/>
              <w:left w:val="nil"/>
              <w:bottom w:val="single" w:sz="4" w:space="0" w:color="auto"/>
              <w:right w:val="nil"/>
            </w:tcBorders>
            <w:shd w:val="clear" w:color="auto" w:fill="auto"/>
            <w:noWrap/>
            <w:vAlign w:val="center"/>
            <w:hideMark/>
          </w:tcPr>
          <w:p w14:paraId="67145817" w14:textId="77777777" w:rsidR="002346BE" w:rsidRPr="002346BE" w:rsidRDefault="002346BE" w:rsidP="00BF28BE">
            <w:pPr>
              <w:jc w:val="center"/>
              <w:rPr>
                <w:b/>
                <w:bCs/>
                <w:sz w:val="20"/>
                <w:szCs w:val="20"/>
              </w:rPr>
            </w:pPr>
            <w:r w:rsidRPr="002346BE">
              <w:rPr>
                <w:b/>
                <w:bCs/>
                <w:sz w:val="20"/>
                <w:szCs w:val="20"/>
              </w:rPr>
              <w:t>V (m/s)</w:t>
            </w:r>
          </w:p>
        </w:tc>
        <w:tc>
          <w:tcPr>
            <w:tcW w:w="0" w:type="auto"/>
            <w:tcBorders>
              <w:top w:val="single" w:sz="4" w:space="0" w:color="auto"/>
              <w:left w:val="nil"/>
              <w:bottom w:val="single" w:sz="4" w:space="0" w:color="auto"/>
              <w:right w:val="nil"/>
            </w:tcBorders>
            <w:shd w:val="clear" w:color="auto" w:fill="auto"/>
            <w:noWrap/>
            <w:vAlign w:val="center"/>
            <w:hideMark/>
          </w:tcPr>
          <w:p w14:paraId="1284526F" w14:textId="77777777" w:rsidR="002346BE" w:rsidRPr="002346BE" w:rsidRDefault="002346BE" w:rsidP="00BF28BE">
            <w:pPr>
              <w:jc w:val="center"/>
              <w:rPr>
                <w:b/>
                <w:bCs/>
                <w:sz w:val="20"/>
                <w:szCs w:val="20"/>
              </w:rPr>
            </w:pPr>
            <w:r w:rsidRPr="002346BE">
              <w:rPr>
                <w:b/>
                <w:bCs/>
                <w:sz w:val="20"/>
                <w:szCs w:val="20"/>
              </w:rPr>
              <w:t>Qs (m³/s</w:t>
            </w:r>
          </w:p>
        </w:tc>
      </w:tr>
      <w:tr w:rsidR="002346BE" w:rsidRPr="002346BE" w14:paraId="09D77900" w14:textId="77777777" w:rsidTr="002346BE">
        <w:trPr>
          <w:trHeight w:val="20"/>
          <w:jc w:val="center"/>
        </w:trPr>
        <w:tc>
          <w:tcPr>
            <w:tcW w:w="0" w:type="auto"/>
            <w:tcBorders>
              <w:top w:val="single" w:sz="4" w:space="0" w:color="auto"/>
              <w:left w:val="nil"/>
              <w:right w:val="nil"/>
            </w:tcBorders>
            <w:shd w:val="clear" w:color="auto" w:fill="auto"/>
            <w:noWrap/>
            <w:vAlign w:val="center"/>
            <w:hideMark/>
          </w:tcPr>
          <w:p w14:paraId="3997995C" w14:textId="77777777" w:rsidR="002346BE" w:rsidRPr="002346BE" w:rsidRDefault="002346BE" w:rsidP="00BF28BE">
            <w:pPr>
              <w:jc w:val="center"/>
              <w:rPr>
                <w:color w:val="000000"/>
                <w:sz w:val="20"/>
                <w:szCs w:val="20"/>
              </w:rPr>
            </w:pPr>
            <w:r w:rsidRPr="002346BE">
              <w:rPr>
                <w:color w:val="000000"/>
                <w:sz w:val="20"/>
                <w:szCs w:val="20"/>
              </w:rPr>
              <w:t>1-2</w:t>
            </w:r>
          </w:p>
        </w:tc>
        <w:tc>
          <w:tcPr>
            <w:tcW w:w="0" w:type="auto"/>
            <w:tcBorders>
              <w:top w:val="single" w:sz="4" w:space="0" w:color="auto"/>
              <w:left w:val="nil"/>
              <w:right w:val="nil"/>
            </w:tcBorders>
            <w:shd w:val="clear" w:color="auto" w:fill="auto"/>
            <w:noWrap/>
            <w:vAlign w:val="center"/>
            <w:hideMark/>
          </w:tcPr>
          <w:p w14:paraId="07E3272E" w14:textId="77777777" w:rsidR="002346BE" w:rsidRPr="002346BE" w:rsidRDefault="002346BE" w:rsidP="00BF28BE">
            <w:pPr>
              <w:jc w:val="center"/>
              <w:rPr>
                <w:color w:val="000000"/>
                <w:sz w:val="20"/>
                <w:szCs w:val="20"/>
              </w:rPr>
            </w:pPr>
            <w:r w:rsidRPr="002346BE">
              <w:rPr>
                <w:color w:val="000000"/>
                <w:sz w:val="20"/>
                <w:szCs w:val="20"/>
              </w:rPr>
              <w:t>0.70</w:t>
            </w:r>
          </w:p>
        </w:tc>
        <w:tc>
          <w:tcPr>
            <w:tcW w:w="0" w:type="auto"/>
            <w:tcBorders>
              <w:top w:val="single" w:sz="4" w:space="0" w:color="auto"/>
              <w:left w:val="nil"/>
              <w:right w:val="nil"/>
            </w:tcBorders>
            <w:shd w:val="clear" w:color="auto" w:fill="auto"/>
            <w:noWrap/>
            <w:vAlign w:val="center"/>
            <w:hideMark/>
          </w:tcPr>
          <w:p w14:paraId="3062D180"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single" w:sz="4" w:space="0" w:color="auto"/>
              <w:left w:val="nil"/>
              <w:right w:val="nil"/>
            </w:tcBorders>
            <w:shd w:val="clear" w:color="auto" w:fill="auto"/>
            <w:noWrap/>
            <w:vAlign w:val="center"/>
            <w:hideMark/>
          </w:tcPr>
          <w:p w14:paraId="5A0BE168" w14:textId="77777777" w:rsidR="002346BE" w:rsidRPr="002346BE" w:rsidRDefault="002346BE" w:rsidP="00BF28BE">
            <w:pPr>
              <w:jc w:val="center"/>
              <w:rPr>
                <w:color w:val="000000"/>
                <w:sz w:val="20"/>
                <w:szCs w:val="20"/>
              </w:rPr>
            </w:pPr>
            <w:r w:rsidRPr="002346BE">
              <w:rPr>
                <w:color w:val="000000"/>
                <w:sz w:val="20"/>
                <w:szCs w:val="20"/>
              </w:rPr>
              <w:t>0.630</w:t>
            </w:r>
          </w:p>
        </w:tc>
        <w:tc>
          <w:tcPr>
            <w:tcW w:w="0" w:type="auto"/>
            <w:tcBorders>
              <w:top w:val="single" w:sz="4" w:space="0" w:color="auto"/>
              <w:left w:val="nil"/>
              <w:right w:val="nil"/>
            </w:tcBorders>
            <w:shd w:val="clear" w:color="auto" w:fill="auto"/>
            <w:noWrap/>
            <w:vAlign w:val="center"/>
            <w:hideMark/>
          </w:tcPr>
          <w:p w14:paraId="14D33EAE" w14:textId="77777777" w:rsidR="002346BE" w:rsidRPr="002346BE" w:rsidRDefault="002346BE" w:rsidP="00BF28BE">
            <w:pPr>
              <w:jc w:val="center"/>
              <w:rPr>
                <w:color w:val="000000"/>
                <w:sz w:val="20"/>
                <w:szCs w:val="20"/>
              </w:rPr>
            </w:pPr>
            <w:r w:rsidRPr="002346BE">
              <w:rPr>
                <w:color w:val="000000"/>
                <w:sz w:val="20"/>
                <w:szCs w:val="20"/>
              </w:rPr>
              <w:t>2.50</w:t>
            </w:r>
          </w:p>
        </w:tc>
        <w:tc>
          <w:tcPr>
            <w:tcW w:w="0" w:type="auto"/>
            <w:tcBorders>
              <w:top w:val="single" w:sz="4" w:space="0" w:color="auto"/>
              <w:left w:val="nil"/>
              <w:right w:val="nil"/>
            </w:tcBorders>
            <w:shd w:val="clear" w:color="auto" w:fill="auto"/>
            <w:noWrap/>
            <w:vAlign w:val="center"/>
            <w:hideMark/>
          </w:tcPr>
          <w:p w14:paraId="07186245" w14:textId="77777777" w:rsidR="002346BE" w:rsidRPr="002346BE" w:rsidRDefault="002346BE" w:rsidP="00BF28BE">
            <w:pPr>
              <w:jc w:val="center"/>
              <w:rPr>
                <w:color w:val="000000"/>
                <w:sz w:val="20"/>
                <w:szCs w:val="20"/>
              </w:rPr>
            </w:pPr>
            <w:r w:rsidRPr="002346BE">
              <w:rPr>
                <w:color w:val="000000"/>
                <w:sz w:val="20"/>
                <w:szCs w:val="20"/>
              </w:rPr>
              <w:t>0.252</w:t>
            </w:r>
          </w:p>
        </w:tc>
        <w:tc>
          <w:tcPr>
            <w:tcW w:w="0" w:type="auto"/>
            <w:tcBorders>
              <w:top w:val="single" w:sz="4" w:space="0" w:color="auto"/>
              <w:left w:val="nil"/>
              <w:right w:val="nil"/>
            </w:tcBorders>
            <w:shd w:val="clear" w:color="auto" w:fill="auto"/>
            <w:noWrap/>
            <w:vAlign w:val="center"/>
            <w:hideMark/>
          </w:tcPr>
          <w:p w14:paraId="4D7EA85D" w14:textId="77777777" w:rsidR="002346BE" w:rsidRPr="002346BE" w:rsidRDefault="002346BE" w:rsidP="00BF28BE">
            <w:pPr>
              <w:jc w:val="center"/>
              <w:rPr>
                <w:color w:val="000000"/>
                <w:sz w:val="20"/>
                <w:szCs w:val="20"/>
              </w:rPr>
            </w:pPr>
            <w:r w:rsidRPr="002346BE">
              <w:rPr>
                <w:color w:val="000000"/>
                <w:sz w:val="20"/>
                <w:szCs w:val="20"/>
              </w:rPr>
              <w:t>0.0105</w:t>
            </w:r>
          </w:p>
        </w:tc>
        <w:tc>
          <w:tcPr>
            <w:tcW w:w="0" w:type="auto"/>
            <w:tcBorders>
              <w:top w:val="single" w:sz="4" w:space="0" w:color="auto"/>
              <w:left w:val="nil"/>
              <w:right w:val="nil"/>
            </w:tcBorders>
            <w:shd w:val="clear" w:color="auto" w:fill="auto"/>
            <w:noWrap/>
            <w:vAlign w:val="center"/>
            <w:hideMark/>
          </w:tcPr>
          <w:p w14:paraId="0F0DD393"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single" w:sz="4" w:space="0" w:color="auto"/>
              <w:left w:val="nil"/>
              <w:right w:val="nil"/>
            </w:tcBorders>
            <w:shd w:val="clear" w:color="auto" w:fill="auto"/>
            <w:noWrap/>
            <w:vAlign w:val="center"/>
            <w:hideMark/>
          </w:tcPr>
          <w:p w14:paraId="207A7570" w14:textId="77777777" w:rsidR="002346BE" w:rsidRPr="002346BE" w:rsidRDefault="002346BE" w:rsidP="00BF28BE">
            <w:pPr>
              <w:jc w:val="center"/>
              <w:rPr>
                <w:color w:val="000000"/>
                <w:sz w:val="20"/>
                <w:szCs w:val="20"/>
              </w:rPr>
            </w:pPr>
            <w:r w:rsidRPr="002346BE">
              <w:rPr>
                <w:color w:val="000000"/>
                <w:sz w:val="20"/>
                <w:szCs w:val="20"/>
              </w:rPr>
              <w:t>1.16746</w:t>
            </w:r>
          </w:p>
        </w:tc>
        <w:tc>
          <w:tcPr>
            <w:tcW w:w="0" w:type="auto"/>
            <w:tcBorders>
              <w:top w:val="single" w:sz="4" w:space="0" w:color="auto"/>
              <w:left w:val="nil"/>
              <w:right w:val="nil"/>
            </w:tcBorders>
            <w:shd w:val="clear" w:color="auto" w:fill="auto"/>
            <w:noWrap/>
            <w:vAlign w:val="center"/>
            <w:hideMark/>
          </w:tcPr>
          <w:p w14:paraId="14F804A9" w14:textId="77777777" w:rsidR="002346BE" w:rsidRPr="002346BE" w:rsidRDefault="002346BE" w:rsidP="00BF28BE">
            <w:pPr>
              <w:jc w:val="center"/>
              <w:rPr>
                <w:color w:val="000000"/>
                <w:sz w:val="20"/>
                <w:szCs w:val="20"/>
              </w:rPr>
            </w:pPr>
            <w:r w:rsidRPr="002346BE">
              <w:rPr>
                <w:color w:val="000000"/>
                <w:sz w:val="20"/>
                <w:szCs w:val="20"/>
              </w:rPr>
              <w:t>0.7355</w:t>
            </w:r>
          </w:p>
        </w:tc>
      </w:tr>
      <w:tr w:rsidR="002346BE" w:rsidRPr="002346BE" w14:paraId="0607D570" w14:textId="77777777" w:rsidTr="002346BE">
        <w:trPr>
          <w:trHeight w:val="20"/>
          <w:jc w:val="center"/>
        </w:trPr>
        <w:tc>
          <w:tcPr>
            <w:tcW w:w="0" w:type="auto"/>
            <w:tcBorders>
              <w:top w:val="nil"/>
              <w:left w:val="nil"/>
              <w:right w:val="nil"/>
            </w:tcBorders>
            <w:shd w:val="clear" w:color="auto" w:fill="auto"/>
            <w:noWrap/>
            <w:vAlign w:val="center"/>
            <w:hideMark/>
          </w:tcPr>
          <w:p w14:paraId="2A49B1EB" w14:textId="77777777" w:rsidR="002346BE" w:rsidRPr="002346BE" w:rsidRDefault="002346BE" w:rsidP="00BF28BE">
            <w:pPr>
              <w:jc w:val="center"/>
              <w:rPr>
                <w:color w:val="000000"/>
                <w:sz w:val="20"/>
                <w:szCs w:val="20"/>
              </w:rPr>
            </w:pPr>
            <w:r w:rsidRPr="002346BE">
              <w:rPr>
                <w:color w:val="000000"/>
                <w:sz w:val="20"/>
                <w:szCs w:val="20"/>
              </w:rPr>
              <w:t>3-2</w:t>
            </w:r>
          </w:p>
        </w:tc>
        <w:tc>
          <w:tcPr>
            <w:tcW w:w="0" w:type="auto"/>
            <w:tcBorders>
              <w:top w:val="nil"/>
              <w:left w:val="nil"/>
              <w:right w:val="nil"/>
            </w:tcBorders>
            <w:shd w:val="clear" w:color="auto" w:fill="auto"/>
            <w:noWrap/>
            <w:vAlign w:val="center"/>
            <w:hideMark/>
          </w:tcPr>
          <w:p w14:paraId="683B51B2" w14:textId="77777777" w:rsidR="002346BE" w:rsidRPr="002346BE" w:rsidRDefault="002346BE" w:rsidP="00BF28BE">
            <w:pPr>
              <w:jc w:val="center"/>
              <w:rPr>
                <w:color w:val="000000"/>
                <w:sz w:val="20"/>
                <w:szCs w:val="20"/>
              </w:rPr>
            </w:pPr>
            <w:r w:rsidRPr="002346BE">
              <w:rPr>
                <w:color w:val="000000"/>
                <w:sz w:val="20"/>
                <w:szCs w:val="20"/>
              </w:rPr>
              <w:t>0.30</w:t>
            </w:r>
          </w:p>
        </w:tc>
        <w:tc>
          <w:tcPr>
            <w:tcW w:w="0" w:type="auto"/>
            <w:tcBorders>
              <w:top w:val="nil"/>
              <w:left w:val="nil"/>
              <w:right w:val="nil"/>
            </w:tcBorders>
            <w:shd w:val="clear" w:color="auto" w:fill="auto"/>
            <w:noWrap/>
            <w:vAlign w:val="center"/>
            <w:hideMark/>
          </w:tcPr>
          <w:p w14:paraId="46BA04E3" w14:textId="77777777" w:rsidR="002346BE" w:rsidRPr="002346BE" w:rsidRDefault="002346BE" w:rsidP="00BF28BE">
            <w:pPr>
              <w:jc w:val="center"/>
              <w:rPr>
                <w:color w:val="000000"/>
                <w:sz w:val="20"/>
                <w:szCs w:val="20"/>
              </w:rPr>
            </w:pPr>
            <w:r w:rsidRPr="002346BE">
              <w:rPr>
                <w:color w:val="000000"/>
                <w:sz w:val="20"/>
                <w:szCs w:val="20"/>
              </w:rPr>
              <w:t>0.45</w:t>
            </w:r>
          </w:p>
        </w:tc>
        <w:tc>
          <w:tcPr>
            <w:tcW w:w="0" w:type="auto"/>
            <w:tcBorders>
              <w:top w:val="nil"/>
              <w:left w:val="nil"/>
              <w:right w:val="nil"/>
            </w:tcBorders>
            <w:shd w:val="clear" w:color="auto" w:fill="auto"/>
            <w:noWrap/>
            <w:vAlign w:val="center"/>
            <w:hideMark/>
          </w:tcPr>
          <w:p w14:paraId="695A4F88" w14:textId="77777777" w:rsidR="002346BE" w:rsidRPr="002346BE" w:rsidRDefault="002346BE" w:rsidP="00BF28BE">
            <w:pPr>
              <w:jc w:val="center"/>
              <w:rPr>
                <w:color w:val="000000"/>
                <w:sz w:val="20"/>
                <w:szCs w:val="20"/>
              </w:rPr>
            </w:pPr>
            <w:r w:rsidRPr="002346BE">
              <w:rPr>
                <w:color w:val="000000"/>
                <w:sz w:val="20"/>
                <w:szCs w:val="20"/>
              </w:rPr>
              <w:t>0.135</w:t>
            </w:r>
          </w:p>
        </w:tc>
        <w:tc>
          <w:tcPr>
            <w:tcW w:w="0" w:type="auto"/>
            <w:tcBorders>
              <w:top w:val="nil"/>
              <w:left w:val="nil"/>
              <w:right w:val="nil"/>
            </w:tcBorders>
            <w:shd w:val="clear" w:color="auto" w:fill="auto"/>
            <w:noWrap/>
            <w:vAlign w:val="center"/>
            <w:hideMark/>
          </w:tcPr>
          <w:p w14:paraId="48A9F0CB" w14:textId="77777777" w:rsidR="002346BE" w:rsidRPr="002346BE" w:rsidRDefault="002346BE" w:rsidP="00BF28BE">
            <w:pPr>
              <w:jc w:val="center"/>
              <w:rPr>
                <w:color w:val="000000"/>
                <w:sz w:val="20"/>
                <w:szCs w:val="20"/>
              </w:rPr>
            </w:pPr>
            <w:r w:rsidRPr="002346BE">
              <w:rPr>
                <w:color w:val="000000"/>
                <w:sz w:val="20"/>
                <w:szCs w:val="20"/>
              </w:rPr>
              <w:t>1.20</w:t>
            </w:r>
          </w:p>
        </w:tc>
        <w:tc>
          <w:tcPr>
            <w:tcW w:w="0" w:type="auto"/>
            <w:tcBorders>
              <w:top w:val="nil"/>
              <w:left w:val="nil"/>
              <w:right w:val="nil"/>
            </w:tcBorders>
            <w:shd w:val="clear" w:color="auto" w:fill="auto"/>
            <w:noWrap/>
            <w:vAlign w:val="center"/>
            <w:hideMark/>
          </w:tcPr>
          <w:p w14:paraId="3A87742A" w14:textId="77777777" w:rsidR="002346BE" w:rsidRPr="002346BE" w:rsidRDefault="002346BE" w:rsidP="00BF28BE">
            <w:pPr>
              <w:jc w:val="center"/>
              <w:rPr>
                <w:color w:val="000000"/>
                <w:sz w:val="20"/>
                <w:szCs w:val="20"/>
              </w:rPr>
            </w:pPr>
            <w:r w:rsidRPr="002346BE">
              <w:rPr>
                <w:color w:val="000000"/>
                <w:sz w:val="20"/>
                <w:szCs w:val="20"/>
              </w:rPr>
              <w:t>0.113</w:t>
            </w:r>
          </w:p>
        </w:tc>
        <w:tc>
          <w:tcPr>
            <w:tcW w:w="0" w:type="auto"/>
            <w:tcBorders>
              <w:top w:val="nil"/>
              <w:left w:val="nil"/>
              <w:right w:val="nil"/>
            </w:tcBorders>
            <w:shd w:val="clear" w:color="auto" w:fill="auto"/>
            <w:noWrap/>
            <w:vAlign w:val="center"/>
            <w:hideMark/>
          </w:tcPr>
          <w:p w14:paraId="79802F9E" w14:textId="77777777" w:rsidR="002346BE" w:rsidRPr="002346BE" w:rsidRDefault="002346BE" w:rsidP="00BF28BE">
            <w:pPr>
              <w:jc w:val="center"/>
              <w:rPr>
                <w:color w:val="000000"/>
                <w:sz w:val="20"/>
                <w:szCs w:val="20"/>
              </w:rPr>
            </w:pPr>
            <w:r w:rsidRPr="002346BE">
              <w:rPr>
                <w:color w:val="000000"/>
                <w:sz w:val="20"/>
                <w:szCs w:val="20"/>
              </w:rPr>
              <w:t>0.0236</w:t>
            </w:r>
          </w:p>
        </w:tc>
        <w:tc>
          <w:tcPr>
            <w:tcW w:w="0" w:type="auto"/>
            <w:tcBorders>
              <w:top w:val="nil"/>
              <w:left w:val="nil"/>
              <w:right w:val="nil"/>
            </w:tcBorders>
            <w:shd w:val="clear" w:color="auto" w:fill="auto"/>
            <w:noWrap/>
            <w:vAlign w:val="center"/>
            <w:hideMark/>
          </w:tcPr>
          <w:p w14:paraId="45AFC1BA"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2A7C3D5" w14:textId="77777777" w:rsidR="002346BE" w:rsidRPr="002346BE" w:rsidRDefault="002346BE" w:rsidP="00BF28BE">
            <w:pPr>
              <w:jc w:val="center"/>
              <w:rPr>
                <w:color w:val="000000"/>
                <w:sz w:val="20"/>
                <w:szCs w:val="20"/>
              </w:rPr>
            </w:pPr>
            <w:r w:rsidRPr="002346BE">
              <w:rPr>
                <w:color w:val="000000"/>
                <w:sz w:val="20"/>
                <w:szCs w:val="20"/>
              </w:rPr>
              <w:t>1.02335</w:t>
            </w:r>
          </w:p>
        </w:tc>
        <w:tc>
          <w:tcPr>
            <w:tcW w:w="0" w:type="auto"/>
            <w:tcBorders>
              <w:top w:val="nil"/>
              <w:left w:val="nil"/>
              <w:right w:val="nil"/>
            </w:tcBorders>
            <w:shd w:val="clear" w:color="auto" w:fill="auto"/>
            <w:noWrap/>
            <w:vAlign w:val="center"/>
            <w:hideMark/>
          </w:tcPr>
          <w:p w14:paraId="79106BE3" w14:textId="77777777" w:rsidR="002346BE" w:rsidRPr="002346BE" w:rsidRDefault="002346BE" w:rsidP="00BF28BE">
            <w:pPr>
              <w:jc w:val="center"/>
              <w:rPr>
                <w:color w:val="000000"/>
                <w:sz w:val="20"/>
                <w:szCs w:val="20"/>
              </w:rPr>
            </w:pPr>
            <w:r w:rsidRPr="002346BE">
              <w:rPr>
                <w:color w:val="000000"/>
                <w:sz w:val="20"/>
                <w:szCs w:val="20"/>
              </w:rPr>
              <w:t>0.13815</w:t>
            </w:r>
          </w:p>
        </w:tc>
      </w:tr>
      <w:tr w:rsidR="002346BE" w:rsidRPr="002346BE" w14:paraId="08983E33" w14:textId="77777777" w:rsidTr="002346BE">
        <w:trPr>
          <w:trHeight w:val="20"/>
          <w:jc w:val="center"/>
        </w:trPr>
        <w:tc>
          <w:tcPr>
            <w:tcW w:w="0" w:type="auto"/>
            <w:tcBorders>
              <w:top w:val="nil"/>
              <w:left w:val="nil"/>
              <w:right w:val="nil"/>
            </w:tcBorders>
            <w:shd w:val="clear" w:color="auto" w:fill="auto"/>
            <w:noWrap/>
            <w:vAlign w:val="center"/>
            <w:hideMark/>
          </w:tcPr>
          <w:p w14:paraId="7593D85D" w14:textId="77777777" w:rsidR="002346BE" w:rsidRPr="002346BE" w:rsidRDefault="002346BE" w:rsidP="00BF28BE">
            <w:pPr>
              <w:jc w:val="center"/>
              <w:rPr>
                <w:color w:val="000000"/>
                <w:sz w:val="20"/>
                <w:szCs w:val="20"/>
              </w:rPr>
            </w:pPr>
            <w:r w:rsidRPr="002346BE">
              <w:rPr>
                <w:color w:val="000000"/>
                <w:sz w:val="20"/>
                <w:szCs w:val="20"/>
              </w:rPr>
              <w:t>2-5</w:t>
            </w:r>
          </w:p>
        </w:tc>
        <w:tc>
          <w:tcPr>
            <w:tcW w:w="0" w:type="auto"/>
            <w:tcBorders>
              <w:top w:val="nil"/>
              <w:left w:val="nil"/>
              <w:right w:val="nil"/>
            </w:tcBorders>
            <w:shd w:val="clear" w:color="auto" w:fill="auto"/>
            <w:noWrap/>
            <w:vAlign w:val="center"/>
            <w:hideMark/>
          </w:tcPr>
          <w:p w14:paraId="43E06E35" w14:textId="77777777" w:rsidR="002346BE" w:rsidRPr="002346BE" w:rsidRDefault="002346BE" w:rsidP="00BF28BE">
            <w:pPr>
              <w:jc w:val="center"/>
              <w:rPr>
                <w:color w:val="000000"/>
                <w:sz w:val="20"/>
                <w:szCs w:val="20"/>
              </w:rPr>
            </w:pPr>
            <w:r w:rsidRPr="002346BE">
              <w:rPr>
                <w:color w:val="000000"/>
                <w:sz w:val="20"/>
                <w:szCs w:val="20"/>
              </w:rPr>
              <w:t>0.70</w:t>
            </w:r>
          </w:p>
        </w:tc>
        <w:tc>
          <w:tcPr>
            <w:tcW w:w="0" w:type="auto"/>
            <w:tcBorders>
              <w:top w:val="nil"/>
              <w:left w:val="nil"/>
              <w:right w:val="nil"/>
            </w:tcBorders>
            <w:shd w:val="clear" w:color="auto" w:fill="auto"/>
            <w:noWrap/>
            <w:vAlign w:val="center"/>
            <w:hideMark/>
          </w:tcPr>
          <w:p w14:paraId="13F0BC00"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nil"/>
              <w:left w:val="nil"/>
              <w:right w:val="nil"/>
            </w:tcBorders>
            <w:shd w:val="clear" w:color="auto" w:fill="auto"/>
            <w:noWrap/>
            <w:vAlign w:val="center"/>
            <w:hideMark/>
          </w:tcPr>
          <w:p w14:paraId="15691030" w14:textId="77777777" w:rsidR="002346BE" w:rsidRPr="002346BE" w:rsidRDefault="002346BE" w:rsidP="00BF28BE">
            <w:pPr>
              <w:jc w:val="center"/>
              <w:rPr>
                <w:color w:val="000000"/>
                <w:sz w:val="20"/>
                <w:szCs w:val="20"/>
              </w:rPr>
            </w:pPr>
            <w:r w:rsidRPr="002346BE">
              <w:rPr>
                <w:color w:val="000000"/>
                <w:sz w:val="20"/>
                <w:szCs w:val="20"/>
              </w:rPr>
              <w:t>0.630</w:t>
            </w:r>
          </w:p>
        </w:tc>
        <w:tc>
          <w:tcPr>
            <w:tcW w:w="0" w:type="auto"/>
            <w:tcBorders>
              <w:top w:val="nil"/>
              <w:left w:val="nil"/>
              <w:right w:val="nil"/>
            </w:tcBorders>
            <w:shd w:val="clear" w:color="auto" w:fill="auto"/>
            <w:noWrap/>
            <w:vAlign w:val="center"/>
            <w:hideMark/>
          </w:tcPr>
          <w:p w14:paraId="7A9EC026" w14:textId="77777777" w:rsidR="002346BE" w:rsidRPr="002346BE" w:rsidRDefault="002346BE" w:rsidP="00BF28BE">
            <w:pPr>
              <w:jc w:val="center"/>
              <w:rPr>
                <w:color w:val="000000"/>
                <w:sz w:val="20"/>
                <w:szCs w:val="20"/>
              </w:rPr>
            </w:pPr>
            <w:r w:rsidRPr="002346BE">
              <w:rPr>
                <w:color w:val="000000"/>
                <w:sz w:val="20"/>
                <w:szCs w:val="20"/>
              </w:rPr>
              <w:t>2.50</w:t>
            </w:r>
          </w:p>
        </w:tc>
        <w:tc>
          <w:tcPr>
            <w:tcW w:w="0" w:type="auto"/>
            <w:tcBorders>
              <w:top w:val="nil"/>
              <w:left w:val="nil"/>
              <w:right w:val="nil"/>
            </w:tcBorders>
            <w:shd w:val="clear" w:color="auto" w:fill="auto"/>
            <w:noWrap/>
            <w:vAlign w:val="center"/>
            <w:hideMark/>
          </w:tcPr>
          <w:p w14:paraId="373E7348" w14:textId="77777777" w:rsidR="002346BE" w:rsidRPr="002346BE" w:rsidRDefault="002346BE" w:rsidP="00BF28BE">
            <w:pPr>
              <w:jc w:val="center"/>
              <w:rPr>
                <w:color w:val="000000"/>
                <w:sz w:val="20"/>
                <w:szCs w:val="20"/>
              </w:rPr>
            </w:pPr>
            <w:r w:rsidRPr="002346BE">
              <w:rPr>
                <w:color w:val="000000"/>
                <w:sz w:val="20"/>
                <w:szCs w:val="20"/>
              </w:rPr>
              <w:t>0.252</w:t>
            </w:r>
          </w:p>
        </w:tc>
        <w:tc>
          <w:tcPr>
            <w:tcW w:w="0" w:type="auto"/>
            <w:tcBorders>
              <w:top w:val="nil"/>
              <w:left w:val="nil"/>
              <w:right w:val="nil"/>
            </w:tcBorders>
            <w:shd w:val="clear" w:color="auto" w:fill="auto"/>
            <w:noWrap/>
            <w:vAlign w:val="center"/>
            <w:hideMark/>
          </w:tcPr>
          <w:p w14:paraId="71D96632" w14:textId="77777777" w:rsidR="002346BE" w:rsidRPr="002346BE" w:rsidRDefault="002346BE" w:rsidP="00BF28BE">
            <w:pPr>
              <w:jc w:val="center"/>
              <w:rPr>
                <w:color w:val="000000"/>
                <w:sz w:val="20"/>
                <w:szCs w:val="20"/>
              </w:rPr>
            </w:pPr>
            <w:r w:rsidRPr="002346BE">
              <w:rPr>
                <w:color w:val="000000"/>
                <w:sz w:val="20"/>
                <w:szCs w:val="20"/>
              </w:rPr>
              <w:t>0.0105</w:t>
            </w:r>
          </w:p>
        </w:tc>
        <w:tc>
          <w:tcPr>
            <w:tcW w:w="0" w:type="auto"/>
            <w:tcBorders>
              <w:top w:val="nil"/>
              <w:left w:val="nil"/>
              <w:right w:val="nil"/>
            </w:tcBorders>
            <w:shd w:val="clear" w:color="auto" w:fill="auto"/>
            <w:noWrap/>
            <w:vAlign w:val="center"/>
            <w:hideMark/>
          </w:tcPr>
          <w:p w14:paraId="3C329296"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7B2E593C" w14:textId="77777777" w:rsidR="002346BE" w:rsidRPr="002346BE" w:rsidRDefault="002346BE" w:rsidP="00BF28BE">
            <w:pPr>
              <w:jc w:val="center"/>
              <w:rPr>
                <w:color w:val="000000"/>
                <w:sz w:val="20"/>
                <w:szCs w:val="20"/>
              </w:rPr>
            </w:pPr>
            <w:r w:rsidRPr="002346BE">
              <w:rPr>
                <w:color w:val="000000"/>
                <w:sz w:val="20"/>
                <w:szCs w:val="20"/>
              </w:rPr>
              <w:t>1.16746</w:t>
            </w:r>
          </w:p>
        </w:tc>
        <w:tc>
          <w:tcPr>
            <w:tcW w:w="0" w:type="auto"/>
            <w:tcBorders>
              <w:top w:val="nil"/>
              <w:left w:val="nil"/>
              <w:right w:val="nil"/>
            </w:tcBorders>
            <w:shd w:val="clear" w:color="auto" w:fill="auto"/>
            <w:noWrap/>
            <w:vAlign w:val="center"/>
            <w:hideMark/>
          </w:tcPr>
          <w:p w14:paraId="3C223D58" w14:textId="77777777" w:rsidR="002346BE" w:rsidRPr="002346BE" w:rsidRDefault="002346BE" w:rsidP="00BF28BE">
            <w:pPr>
              <w:jc w:val="center"/>
              <w:rPr>
                <w:color w:val="000000"/>
                <w:sz w:val="20"/>
                <w:szCs w:val="20"/>
              </w:rPr>
            </w:pPr>
            <w:r w:rsidRPr="002346BE">
              <w:rPr>
                <w:color w:val="000000"/>
                <w:sz w:val="20"/>
                <w:szCs w:val="20"/>
              </w:rPr>
              <w:t>0.7355</w:t>
            </w:r>
          </w:p>
        </w:tc>
      </w:tr>
      <w:tr w:rsidR="002346BE" w:rsidRPr="002346BE" w14:paraId="3B09E3A1" w14:textId="77777777" w:rsidTr="002346BE">
        <w:trPr>
          <w:trHeight w:val="20"/>
          <w:jc w:val="center"/>
        </w:trPr>
        <w:tc>
          <w:tcPr>
            <w:tcW w:w="0" w:type="auto"/>
            <w:tcBorders>
              <w:top w:val="nil"/>
              <w:left w:val="nil"/>
              <w:right w:val="nil"/>
            </w:tcBorders>
            <w:shd w:val="clear" w:color="auto" w:fill="auto"/>
            <w:noWrap/>
            <w:vAlign w:val="center"/>
            <w:hideMark/>
          </w:tcPr>
          <w:p w14:paraId="5396ED36" w14:textId="77777777" w:rsidR="002346BE" w:rsidRPr="002346BE" w:rsidRDefault="002346BE" w:rsidP="00BF28BE">
            <w:pPr>
              <w:jc w:val="center"/>
              <w:rPr>
                <w:color w:val="000000"/>
                <w:sz w:val="20"/>
                <w:szCs w:val="20"/>
              </w:rPr>
            </w:pPr>
            <w:r w:rsidRPr="002346BE">
              <w:rPr>
                <w:color w:val="000000"/>
                <w:sz w:val="20"/>
                <w:szCs w:val="20"/>
              </w:rPr>
              <w:t>4-5</w:t>
            </w:r>
          </w:p>
        </w:tc>
        <w:tc>
          <w:tcPr>
            <w:tcW w:w="0" w:type="auto"/>
            <w:tcBorders>
              <w:top w:val="nil"/>
              <w:left w:val="nil"/>
              <w:right w:val="nil"/>
            </w:tcBorders>
            <w:shd w:val="clear" w:color="auto" w:fill="auto"/>
            <w:noWrap/>
            <w:vAlign w:val="center"/>
            <w:hideMark/>
          </w:tcPr>
          <w:p w14:paraId="601723C8" w14:textId="77777777" w:rsidR="002346BE" w:rsidRPr="002346BE" w:rsidRDefault="002346BE" w:rsidP="00BF28BE">
            <w:pPr>
              <w:jc w:val="center"/>
              <w:rPr>
                <w:color w:val="000000"/>
                <w:sz w:val="20"/>
                <w:szCs w:val="20"/>
              </w:rPr>
            </w:pPr>
            <w:r w:rsidRPr="002346BE">
              <w:rPr>
                <w:color w:val="000000"/>
                <w:sz w:val="20"/>
                <w:szCs w:val="20"/>
              </w:rPr>
              <w:t>0.30</w:t>
            </w:r>
          </w:p>
        </w:tc>
        <w:tc>
          <w:tcPr>
            <w:tcW w:w="0" w:type="auto"/>
            <w:tcBorders>
              <w:top w:val="nil"/>
              <w:left w:val="nil"/>
              <w:right w:val="nil"/>
            </w:tcBorders>
            <w:shd w:val="clear" w:color="auto" w:fill="auto"/>
            <w:noWrap/>
            <w:vAlign w:val="center"/>
            <w:hideMark/>
          </w:tcPr>
          <w:p w14:paraId="72C49076" w14:textId="77777777" w:rsidR="002346BE" w:rsidRPr="002346BE" w:rsidRDefault="002346BE" w:rsidP="00BF28BE">
            <w:pPr>
              <w:jc w:val="center"/>
              <w:rPr>
                <w:color w:val="000000"/>
                <w:sz w:val="20"/>
                <w:szCs w:val="20"/>
              </w:rPr>
            </w:pPr>
            <w:r w:rsidRPr="002346BE">
              <w:rPr>
                <w:color w:val="000000"/>
                <w:sz w:val="20"/>
                <w:szCs w:val="20"/>
              </w:rPr>
              <w:t>0.45</w:t>
            </w:r>
          </w:p>
        </w:tc>
        <w:tc>
          <w:tcPr>
            <w:tcW w:w="0" w:type="auto"/>
            <w:tcBorders>
              <w:top w:val="nil"/>
              <w:left w:val="nil"/>
              <w:right w:val="nil"/>
            </w:tcBorders>
            <w:shd w:val="clear" w:color="auto" w:fill="auto"/>
            <w:noWrap/>
            <w:vAlign w:val="center"/>
            <w:hideMark/>
          </w:tcPr>
          <w:p w14:paraId="79E6F2C7" w14:textId="77777777" w:rsidR="002346BE" w:rsidRPr="002346BE" w:rsidRDefault="002346BE" w:rsidP="00BF28BE">
            <w:pPr>
              <w:jc w:val="center"/>
              <w:rPr>
                <w:color w:val="000000"/>
                <w:sz w:val="20"/>
                <w:szCs w:val="20"/>
              </w:rPr>
            </w:pPr>
            <w:r w:rsidRPr="002346BE">
              <w:rPr>
                <w:color w:val="000000"/>
                <w:sz w:val="20"/>
                <w:szCs w:val="20"/>
              </w:rPr>
              <w:t>0.135</w:t>
            </w:r>
          </w:p>
        </w:tc>
        <w:tc>
          <w:tcPr>
            <w:tcW w:w="0" w:type="auto"/>
            <w:tcBorders>
              <w:top w:val="nil"/>
              <w:left w:val="nil"/>
              <w:right w:val="nil"/>
            </w:tcBorders>
            <w:shd w:val="clear" w:color="auto" w:fill="auto"/>
            <w:noWrap/>
            <w:vAlign w:val="center"/>
            <w:hideMark/>
          </w:tcPr>
          <w:p w14:paraId="2BFCBC7F" w14:textId="77777777" w:rsidR="002346BE" w:rsidRPr="002346BE" w:rsidRDefault="002346BE" w:rsidP="00BF28BE">
            <w:pPr>
              <w:jc w:val="center"/>
              <w:rPr>
                <w:color w:val="000000"/>
                <w:sz w:val="20"/>
                <w:szCs w:val="20"/>
              </w:rPr>
            </w:pPr>
            <w:r w:rsidRPr="002346BE">
              <w:rPr>
                <w:color w:val="000000"/>
                <w:sz w:val="20"/>
                <w:szCs w:val="20"/>
              </w:rPr>
              <w:t>1.20</w:t>
            </w:r>
          </w:p>
        </w:tc>
        <w:tc>
          <w:tcPr>
            <w:tcW w:w="0" w:type="auto"/>
            <w:tcBorders>
              <w:top w:val="nil"/>
              <w:left w:val="nil"/>
              <w:right w:val="nil"/>
            </w:tcBorders>
            <w:shd w:val="clear" w:color="auto" w:fill="auto"/>
            <w:noWrap/>
            <w:vAlign w:val="center"/>
            <w:hideMark/>
          </w:tcPr>
          <w:p w14:paraId="19D825E3" w14:textId="77777777" w:rsidR="002346BE" w:rsidRPr="002346BE" w:rsidRDefault="002346BE" w:rsidP="00BF28BE">
            <w:pPr>
              <w:jc w:val="center"/>
              <w:rPr>
                <w:color w:val="000000"/>
                <w:sz w:val="20"/>
                <w:szCs w:val="20"/>
              </w:rPr>
            </w:pPr>
            <w:r w:rsidRPr="002346BE">
              <w:rPr>
                <w:color w:val="000000"/>
                <w:sz w:val="20"/>
                <w:szCs w:val="20"/>
              </w:rPr>
              <w:t>0.113</w:t>
            </w:r>
          </w:p>
        </w:tc>
        <w:tc>
          <w:tcPr>
            <w:tcW w:w="0" w:type="auto"/>
            <w:tcBorders>
              <w:top w:val="nil"/>
              <w:left w:val="nil"/>
              <w:right w:val="nil"/>
            </w:tcBorders>
            <w:shd w:val="clear" w:color="auto" w:fill="auto"/>
            <w:noWrap/>
            <w:vAlign w:val="center"/>
            <w:hideMark/>
          </w:tcPr>
          <w:p w14:paraId="14322F76" w14:textId="77777777" w:rsidR="002346BE" w:rsidRPr="002346BE" w:rsidRDefault="002346BE" w:rsidP="00BF28BE">
            <w:pPr>
              <w:jc w:val="center"/>
              <w:rPr>
                <w:color w:val="000000"/>
                <w:sz w:val="20"/>
                <w:szCs w:val="20"/>
              </w:rPr>
            </w:pPr>
            <w:r w:rsidRPr="002346BE">
              <w:rPr>
                <w:color w:val="000000"/>
                <w:sz w:val="20"/>
                <w:szCs w:val="20"/>
              </w:rPr>
              <w:t>0.0236</w:t>
            </w:r>
          </w:p>
        </w:tc>
        <w:tc>
          <w:tcPr>
            <w:tcW w:w="0" w:type="auto"/>
            <w:tcBorders>
              <w:top w:val="nil"/>
              <w:left w:val="nil"/>
              <w:right w:val="nil"/>
            </w:tcBorders>
            <w:shd w:val="clear" w:color="auto" w:fill="auto"/>
            <w:noWrap/>
            <w:vAlign w:val="center"/>
            <w:hideMark/>
          </w:tcPr>
          <w:p w14:paraId="64538BF8"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742D9B95" w14:textId="77777777" w:rsidR="002346BE" w:rsidRPr="002346BE" w:rsidRDefault="002346BE" w:rsidP="00BF28BE">
            <w:pPr>
              <w:jc w:val="center"/>
              <w:rPr>
                <w:color w:val="000000"/>
                <w:sz w:val="20"/>
                <w:szCs w:val="20"/>
              </w:rPr>
            </w:pPr>
            <w:r w:rsidRPr="002346BE">
              <w:rPr>
                <w:color w:val="000000"/>
                <w:sz w:val="20"/>
                <w:szCs w:val="20"/>
              </w:rPr>
              <w:t>1.02335</w:t>
            </w:r>
          </w:p>
        </w:tc>
        <w:tc>
          <w:tcPr>
            <w:tcW w:w="0" w:type="auto"/>
            <w:tcBorders>
              <w:top w:val="nil"/>
              <w:left w:val="nil"/>
              <w:right w:val="nil"/>
            </w:tcBorders>
            <w:shd w:val="clear" w:color="auto" w:fill="auto"/>
            <w:noWrap/>
            <w:vAlign w:val="center"/>
            <w:hideMark/>
          </w:tcPr>
          <w:p w14:paraId="14B691F3" w14:textId="77777777" w:rsidR="002346BE" w:rsidRPr="002346BE" w:rsidRDefault="002346BE" w:rsidP="00BF28BE">
            <w:pPr>
              <w:jc w:val="center"/>
              <w:rPr>
                <w:color w:val="000000"/>
                <w:sz w:val="20"/>
                <w:szCs w:val="20"/>
              </w:rPr>
            </w:pPr>
            <w:r w:rsidRPr="002346BE">
              <w:rPr>
                <w:color w:val="000000"/>
                <w:sz w:val="20"/>
                <w:szCs w:val="20"/>
              </w:rPr>
              <w:t>0.13815</w:t>
            </w:r>
          </w:p>
        </w:tc>
      </w:tr>
      <w:tr w:rsidR="002346BE" w:rsidRPr="002346BE" w14:paraId="7B70B0F2" w14:textId="77777777" w:rsidTr="002346BE">
        <w:trPr>
          <w:trHeight w:val="20"/>
          <w:jc w:val="center"/>
        </w:trPr>
        <w:tc>
          <w:tcPr>
            <w:tcW w:w="0" w:type="auto"/>
            <w:tcBorders>
              <w:top w:val="nil"/>
              <w:left w:val="nil"/>
              <w:right w:val="nil"/>
            </w:tcBorders>
            <w:shd w:val="clear" w:color="auto" w:fill="auto"/>
            <w:noWrap/>
            <w:vAlign w:val="center"/>
            <w:hideMark/>
          </w:tcPr>
          <w:p w14:paraId="056E74DA" w14:textId="77777777" w:rsidR="002346BE" w:rsidRPr="002346BE" w:rsidRDefault="002346BE" w:rsidP="00BF28BE">
            <w:pPr>
              <w:jc w:val="center"/>
              <w:rPr>
                <w:color w:val="000000"/>
                <w:sz w:val="20"/>
                <w:szCs w:val="20"/>
              </w:rPr>
            </w:pPr>
            <w:r w:rsidRPr="002346BE">
              <w:rPr>
                <w:color w:val="000000"/>
                <w:sz w:val="20"/>
                <w:szCs w:val="20"/>
              </w:rPr>
              <w:t>5-7</w:t>
            </w:r>
          </w:p>
        </w:tc>
        <w:tc>
          <w:tcPr>
            <w:tcW w:w="0" w:type="auto"/>
            <w:tcBorders>
              <w:top w:val="nil"/>
              <w:left w:val="nil"/>
              <w:right w:val="nil"/>
            </w:tcBorders>
            <w:shd w:val="clear" w:color="auto" w:fill="auto"/>
            <w:noWrap/>
            <w:vAlign w:val="center"/>
            <w:hideMark/>
          </w:tcPr>
          <w:p w14:paraId="79858F1B" w14:textId="77777777" w:rsidR="002346BE" w:rsidRPr="002346BE" w:rsidRDefault="002346BE" w:rsidP="00BF28BE">
            <w:pPr>
              <w:jc w:val="center"/>
              <w:rPr>
                <w:color w:val="000000"/>
                <w:sz w:val="20"/>
                <w:szCs w:val="20"/>
              </w:rPr>
            </w:pPr>
            <w:r w:rsidRPr="002346BE">
              <w:rPr>
                <w:color w:val="000000"/>
                <w:sz w:val="20"/>
                <w:szCs w:val="20"/>
              </w:rPr>
              <w:t>0.70</w:t>
            </w:r>
          </w:p>
        </w:tc>
        <w:tc>
          <w:tcPr>
            <w:tcW w:w="0" w:type="auto"/>
            <w:tcBorders>
              <w:top w:val="nil"/>
              <w:left w:val="nil"/>
              <w:right w:val="nil"/>
            </w:tcBorders>
            <w:shd w:val="clear" w:color="auto" w:fill="auto"/>
            <w:noWrap/>
            <w:vAlign w:val="center"/>
            <w:hideMark/>
          </w:tcPr>
          <w:p w14:paraId="13CFFCB1"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nil"/>
              <w:left w:val="nil"/>
              <w:right w:val="nil"/>
            </w:tcBorders>
            <w:shd w:val="clear" w:color="auto" w:fill="auto"/>
            <w:noWrap/>
            <w:vAlign w:val="center"/>
            <w:hideMark/>
          </w:tcPr>
          <w:p w14:paraId="2D1DCBC6" w14:textId="77777777" w:rsidR="002346BE" w:rsidRPr="002346BE" w:rsidRDefault="002346BE" w:rsidP="00BF28BE">
            <w:pPr>
              <w:jc w:val="center"/>
              <w:rPr>
                <w:color w:val="000000"/>
                <w:sz w:val="20"/>
                <w:szCs w:val="20"/>
              </w:rPr>
            </w:pPr>
            <w:r w:rsidRPr="002346BE">
              <w:rPr>
                <w:color w:val="000000"/>
                <w:sz w:val="20"/>
                <w:szCs w:val="20"/>
              </w:rPr>
              <w:t>0.630</w:t>
            </w:r>
          </w:p>
        </w:tc>
        <w:tc>
          <w:tcPr>
            <w:tcW w:w="0" w:type="auto"/>
            <w:tcBorders>
              <w:top w:val="nil"/>
              <w:left w:val="nil"/>
              <w:right w:val="nil"/>
            </w:tcBorders>
            <w:shd w:val="clear" w:color="auto" w:fill="auto"/>
            <w:noWrap/>
            <w:vAlign w:val="center"/>
            <w:hideMark/>
          </w:tcPr>
          <w:p w14:paraId="6B1F2A9E" w14:textId="77777777" w:rsidR="002346BE" w:rsidRPr="002346BE" w:rsidRDefault="002346BE" w:rsidP="00BF28BE">
            <w:pPr>
              <w:jc w:val="center"/>
              <w:rPr>
                <w:color w:val="000000"/>
                <w:sz w:val="20"/>
                <w:szCs w:val="20"/>
              </w:rPr>
            </w:pPr>
            <w:r w:rsidRPr="002346BE">
              <w:rPr>
                <w:color w:val="000000"/>
                <w:sz w:val="20"/>
                <w:szCs w:val="20"/>
              </w:rPr>
              <w:t>2.50</w:t>
            </w:r>
          </w:p>
        </w:tc>
        <w:tc>
          <w:tcPr>
            <w:tcW w:w="0" w:type="auto"/>
            <w:tcBorders>
              <w:top w:val="nil"/>
              <w:left w:val="nil"/>
              <w:right w:val="nil"/>
            </w:tcBorders>
            <w:shd w:val="clear" w:color="auto" w:fill="auto"/>
            <w:noWrap/>
            <w:vAlign w:val="center"/>
            <w:hideMark/>
          </w:tcPr>
          <w:p w14:paraId="25B2D860" w14:textId="77777777" w:rsidR="002346BE" w:rsidRPr="002346BE" w:rsidRDefault="002346BE" w:rsidP="00BF28BE">
            <w:pPr>
              <w:jc w:val="center"/>
              <w:rPr>
                <w:color w:val="000000"/>
                <w:sz w:val="20"/>
                <w:szCs w:val="20"/>
              </w:rPr>
            </w:pPr>
            <w:r w:rsidRPr="002346BE">
              <w:rPr>
                <w:color w:val="000000"/>
                <w:sz w:val="20"/>
                <w:szCs w:val="20"/>
              </w:rPr>
              <w:t>0.252</w:t>
            </w:r>
          </w:p>
        </w:tc>
        <w:tc>
          <w:tcPr>
            <w:tcW w:w="0" w:type="auto"/>
            <w:tcBorders>
              <w:top w:val="nil"/>
              <w:left w:val="nil"/>
              <w:right w:val="nil"/>
            </w:tcBorders>
            <w:shd w:val="clear" w:color="auto" w:fill="auto"/>
            <w:noWrap/>
            <w:vAlign w:val="center"/>
            <w:hideMark/>
          </w:tcPr>
          <w:p w14:paraId="5923A0C8" w14:textId="77777777" w:rsidR="002346BE" w:rsidRPr="002346BE" w:rsidRDefault="002346BE" w:rsidP="00BF28BE">
            <w:pPr>
              <w:jc w:val="center"/>
              <w:rPr>
                <w:color w:val="000000"/>
                <w:sz w:val="20"/>
                <w:szCs w:val="20"/>
              </w:rPr>
            </w:pPr>
            <w:r w:rsidRPr="002346BE">
              <w:rPr>
                <w:color w:val="000000"/>
                <w:sz w:val="20"/>
                <w:szCs w:val="20"/>
              </w:rPr>
              <w:t>0.0105</w:t>
            </w:r>
          </w:p>
        </w:tc>
        <w:tc>
          <w:tcPr>
            <w:tcW w:w="0" w:type="auto"/>
            <w:tcBorders>
              <w:top w:val="nil"/>
              <w:left w:val="nil"/>
              <w:right w:val="nil"/>
            </w:tcBorders>
            <w:shd w:val="clear" w:color="auto" w:fill="auto"/>
            <w:noWrap/>
            <w:vAlign w:val="center"/>
            <w:hideMark/>
          </w:tcPr>
          <w:p w14:paraId="46DC048E"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1A784A5" w14:textId="77777777" w:rsidR="002346BE" w:rsidRPr="002346BE" w:rsidRDefault="002346BE" w:rsidP="00BF28BE">
            <w:pPr>
              <w:jc w:val="center"/>
              <w:rPr>
                <w:color w:val="000000"/>
                <w:sz w:val="20"/>
                <w:szCs w:val="20"/>
              </w:rPr>
            </w:pPr>
            <w:r w:rsidRPr="002346BE">
              <w:rPr>
                <w:color w:val="000000"/>
                <w:sz w:val="20"/>
                <w:szCs w:val="20"/>
              </w:rPr>
              <w:t>1.16746</w:t>
            </w:r>
          </w:p>
        </w:tc>
        <w:tc>
          <w:tcPr>
            <w:tcW w:w="0" w:type="auto"/>
            <w:tcBorders>
              <w:top w:val="nil"/>
              <w:left w:val="nil"/>
              <w:right w:val="nil"/>
            </w:tcBorders>
            <w:shd w:val="clear" w:color="auto" w:fill="auto"/>
            <w:noWrap/>
            <w:vAlign w:val="center"/>
            <w:hideMark/>
          </w:tcPr>
          <w:p w14:paraId="1298653E" w14:textId="77777777" w:rsidR="002346BE" w:rsidRPr="002346BE" w:rsidRDefault="002346BE" w:rsidP="00BF28BE">
            <w:pPr>
              <w:jc w:val="center"/>
              <w:rPr>
                <w:color w:val="000000"/>
                <w:sz w:val="20"/>
                <w:szCs w:val="20"/>
              </w:rPr>
            </w:pPr>
            <w:r w:rsidRPr="002346BE">
              <w:rPr>
                <w:color w:val="000000"/>
                <w:sz w:val="20"/>
                <w:szCs w:val="20"/>
              </w:rPr>
              <w:t>0.7355</w:t>
            </w:r>
          </w:p>
        </w:tc>
      </w:tr>
      <w:tr w:rsidR="002346BE" w:rsidRPr="002346BE" w14:paraId="13A1454F" w14:textId="77777777" w:rsidTr="002346BE">
        <w:trPr>
          <w:trHeight w:val="20"/>
          <w:jc w:val="center"/>
        </w:trPr>
        <w:tc>
          <w:tcPr>
            <w:tcW w:w="0" w:type="auto"/>
            <w:tcBorders>
              <w:top w:val="nil"/>
              <w:left w:val="nil"/>
              <w:right w:val="nil"/>
            </w:tcBorders>
            <w:shd w:val="clear" w:color="auto" w:fill="auto"/>
            <w:noWrap/>
            <w:vAlign w:val="center"/>
            <w:hideMark/>
          </w:tcPr>
          <w:p w14:paraId="2D412CD0" w14:textId="77777777" w:rsidR="002346BE" w:rsidRPr="002346BE" w:rsidRDefault="002346BE" w:rsidP="00BF28BE">
            <w:pPr>
              <w:jc w:val="center"/>
              <w:rPr>
                <w:color w:val="000000"/>
                <w:sz w:val="20"/>
                <w:szCs w:val="20"/>
              </w:rPr>
            </w:pPr>
            <w:r w:rsidRPr="002346BE">
              <w:rPr>
                <w:color w:val="000000"/>
                <w:sz w:val="20"/>
                <w:szCs w:val="20"/>
              </w:rPr>
              <w:t>6-7</w:t>
            </w:r>
          </w:p>
        </w:tc>
        <w:tc>
          <w:tcPr>
            <w:tcW w:w="0" w:type="auto"/>
            <w:tcBorders>
              <w:top w:val="nil"/>
              <w:left w:val="nil"/>
              <w:right w:val="nil"/>
            </w:tcBorders>
            <w:shd w:val="clear" w:color="auto" w:fill="auto"/>
            <w:noWrap/>
            <w:vAlign w:val="center"/>
            <w:hideMark/>
          </w:tcPr>
          <w:p w14:paraId="3860F138" w14:textId="77777777" w:rsidR="002346BE" w:rsidRPr="002346BE" w:rsidRDefault="002346BE" w:rsidP="00BF28BE">
            <w:pPr>
              <w:jc w:val="center"/>
              <w:rPr>
                <w:color w:val="000000"/>
                <w:sz w:val="20"/>
                <w:szCs w:val="20"/>
              </w:rPr>
            </w:pPr>
            <w:r w:rsidRPr="002346BE">
              <w:rPr>
                <w:color w:val="000000"/>
                <w:sz w:val="20"/>
                <w:szCs w:val="20"/>
              </w:rPr>
              <w:t>0.77</w:t>
            </w:r>
          </w:p>
        </w:tc>
        <w:tc>
          <w:tcPr>
            <w:tcW w:w="0" w:type="auto"/>
            <w:tcBorders>
              <w:top w:val="nil"/>
              <w:left w:val="nil"/>
              <w:right w:val="nil"/>
            </w:tcBorders>
            <w:shd w:val="clear" w:color="auto" w:fill="auto"/>
            <w:noWrap/>
            <w:vAlign w:val="center"/>
            <w:hideMark/>
          </w:tcPr>
          <w:p w14:paraId="7A12BA05"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nil"/>
              <w:left w:val="nil"/>
              <w:right w:val="nil"/>
            </w:tcBorders>
            <w:shd w:val="clear" w:color="auto" w:fill="auto"/>
            <w:noWrap/>
            <w:vAlign w:val="center"/>
            <w:hideMark/>
          </w:tcPr>
          <w:p w14:paraId="3B77595D" w14:textId="77777777" w:rsidR="002346BE" w:rsidRPr="002346BE" w:rsidRDefault="002346BE" w:rsidP="00BF28BE">
            <w:pPr>
              <w:jc w:val="center"/>
              <w:rPr>
                <w:color w:val="000000"/>
                <w:sz w:val="20"/>
                <w:szCs w:val="20"/>
              </w:rPr>
            </w:pPr>
            <w:r w:rsidRPr="002346BE">
              <w:rPr>
                <w:color w:val="000000"/>
                <w:sz w:val="20"/>
                <w:szCs w:val="20"/>
              </w:rPr>
              <w:t>0.693</w:t>
            </w:r>
          </w:p>
        </w:tc>
        <w:tc>
          <w:tcPr>
            <w:tcW w:w="0" w:type="auto"/>
            <w:tcBorders>
              <w:top w:val="nil"/>
              <w:left w:val="nil"/>
              <w:right w:val="nil"/>
            </w:tcBorders>
            <w:shd w:val="clear" w:color="auto" w:fill="auto"/>
            <w:noWrap/>
            <w:vAlign w:val="center"/>
            <w:hideMark/>
          </w:tcPr>
          <w:p w14:paraId="6CAC0EE3" w14:textId="77777777" w:rsidR="002346BE" w:rsidRPr="002346BE" w:rsidRDefault="002346BE" w:rsidP="00BF28BE">
            <w:pPr>
              <w:jc w:val="center"/>
              <w:rPr>
                <w:color w:val="000000"/>
                <w:sz w:val="20"/>
                <w:szCs w:val="20"/>
              </w:rPr>
            </w:pPr>
            <w:r w:rsidRPr="002346BE">
              <w:rPr>
                <w:color w:val="000000"/>
                <w:sz w:val="20"/>
                <w:szCs w:val="20"/>
              </w:rPr>
              <w:t>2.57</w:t>
            </w:r>
          </w:p>
        </w:tc>
        <w:tc>
          <w:tcPr>
            <w:tcW w:w="0" w:type="auto"/>
            <w:tcBorders>
              <w:top w:val="nil"/>
              <w:left w:val="nil"/>
              <w:right w:val="nil"/>
            </w:tcBorders>
            <w:shd w:val="clear" w:color="auto" w:fill="auto"/>
            <w:noWrap/>
            <w:vAlign w:val="center"/>
            <w:hideMark/>
          </w:tcPr>
          <w:p w14:paraId="1FC40CF5" w14:textId="77777777" w:rsidR="002346BE" w:rsidRPr="002346BE" w:rsidRDefault="002346BE" w:rsidP="00BF28BE">
            <w:pPr>
              <w:jc w:val="center"/>
              <w:rPr>
                <w:color w:val="000000"/>
                <w:sz w:val="20"/>
                <w:szCs w:val="20"/>
              </w:rPr>
            </w:pPr>
            <w:r w:rsidRPr="002346BE">
              <w:rPr>
                <w:color w:val="000000"/>
                <w:sz w:val="20"/>
                <w:szCs w:val="20"/>
              </w:rPr>
              <w:t>0.270</w:t>
            </w:r>
          </w:p>
        </w:tc>
        <w:tc>
          <w:tcPr>
            <w:tcW w:w="0" w:type="auto"/>
            <w:tcBorders>
              <w:top w:val="nil"/>
              <w:left w:val="nil"/>
              <w:right w:val="nil"/>
            </w:tcBorders>
            <w:shd w:val="clear" w:color="auto" w:fill="auto"/>
            <w:noWrap/>
            <w:vAlign w:val="center"/>
            <w:hideMark/>
          </w:tcPr>
          <w:p w14:paraId="3F31DB76" w14:textId="77777777" w:rsidR="002346BE" w:rsidRPr="002346BE" w:rsidRDefault="002346BE" w:rsidP="00BF28BE">
            <w:pPr>
              <w:jc w:val="center"/>
              <w:rPr>
                <w:color w:val="000000"/>
                <w:sz w:val="20"/>
                <w:szCs w:val="20"/>
              </w:rPr>
            </w:pPr>
            <w:r w:rsidRPr="002346BE">
              <w:rPr>
                <w:color w:val="000000"/>
                <w:sz w:val="20"/>
                <w:szCs w:val="20"/>
              </w:rPr>
              <w:t>0.0155</w:t>
            </w:r>
          </w:p>
        </w:tc>
        <w:tc>
          <w:tcPr>
            <w:tcW w:w="0" w:type="auto"/>
            <w:tcBorders>
              <w:top w:val="nil"/>
              <w:left w:val="nil"/>
              <w:right w:val="nil"/>
            </w:tcBorders>
            <w:shd w:val="clear" w:color="auto" w:fill="auto"/>
            <w:noWrap/>
            <w:vAlign w:val="center"/>
            <w:hideMark/>
          </w:tcPr>
          <w:p w14:paraId="76BD0A24"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D3B03D5" w14:textId="77777777" w:rsidR="002346BE" w:rsidRPr="002346BE" w:rsidRDefault="002346BE" w:rsidP="00BF28BE">
            <w:pPr>
              <w:jc w:val="center"/>
              <w:rPr>
                <w:color w:val="000000"/>
                <w:sz w:val="20"/>
                <w:szCs w:val="20"/>
              </w:rPr>
            </w:pPr>
            <w:r w:rsidRPr="002346BE">
              <w:rPr>
                <w:color w:val="000000"/>
                <w:sz w:val="20"/>
                <w:szCs w:val="20"/>
              </w:rPr>
              <w:t>1.48486</w:t>
            </w:r>
          </w:p>
        </w:tc>
        <w:tc>
          <w:tcPr>
            <w:tcW w:w="0" w:type="auto"/>
            <w:tcBorders>
              <w:top w:val="nil"/>
              <w:left w:val="nil"/>
              <w:right w:val="nil"/>
            </w:tcBorders>
            <w:shd w:val="clear" w:color="auto" w:fill="auto"/>
            <w:noWrap/>
            <w:vAlign w:val="center"/>
            <w:hideMark/>
          </w:tcPr>
          <w:p w14:paraId="6C0EECDA" w14:textId="77777777" w:rsidR="002346BE" w:rsidRPr="002346BE" w:rsidRDefault="002346BE" w:rsidP="00BF28BE">
            <w:pPr>
              <w:jc w:val="center"/>
              <w:rPr>
                <w:color w:val="000000"/>
                <w:sz w:val="20"/>
                <w:szCs w:val="20"/>
              </w:rPr>
            </w:pPr>
            <w:r w:rsidRPr="002346BE">
              <w:rPr>
                <w:color w:val="000000"/>
                <w:sz w:val="20"/>
                <w:szCs w:val="20"/>
              </w:rPr>
              <w:t>1.02901</w:t>
            </w:r>
          </w:p>
        </w:tc>
      </w:tr>
      <w:tr w:rsidR="002346BE" w:rsidRPr="002346BE" w14:paraId="0422930D" w14:textId="77777777" w:rsidTr="002346BE">
        <w:trPr>
          <w:trHeight w:val="20"/>
          <w:jc w:val="center"/>
        </w:trPr>
        <w:tc>
          <w:tcPr>
            <w:tcW w:w="0" w:type="auto"/>
            <w:tcBorders>
              <w:top w:val="nil"/>
              <w:left w:val="nil"/>
              <w:right w:val="nil"/>
            </w:tcBorders>
            <w:shd w:val="clear" w:color="auto" w:fill="auto"/>
            <w:noWrap/>
            <w:vAlign w:val="center"/>
            <w:hideMark/>
          </w:tcPr>
          <w:p w14:paraId="2CECA092" w14:textId="77777777" w:rsidR="002346BE" w:rsidRPr="002346BE" w:rsidRDefault="002346BE" w:rsidP="00BF28BE">
            <w:pPr>
              <w:jc w:val="center"/>
              <w:rPr>
                <w:color w:val="000000"/>
                <w:sz w:val="20"/>
                <w:szCs w:val="20"/>
              </w:rPr>
            </w:pPr>
            <w:r w:rsidRPr="002346BE">
              <w:rPr>
                <w:color w:val="000000"/>
                <w:sz w:val="20"/>
                <w:szCs w:val="20"/>
              </w:rPr>
              <w:t>7-9</w:t>
            </w:r>
          </w:p>
        </w:tc>
        <w:tc>
          <w:tcPr>
            <w:tcW w:w="0" w:type="auto"/>
            <w:tcBorders>
              <w:top w:val="nil"/>
              <w:left w:val="nil"/>
              <w:right w:val="nil"/>
            </w:tcBorders>
            <w:shd w:val="clear" w:color="auto" w:fill="auto"/>
            <w:noWrap/>
            <w:vAlign w:val="center"/>
            <w:hideMark/>
          </w:tcPr>
          <w:p w14:paraId="0CD8D5B6" w14:textId="77777777" w:rsidR="002346BE" w:rsidRPr="002346BE" w:rsidRDefault="002346BE" w:rsidP="00BF28BE">
            <w:pPr>
              <w:jc w:val="center"/>
              <w:rPr>
                <w:color w:val="000000"/>
                <w:sz w:val="20"/>
                <w:szCs w:val="20"/>
              </w:rPr>
            </w:pPr>
            <w:r w:rsidRPr="002346BE">
              <w:rPr>
                <w:color w:val="000000"/>
                <w:sz w:val="20"/>
                <w:szCs w:val="20"/>
              </w:rPr>
              <w:t>0.77</w:t>
            </w:r>
          </w:p>
        </w:tc>
        <w:tc>
          <w:tcPr>
            <w:tcW w:w="0" w:type="auto"/>
            <w:tcBorders>
              <w:top w:val="nil"/>
              <w:left w:val="nil"/>
              <w:right w:val="nil"/>
            </w:tcBorders>
            <w:shd w:val="clear" w:color="auto" w:fill="auto"/>
            <w:noWrap/>
            <w:vAlign w:val="center"/>
            <w:hideMark/>
          </w:tcPr>
          <w:p w14:paraId="758B6455"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nil"/>
              <w:left w:val="nil"/>
              <w:right w:val="nil"/>
            </w:tcBorders>
            <w:shd w:val="clear" w:color="auto" w:fill="auto"/>
            <w:noWrap/>
            <w:vAlign w:val="center"/>
            <w:hideMark/>
          </w:tcPr>
          <w:p w14:paraId="7F94FA13" w14:textId="77777777" w:rsidR="002346BE" w:rsidRPr="002346BE" w:rsidRDefault="002346BE" w:rsidP="00BF28BE">
            <w:pPr>
              <w:jc w:val="center"/>
              <w:rPr>
                <w:color w:val="000000"/>
                <w:sz w:val="20"/>
                <w:szCs w:val="20"/>
              </w:rPr>
            </w:pPr>
            <w:r w:rsidRPr="002346BE">
              <w:rPr>
                <w:color w:val="000000"/>
                <w:sz w:val="20"/>
                <w:szCs w:val="20"/>
              </w:rPr>
              <w:t>0.693</w:t>
            </w:r>
          </w:p>
        </w:tc>
        <w:tc>
          <w:tcPr>
            <w:tcW w:w="0" w:type="auto"/>
            <w:tcBorders>
              <w:top w:val="nil"/>
              <w:left w:val="nil"/>
              <w:right w:val="nil"/>
            </w:tcBorders>
            <w:shd w:val="clear" w:color="auto" w:fill="auto"/>
            <w:noWrap/>
            <w:vAlign w:val="center"/>
            <w:hideMark/>
          </w:tcPr>
          <w:p w14:paraId="114AAC02" w14:textId="77777777" w:rsidR="002346BE" w:rsidRPr="002346BE" w:rsidRDefault="002346BE" w:rsidP="00BF28BE">
            <w:pPr>
              <w:jc w:val="center"/>
              <w:rPr>
                <w:color w:val="000000"/>
                <w:sz w:val="20"/>
                <w:szCs w:val="20"/>
              </w:rPr>
            </w:pPr>
            <w:r w:rsidRPr="002346BE">
              <w:rPr>
                <w:color w:val="000000"/>
                <w:sz w:val="20"/>
                <w:szCs w:val="20"/>
              </w:rPr>
              <w:t>2.57</w:t>
            </w:r>
          </w:p>
        </w:tc>
        <w:tc>
          <w:tcPr>
            <w:tcW w:w="0" w:type="auto"/>
            <w:tcBorders>
              <w:top w:val="nil"/>
              <w:left w:val="nil"/>
              <w:right w:val="nil"/>
            </w:tcBorders>
            <w:shd w:val="clear" w:color="auto" w:fill="auto"/>
            <w:noWrap/>
            <w:vAlign w:val="center"/>
            <w:hideMark/>
          </w:tcPr>
          <w:p w14:paraId="78B57B00" w14:textId="77777777" w:rsidR="002346BE" w:rsidRPr="002346BE" w:rsidRDefault="002346BE" w:rsidP="00BF28BE">
            <w:pPr>
              <w:jc w:val="center"/>
              <w:rPr>
                <w:color w:val="000000"/>
                <w:sz w:val="20"/>
                <w:szCs w:val="20"/>
              </w:rPr>
            </w:pPr>
            <w:r w:rsidRPr="002346BE">
              <w:rPr>
                <w:color w:val="000000"/>
                <w:sz w:val="20"/>
                <w:szCs w:val="20"/>
              </w:rPr>
              <w:t>0.270</w:t>
            </w:r>
          </w:p>
        </w:tc>
        <w:tc>
          <w:tcPr>
            <w:tcW w:w="0" w:type="auto"/>
            <w:tcBorders>
              <w:top w:val="nil"/>
              <w:left w:val="nil"/>
              <w:right w:val="nil"/>
            </w:tcBorders>
            <w:shd w:val="clear" w:color="auto" w:fill="auto"/>
            <w:noWrap/>
            <w:vAlign w:val="center"/>
            <w:hideMark/>
          </w:tcPr>
          <w:p w14:paraId="653CAAA1" w14:textId="77777777" w:rsidR="002346BE" w:rsidRPr="002346BE" w:rsidRDefault="002346BE" w:rsidP="00BF28BE">
            <w:pPr>
              <w:jc w:val="center"/>
              <w:rPr>
                <w:color w:val="000000"/>
                <w:sz w:val="20"/>
                <w:szCs w:val="20"/>
              </w:rPr>
            </w:pPr>
            <w:r w:rsidRPr="002346BE">
              <w:rPr>
                <w:color w:val="000000"/>
                <w:sz w:val="20"/>
                <w:szCs w:val="20"/>
              </w:rPr>
              <w:t>0.0155</w:t>
            </w:r>
          </w:p>
        </w:tc>
        <w:tc>
          <w:tcPr>
            <w:tcW w:w="0" w:type="auto"/>
            <w:tcBorders>
              <w:top w:val="nil"/>
              <w:left w:val="nil"/>
              <w:right w:val="nil"/>
            </w:tcBorders>
            <w:shd w:val="clear" w:color="auto" w:fill="auto"/>
            <w:noWrap/>
            <w:vAlign w:val="center"/>
            <w:hideMark/>
          </w:tcPr>
          <w:p w14:paraId="636AD799"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14DE051E" w14:textId="77777777" w:rsidR="002346BE" w:rsidRPr="002346BE" w:rsidRDefault="002346BE" w:rsidP="00BF28BE">
            <w:pPr>
              <w:jc w:val="center"/>
              <w:rPr>
                <w:color w:val="000000"/>
                <w:sz w:val="20"/>
                <w:szCs w:val="20"/>
              </w:rPr>
            </w:pPr>
            <w:r w:rsidRPr="002346BE">
              <w:rPr>
                <w:color w:val="000000"/>
                <w:sz w:val="20"/>
                <w:szCs w:val="20"/>
              </w:rPr>
              <w:t>1.48486</w:t>
            </w:r>
          </w:p>
        </w:tc>
        <w:tc>
          <w:tcPr>
            <w:tcW w:w="0" w:type="auto"/>
            <w:tcBorders>
              <w:top w:val="nil"/>
              <w:left w:val="nil"/>
              <w:right w:val="nil"/>
            </w:tcBorders>
            <w:shd w:val="clear" w:color="auto" w:fill="auto"/>
            <w:noWrap/>
            <w:vAlign w:val="center"/>
            <w:hideMark/>
          </w:tcPr>
          <w:p w14:paraId="2476FF08" w14:textId="77777777" w:rsidR="002346BE" w:rsidRPr="002346BE" w:rsidRDefault="002346BE" w:rsidP="00BF28BE">
            <w:pPr>
              <w:jc w:val="center"/>
              <w:rPr>
                <w:color w:val="000000"/>
                <w:sz w:val="20"/>
                <w:szCs w:val="20"/>
              </w:rPr>
            </w:pPr>
            <w:r w:rsidRPr="002346BE">
              <w:rPr>
                <w:color w:val="000000"/>
                <w:sz w:val="20"/>
                <w:szCs w:val="20"/>
              </w:rPr>
              <w:t>1.02901</w:t>
            </w:r>
          </w:p>
        </w:tc>
      </w:tr>
      <w:tr w:rsidR="002346BE" w:rsidRPr="002346BE" w14:paraId="5DDF0E71" w14:textId="77777777" w:rsidTr="002346BE">
        <w:trPr>
          <w:trHeight w:val="20"/>
          <w:jc w:val="center"/>
        </w:trPr>
        <w:tc>
          <w:tcPr>
            <w:tcW w:w="0" w:type="auto"/>
            <w:tcBorders>
              <w:left w:val="nil"/>
              <w:right w:val="nil"/>
            </w:tcBorders>
            <w:shd w:val="clear" w:color="auto" w:fill="auto"/>
            <w:noWrap/>
            <w:vAlign w:val="center"/>
            <w:hideMark/>
          </w:tcPr>
          <w:p w14:paraId="3D701597" w14:textId="77777777" w:rsidR="002346BE" w:rsidRPr="002346BE" w:rsidRDefault="002346BE" w:rsidP="00BF28BE">
            <w:pPr>
              <w:jc w:val="center"/>
              <w:rPr>
                <w:color w:val="000000"/>
                <w:sz w:val="20"/>
                <w:szCs w:val="20"/>
              </w:rPr>
            </w:pPr>
            <w:r w:rsidRPr="002346BE">
              <w:rPr>
                <w:color w:val="000000"/>
                <w:sz w:val="20"/>
                <w:szCs w:val="20"/>
              </w:rPr>
              <w:t>8-9</w:t>
            </w:r>
          </w:p>
        </w:tc>
        <w:tc>
          <w:tcPr>
            <w:tcW w:w="0" w:type="auto"/>
            <w:tcBorders>
              <w:left w:val="nil"/>
              <w:right w:val="nil"/>
            </w:tcBorders>
            <w:shd w:val="clear" w:color="auto" w:fill="auto"/>
            <w:noWrap/>
            <w:vAlign w:val="center"/>
            <w:hideMark/>
          </w:tcPr>
          <w:p w14:paraId="0FF920B8"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left w:val="nil"/>
              <w:right w:val="nil"/>
            </w:tcBorders>
            <w:shd w:val="clear" w:color="auto" w:fill="auto"/>
            <w:noWrap/>
            <w:vAlign w:val="center"/>
            <w:hideMark/>
          </w:tcPr>
          <w:p w14:paraId="6368E4AB" w14:textId="77777777" w:rsidR="002346BE" w:rsidRPr="002346BE" w:rsidRDefault="002346BE" w:rsidP="00BF28BE">
            <w:pPr>
              <w:jc w:val="center"/>
              <w:rPr>
                <w:color w:val="000000"/>
                <w:sz w:val="20"/>
                <w:szCs w:val="20"/>
              </w:rPr>
            </w:pPr>
            <w:r w:rsidRPr="002346BE">
              <w:rPr>
                <w:color w:val="000000"/>
                <w:sz w:val="20"/>
                <w:szCs w:val="20"/>
              </w:rPr>
              <w:t>0.4</w:t>
            </w:r>
          </w:p>
        </w:tc>
        <w:tc>
          <w:tcPr>
            <w:tcW w:w="0" w:type="auto"/>
            <w:tcBorders>
              <w:left w:val="nil"/>
              <w:right w:val="nil"/>
            </w:tcBorders>
            <w:shd w:val="clear" w:color="auto" w:fill="auto"/>
            <w:noWrap/>
            <w:vAlign w:val="center"/>
            <w:hideMark/>
          </w:tcPr>
          <w:p w14:paraId="4A196C4E" w14:textId="77777777" w:rsidR="002346BE" w:rsidRPr="002346BE" w:rsidRDefault="002346BE" w:rsidP="00BF28BE">
            <w:pPr>
              <w:jc w:val="center"/>
              <w:rPr>
                <w:color w:val="000000"/>
                <w:sz w:val="20"/>
                <w:szCs w:val="20"/>
              </w:rPr>
            </w:pPr>
            <w:r w:rsidRPr="002346BE">
              <w:rPr>
                <w:color w:val="000000"/>
                <w:sz w:val="20"/>
                <w:szCs w:val="20"/>
              </w:rPr>
              <w:t>0.240</w:t>
            </w:r>
          </w:p>
        </w:tc>
        <w:tc>
          <w:tcPr>
            <w:tcW w:w="0" w:type="auto"/>
            <w:tcBorders>
              <w:left w:val="nil"/>
              <w:right w:val="nil"/>
            </w:tcBorders>
            <w:shd w:val="clear" w:color="auto" w:fill="auto"/>
            <w:noWrap/>
            <w:vAlign w:val="center"/>
            <w:hideMark/>
          </w:tcPr>
          <w:p w14:paraId="4C5CD3A9" w14:textId="77777777" w:rsidR="002346BE" w:rsidRPr="002346BE" w:rsidRDefault="002346BE" w:rsidP="00BF28BE">
            <w:pPr>
              <w:jc w:val="center"/>
              <w:rPr>
                <w:color w:val="000000"/>
                <w:sz w:val="20"/>
                <w:szCs w:val="20"/>
              </w:rPr>
            </w:pPr>
            <w:r w:rsidRPr="002346BE">
              <w:rPr>
                <w:color w:val="000000"/>
                <w:sz w:val="20"/>
                <w:szCs w:val="20"/>
              </w:rPr>
              <w:t>1.40</w:t>
            </w:r>
          </w:p>
        </w:tc>
        <w:tc>
          <w:tcPr>
            <w:tcW w:w="0" w:type="auto"/>
            <w:tcBorders>
              <w:left w:val="nil"/>
              <w:right w:val="nil"/>
            </w:tcBorders>
            <w:shd w:val="clear" w:color="auto" w:fill="auto"/>
            <w:noWrap/>
            <w:vAlign w:val="center"/>
            <w:hideMark/>
          </w:tcPr>
          <w:p w14:paraId="2030E6BE" w14:textId="77777777" w:rsidR="002346BE" w:rsidRPr="002346BE" w:rsidRDefault="002346BE" w:rsidP="00BF28BE">
            <w:pPr>
              <w:jc w:val="center"/>
              <w:rPr>
                <w:color w:val="000000"/>
                <w:sz w:val="20"/>
                <w:szCs w:val="20"/>
              </w:rPr>
            </w:pPr>
            <w:r w:rsidRPr="002346BE">
              <w:rPr>
                <w:color w:val="000000"/>
                <w:sz w:val="20"/>
                <w:szCs w:val="20"/>
              </w:rPr>
              <w:t>0.171</w:t>
            </w:r>
          </w:p>
        </w:tc>
        <w:tc>
          <w:tcPr>
            <w:tcW w:w="0" w:type="auto"/>
            <w:tcBorders>
              <w:left w:val="nil"/>
              <w:right w:val="nil"/>
            </w:tcBorders>
            <w:shd w:val="clear" w:color="auto" w:fill="auto"/>
            <w:noWrap/>
            <w:vAlign w:val="center"/>
            <w:hideMark/>
          </w:tcPr>
          <w:p w14:paraId="0F10D387" w14:textId="77777777" w:rsidR="002346BE" w:rsidRPr="002346BE" w:rsidRDefault="002346BE" w:rsidP="00BF28BE">
            <w:pPr>
              <w:jc w:val="center"/>
              <w:rPr>
                <w:color w:val="000000"/>
                <w:sz w:val="20"/>
                <w:szCs w:val="20"/>
              </w:rPr>
            </w:pPr>
            <w:r w:rsidRPr="002346BE">
              <w:rPr>
                <w:color w:val="000000"/>
                <w:sz w:val="20"/>
                <w:szCs w:val="20"/>
              </w:rPr>
              <w:t>0.0105</w:t>
            </w:r>
          </w:p>
        </w:tc>
        <w:tc>
          <w:tcPr>
            <w:tcW w:w="0" w:type="auto"/>
            <w:tcBorders>
              <w:left w:val="nil"/>
              <w:right w:val="nil"/>
            </w:tcBorders>
            <w:shd w:val="clear" w:color="auto" w:fill="auto"/>
            <w:noWrap/>
            <w:vAlign w:val="center"/>
            <w:hideMark/>
          </w:tcPr>
          <w:p w14:paraId="138FA6FB"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left w:val="nil"/>
              <w:right w:val="nil"/>
            </w:tcBorders>
            <w:shd w:val="clear" w:color="auto" w:fill="auto"/>
            <w:noWrap/>
            <w:vAlign w:val="center"/>
            <w:hideMark/>
          </w:tcPr>
          <w:p w14:paraId="0905A2DC" w14:textId="77777777" w:rsidR="002346BE" w:rsidRPr="002346BE" w:rsidRDefault="002346BE" w:rsidP="00BF28BE">
            <w:pPr>
              <w:jc w:val="center"/>
              <w:rPr>
                <w:color w:val="000000"/>
                <w:sz w:val="20"/>
                <w:szCs w:val="20"/>
              </w:rPr>
            </w:pPr>
            <w:r w:rsidRPr="002346BE">
              <w:rPr>
                <w:color w:val="000000"/>
                <w:sz w:val="20"/>
                <w:szCs w:val="20"/>
              </w:rPr>
              <w:t>0.90302</w:t>
            </w:r>
          </w:p>
        </w:tc>
        <w:tc>
          <w:tcPr>
            <w:tcW w:w="0" w:type="auto"/>
            <w:tcBorders>
              <w:left w:val="nil"/>
              <w:right w:val="nil"/>
            </w:tcBorders>
            <w:shd w:val="clear" w:color="auto" w:fill="auto"/>
            <w:noWrap/>
            <w:vAlign w:val="center"/>
            <w:hideMark/>
          </w:tcPr>
          <w:p w14:paraId="384583D3" w14:textId="77777777" w:rsidR="002346BE" w:rsidRPr="002346BE" w:rsidRDefault="002346BE" w:rsidP="00BF28BE">
            <w:pPr>
              <w:jc w:val="center"/>
              <w:rPr>
                <w:color w:val="000000"/>
                <w:sz w:val="20"/>
                <w:szCs w:val="20"/>
              </w:rPr>
            </w:pPr>
            <w:r w:rsidRPr="002346BE">
              <w:rPr>
                <w:color w:val="000000"/>
                <w:sz w:val="20"/>
                <w:szCs w:val="20"/>
              </w:rPr>
              <w:t>0.21673</w:t>
            </w:r>
          </w:p>
        </w:tc>
      </w:tr>
      <w:tr w:rsidR="002346BE" w:rsidRPr="002346BE" w14:paraId="0E7C3826" w14:textId="77777777" w:rsidTr="002346BE">
        <w:trPr>
          <w:trHeight w:val="20"/>
          <w:jc w:val="center"/>
        </w:trPr>
        <w:tc>
          <w:tcPr>
            <w:tcW w:w="0" w:type="auto"/>
            <w:tcBorders>
              <w:top w:val="nil"/>
              <w:left w:val="nil"/>
              <w:right w:val="nil"/>
            </w:tcBorders>
            <w:shd w:val="clear" w:color="auto" w:fill="auto"/>
            <w:noWrap/>
            <w:vAlign w:val="center"/>
            <w:hideMark/>
          </w:tcPr>
          <w:p w14:paraId="5139E841" w14:textId="77777777" w:rsidR="002346BE" w:rsidRPr="002346BE" w:rsidRDefault="002346BE" w:rsidP="00BF28BE">
            <w:pPr>
              <w:jc w:val="center"/>
              <w:rPr>
                <w:color w:val="000000"/>
                <w:sz w:val="20"/>
                <w:szCs w:val="20"/>
              </w:rPr>
            </w:pPr>
            <w:r w:rsidRPr="002346BE">
              <w:rPr>
                <w:color w:val="000000"/>
                <w:sz w:val="20"/>
                <w:szCs w:val="20"/>
              </w:rPr>
              <w:t>9-11</w:t>
            </w:r>
          </w:p>
        </w:tc>
        <w:tc>
          <w:tcPr>
            <w:tcW w:w="0" w:type="auto"/>
            <w:tcBorders>
              <w:top w:val="nil"/>
              <w:left w:val="nil"/>
              <w:right w:val="nil"/>
            </w:tcBorders>
            <w:shd w:val="clear" w:color="auto" w:fill="auto"/>
            <w:noWrap/>
            <w:vAlign w:val="center"/>
            <w:hideMark/>
          </w:tcPr>
          <w:p w14:paraId="358FF256" w14:textId="77777777" w:rsidR="002346BE" w:rsidRPr="002346BE" w:rsidRDefault="002346BE" w:rsidP="00BF28BE">
            <w:pPr>
              <w:jc w:val="center"/>
              <w:rPr>
                <w:color w:val="000000"/>
                <w:sz w:val="20"/>
                <w:szCs w:val="20"/>
              </w:rPr>
            </w:pPr>
            <w:r w:rsidRPr="002346BE">
              <w:rPr>
                <w:color w:val="000000"/>
                <w:sz w:val="20"/>
                <w:szCs w:val="20"/>
              </w:rPr>
              <w:t>0.77</w:t>
            </w:r>
          </w:p>
        </w:tc>
        <w:tc>
          <w:tcPr>
            <w:tcW w:w="0" w:type="auto"/>
            <w:tcBorders>
              <w:top w:val="nil"/>
              <w:left w:val="nil"/>
              <w:right w:val="nil"/>
            </w:tcBorders>
            <w:shd w:val="clear" w:color="auto" w:fill="auto"/>
            <w:noWrap/>
            <w:vAlign w:val="center"/>
            <w:hideMark/>
          </w:tcPr>
          <w:p w14:paraId="6E509638"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nil"/>
              <w:left w:val="nil"/>
              <w:right w:val="nil"/>
            </w:tcBorders>
            <w:shd w:val="clear" w:color="auto" w:fill="auto"/>
            <w:noWrap/>
            <w:vAlign w:val="center"/>
            <w:hideMark/>
          </w:tcPr>
          <w:p w14:paraId="249FDF67" w14:textId="77777777" w:rsidR="002346BE" w:rsidRPr="002346BE" w:rsidRDefault="002346BE" w:rsidP="00BF28BE">
            <w:pPr>
              <w:jc w:val="center"/>
              <w:rPr>
                <w:color w:val="000000"/>
                <w:sz w:val="20"/>
                <w:szCs w:val="20"/>
              </w:rPr>
            </w:pPr>
            <w:r w:rsidRPr="002346BE">
              <w:rPr>
                <w:color w:val="000000"/>
                <w:sz w:val="20"/>
                <w:szCs w:val="20"/>
              </w:rPr>
              <w:t>0.693</w:t>
            </w:r>
          </w:p>
        </w:tc>
        <w:tc>
          <w:tcPr>
            <w:tcW w:w="0" w:type="auto"/>
            <w:tcBorders>
              <w:top w:val="nil"/>
              <w:left w:val="nil"/>
              <w:right w:val="nil"/>
            </w:tcBorders>
            <w:shd w:val="clear" w:color="auto" w:fill="auto"/>
            <w:noWrap/>
            <w:vAlign w:val="center"/>
            <w:hideMark/>
          </w:tcPr>
          <w:p w14:paraId="244A2C0A" w14:textId="77777777" w:rsidR="002346BE" w:rsidRPr="002346BE" w:rsidRDefault="002346BE" w:rsidP="00BF28BE">
            <w:pPr>
              <w:jc w:val="center"/>
              <w:rPr>
                <w:color w:val="000000"/>
                <w:sz w:val="20"/>
                <w:szCs w:val="20"/>
              </w:rPr>
            </w:pPr>
            <w:r w:rsidRPr="002346BE">
              <w:rPr>
                <w:color w:val="000000"/>
                <w:sz w:val="20"/>
                <w:szCs w:val="20"/>
              </w:rPr>
              <w:t>2.57</w:t>
            </w:r>
          </w:p>
        </w:tc>
        <w:tc>
          <w:tcPr>
            <w:tcW w:w="0" w:type="auto"/>
            <w:tcBorders>
              <w:top w:val="nil"/>
              <w:left w:val="nil"/>
              <w:right w:val="nil"/>
            </w:tcBorders>
            <w:shd w:val="clear" w:color="auto" w:fill="auto"/>
            <w:noWrap/>
            <w:vAlign w:val="center"/>
            <w:hideMark/>
          </w:tcPr>
          <w:p w14:paraId="4C884942" w14:textId="77777777" w:rsidR="002346BE" w:rsidRPr="002346BE" w:rsidRDefault="002346BE" w:rsidP="00BF28BE">
            <w:pPr>
              <w:jc w:val="center"/>
              <w:rPr>
                <w:color w:val="000000"/>
                <w:sz w:val="20"/>
                <w:szCs w:val="20"/>
              </w:rPr>
            </w:pPr>
            <w:r w:rsidRPr="002346BE">
              <w:rPr>
                <w:color w:val="000000"/>
                <w:sz w:val="20"/>
                <w:szCs w:val="20"/>
              </w:rPr>
              <w:t>0.270</w:t>
            </w:r>
          </w:p>
        </w:tc>
        <w:tc>
          <w:tcPr>
            <w:tcW w:w="0" w:type="auto"/>
            <w:tcBorders>
              <w:top w:val="nil"/>
              <w:left w:val="nil"/>
              <w:right w:val="nil"/>
            </w:tcBorders>
            <w:shd w:val="clear" w:color="auto" w:fill="auto"/>
            <w:noWrap/>
            <w:vAlign w:val="center"/>
            <w:hideMark/>
          </w:tcPr>
          <w:p w14:paraId="236F49B6" w14:textId="77777777" w:rsidR="002346BE" w:rsidRPr="002346BE" w:rsidRDefault="002346BE" w:rsidP="00BF28BE">
            <w:pPr>
              <w:jc w:val="center"/>
              <w:rPr>
                <w:color w:val="000000"/>
                <w:sz w:val="20"/>
                <w:szCs w:val="20"/>
              </w:rPr>
            </w:pPr>
            <w:r w:rsidRPr="002346BE">
              <w:rPr>
                <w:color w:val="000000"/>
                <w:sz w:val="20"/>
                <w:szCs w:val="20"/>
              </w:rPr>
              <w:t>0.0155</w:t>
            </w:r>
          </w:p>
        </w:tc>
        <w:tc>
          <w:tcPr>
            <w:tcW w:w="0" w:type="auto"/>
            <w:tcBorders>
              <w:top w:val="nil"/>
              <w:left w:val="nil"/>
              <w:right w:val="nil"/>
            </w:tcBorders>
            <w:shd w:val="clear" w:color="auto" w:fill="auto"/>
            <w:noWrap/>
            <w:vAlign w:val="center"/>
            <w:hideMark/>
          </w:tcPr>
          <w:p w14:paraId="7F6B91B2"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5CC15DE9" w14:textId="77777777" w:rsidR="002346BE" w:rsidRPr="002346BE" w:rsidRDefault="002346BE" w:rsidP="00BF28BE">
            <w:pPr>
              <w:jc w:val="center"/>
              <w:rPr>
                <w:color w:val="000000"/>
                <w:sz w:val="20"/>
                <w:szCs w:val="20"/>
              </w:rPr>
            </w:pPr>
            <w:r w:rsidRPr="002346BE">
              <w:rPr>
                <w:color w:val="000000"/>
                <w:sz w:val="20"/>
                <w:szCs w:val="20"/>
              </w:rPr>
              <w:t>1.48486</w:t>
            </w:r>
          </w:p>
        </w:tc>
        <w:tc>
          <w:tcPr>
            <w:tcW w:w="0" w:type="auto"/>
            <w:tcBorders>
              <w:top w:val="nil"/>
              <w:left w:val="nil"/>
              <w:right w:val="nil"/>
            </w:tcBorders>
            <w:shd w:val="clear" w:color="auto" w:fill="auto"/>
            <w:noWrap/>
            <w:vAlign w:val="center"/>
            <w:hideMark/>
          </w:tcPr>
          <w:p w14:paraId="013CA46A" w14:textId="77777777" w:rsidR="002346BE" w:rsidRPr="002346BE" w:rsidRDefault="002346BE" w:rsidP="00BF28BE">
            <w:pPr>
              <w:jc w:val="center"/>
              <w:rPr>
                <w:color w:val="000000"/>
                <w:sz w:val="20"/>
                <w:szCs w:val="20"/>
              </w:rPr>
            </w:pPr>
            <w:r w:rsidRPr="002346BE">
              <w:rPr>
                <w:color w:val="000000"/>
                <w:sz w:val="20"/>
                <w:szCs w:val="20"/>
              </w:rPr>
              <w:t>1.02901</w:t>
            </w:r>
          </w:p>
        </w:tc>
      </w:tr>
      <w:tr w:rsidR="002346BE" w:rsidRPr="002346BE" w14:paraId="4DB70C7C" w14:textId="77777777" w:rsidTr="002346BE">
        <w:trPr>
          <w:trHeight w:val="20"/>
          <w:jc w:val="center"/>
        </w:trPr>
        <w:tc>
          <w:tcPr>
            <w:tcW w:w="0" w:type="auto"/>
            <w:tcBorders>
              <w:top w:val="nil"/>
              <w:left w:val="nil"/>
              <w:right w:val="nil"/>
            </w:tcBorders>
            <w:shd w:val="clear" w:color="auto" w:fill="auto"/>
            <w:noWrap/>
            <w:vAlign w:val="center"/>
            <w:hideMark/>
          </w:tcPr>
          <w:p w14:paraId="4E82C1C7" w14:textId="77777777" w:rsidR="002346BE" w:rsidRPr="002346BE" w:rsidRDefault="002346BE" w:rsidP="00BF28BE">
            <w:pPr>
              <w:jc w:val="center"/>
              <w:rPr>
                <w:color w:val="000000"/>
                <w:sz w:val="20"/>
                <w:szCs w:val="20"/>
              </w:rPr>
            </w:pPr>
            <w:r w:rsidRPr="002346BE">
              <w:rPr>
                <w:color w:val="000000"/>
                <w:sz w:val="20"/>
                <w:szCs w:val="20"/>
              </w:rPr>
              <w:t>10-11</w:t>
            </w:r>
          </w:p>
        </w:tc>
        <w:tc>
          <w:tcPr>
            <w:tcW w:w="0" w:type="auto"/>
            <w:tcBorders>
              <w:top w:val="nil"/>
              <w:left w:val="nil"/>
              <w:right w:val="nil"/>
            </w:tcBorders>
            <w:shd w:val="clear" w:color="auto" w:fill="auto"/>
            <w:noWrap/>
            <w:vAlign w:val="center"/>
            <w:hideMark/>
          </w:tcPr>
          <w:p w14:paraId="0950C893" w14:textId="77777777" w:rsidR="002346BE" w:rsidRPr="002346BE" w:rsidRDefault="002346BE" w:rsidP="00BF28BE">
            <w:pPr>
              <w:jc w:val="center"/>
              <w:rPr>
                <w:color w:val="000000"/>
                <w:sz w:val="20"/>
                <w:szCs w:val="20"/>
              </w:rPr>
            </w:pPr>
            <w:r w:rsidRPr="002346BE">
              <w:rPr>
                <w:color w:val="000000"/>
                <w:sz w:val="20"/>
                <w:szCs w:val="20"/>
              </w:rPr>
              <w:t>1.80</w:t>
            </w:r>
          </w:p>
        </w:tc>
        <w:tc>
          <w:tcPr>
            <w:tcW w:w="0" w:type="auto"/>
            <w:tcBorders>
              <w:top w:val="nil"/>
              <w:left w:val="nil"/>
              <w:right w:val="nil"/>
            </w:tcBorders>
            <w:shd w:val="clear" w:color="auto" w:fill="auto"/>
            <w:noWrap/>
            <w:vAlign w:val="center"/>
            <w:hideMark/>
          </w:tcPr>
          <w:p w14:paraId="7B2B5FF4" w14:textId="77777777" w:rsidR="002346BE" w:rsidRPr="002346BE" w:rsidRDefault="002346BE" w:rsidP="00BF28BE">
            <w:pPr>
              <w:jc w:val="center"/>
              <w:rPr>
                <w:color w:val="000000"/>
                <w:sz w:val="20"/>
                <w:szCs w:val="20"/>
              </w:rPr>
            </w:pPr>
            <w:r w:rsidRPr="002346BE">
              <w:rPr>
                <w:color w:val="000000"/>
                <w:sz w:val="20"/>
                <w:szCs w:val="20"/>
              </w:rPr>
              <w:t>0.85</w:t>
            </w:r>
          </w:p>
        </w:tc>
        <w:tc>
          <w:tcPr>
            <w:tcW w:w="0" w:type="auto"/>
            <w:tcBorders>
              <w:top w:val="nil"/>
              <w:left w:val="nil"/>
              <w:right w:val="nil"/>
            </w:tcBorders>
            <w:shd w:val="clear" w:color="auto" w:fill="auto"/>
            <w:noWrap/>
            <w:vAlign w:val="center"/>
            <w:hideMark/>
          </w:tcPr>
          <w:p w14:paraId="4A0D0874" w14:textId="77777777" w:rsidR="002346BE" w:rsidRPr="002346BE" w:rsidRDefault="002346BE" w:rsidP="00BF28BE">
            <w:pPr>
              <w:jc w:val="center"/>
              <w:rPr>
                <w:color w:val="000000"/>
                <w:sz w:val="20"/>
                <w:szCs w:val="20"/>
              </w:rPr>
            </w:pPr>
            <w:r w:rsidRPr="002346BE">
              <w:rPr>
                <w:color w:val="000000"/>
                <w:sz w:val="20"/>
                <w:szCs w:val="20"/>
              </w:rPr>
              <w:t>1.530</w:t>
            </w:r>
          </w:p>
        </w:tc>
        <w:tc>
          <w:tcPr>
            <w:tcW w:w="0" w:type="auto"/>
            <w:tcBorders>
              <w:top w:val="nil"/>
              <w:left w:val="nil"/>
              <w:right w:val="nil"/>
            </w:tcBorders>
            <w:shd w:val="clear" w:color="auto" w:fill="auto"/>
            <w:noWrap/>
            <w:vAlign w:val="center"/>
            <w:hideMark/>
          </w:tcPr>
          <w:p w14:paraId="710A2ADF" w14:textId="77777777" w:rsidR="002346BE" w:rsidRPr="002346BE" w:rsidRDefault="002346BE" w:rsidP="00BF28BE">
            <w:pPr>
              <w:jc w:val="center"/>
              <w:rPr>
                <w:color w:val="000000"/>
                <w:sz w:val="20"/>
                <w:szCs w:val="20"/>
              </w:rPr>
            </w:pPr>
            <w:r w:rsidRPr="002346BE">
              <w:rPr>
                <w:color w:val="000000"/>
                <w:sz w:val="20"/>
                <w:szCs w:val="20"/>
              </w:rPr>
              <w:t>3.50</w:t>
            </w:r>
          </w:p>
        </w:tc>
        <w:tc>
          <w:tcPr>
            <w:tcW w:w="0" w:type="auto"/>
            <w:tcBorders>
              <w:top w:val="nil"/>
              <w:left w:val="nil"/>
              <w:right w:val="nil"/>
            </w:tcBorders>
            <w:shd w:val="clear" w:color="auto" w:fill="auto"/>
            <w:noWrap/>
            <w:vAlign w:val="center"/>
            <w:hideMark/>
          </w:tcPr>
          <w:p w14:paraId="2E1B99F5" w14:textId="77777777" w:rsidR="002346BE" w:rsidRPr="002346BE" w:rsidRDefault="002346BE" w:rsidP="00BF28BE">
            <w:pPr>
              <w:jc w:val="center"/>
              <w:rPr>
                <w:color w:val="000000"/>
                <w:sz w:val="20"/>
                <w:szCs w:val="20"/>
              </w:rPr>
            </w:pPr>
            <w:r w:rsidRPr="002346BE">
              <w:rPr>
                <w:color w:val="000000"/>
                <w:sz w:val="20"/>
                <w:szCs w:val="20"/>
              </w:rPr>
              <w:t>0.437</w:t>
            </w:r>
          </w:p>
        </w:tc>
        <w:tc>
          <w:tcPr>
            <w:tcW w:w="0" w:type="auto"/>
            <w:tcBorders>
              <w:top w:val="nil"/>
              <w:left w:val="nil"/>
              <w:right w:val="nil"/>
            </w:tcBorders>
            <w:shd w:val="clear" w:color="auto" w:fill="auto"/>
            <w:noWrap/>
            <w:vAlign w:val="center"/>
            <w:hideMark/>
          </w:tcPr>
          <w:p w14:paraId="73EE2A09"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12CF99E7"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14FE57F" w14:textId="77777777" w:rsidR="002346BE" w:rsidRPr="002346BE" w:rsidRDefault="002346BE" w:rsidP="00BF28BE">
            <w:pPr>
              <w:jc w:val="center"/>
              <w:rPr>
                <w:color w:val="000000"/>
                <w:sz w:val="20"/>
                <w:szCs w:val="20"/>
              </w:rPr>
            </w:pPr>
            <w:r w:rsidRPr="002346BE">
              <w:rPr>
                <w:color w:val="000000"/>
                <w:sz w:val="20"/>
                <w:szCs w:val="20"/>
              </w:rPr>
              <w:t>1.39086</w:t>
            </w:r>
          </w:p>
        </w:tc>
        <w:tc>
          <w:tcPr>
            <w:tcW w:w="0" w:type="auto"/>
            <w:tcBorders>
              <w:top w:val="nil"/>
              <w:left w:val="nil"/>
              <w:right w:val="nil"/>
            </w:tcBorders>
            <w:shd w:val="clear" w:color="auto" w:fill="auto"/>
            <w:noWrap/>
            <w:vAlign w:val="center"/>
            <w:hideMark/>
          </w:tcPr>
          <w:p w14:paraId="312403EB" w14:textId="77777777" w:rsidR="002346BE" w:rsidRPr="002346BE" w:rsidRDefault="002346BE" w:rsidP="00BF28BE">
            <w:pPr>
              <w:jc w:val="center"/>
              <w:rPr>
                <w:color w:val="000000"/>
                <w:sz w:val="20"/>
                <w:szCs w:val="20"/>
              </w:rPr>
            </w:pPr>
            <w:r w:rsidRPr="002346BE">
              <w:rPr>
                <w:color w:val="000000"/>
                <w:sz w:val="20"/>
                <w:szCs w:val="20"/>
              </w:rPr>
              <w:t>2.12802</w:t>
            </w:r>
          </w:p>
        </w:tc>
      </w:tr>
      <w:tr w:rsidR="002346BE" w:rsidRPr="002346BE" w14:paraId="25889D29" w14:textId="77777777" w:rsidTr="002346BE">
        <w:trPr>
          <w:trHeight w:val="20"/>
          <w:jc w:val="center"/>
        </w:trPr>
        <w:tc>
          <w:tcPr>
            <w:tcW w:w="0" w:type="auto"/>
            <w:tcBorders>
              <w:top w:val="nil"/>
              <w:left w:val="nil"/>
              <w:right w:val="nil"/>
            </w:tcBorders>
            <w:shd w:val="clear" w:color="auto" w:fill="auto"/>
            <w:noWrap/>
            <w:vAlign w:val="center"/>
            <w:hideMark/>
          </w:tcPr>
          <w:p w14:paraId="0266E125" w14:textId="77777777" w:rsidR="002346BE" w:rsidRPr="002346BE" w:rsidRDefault="002346BE" w:rsidP="00BF28BE">
            <w:pPr>
              <w:jc w:val="center"/>
              <w:rPr>
                <w:color w:val="000000"/>
                <w:sz w:val="20"/>
                <w:szCs w:val="20"/>
              </w:rPr>
            </w:pPr>
            <w:r w:rsidRPr="002346BE">
              <w:rPr>
                <w:color w:val="000000"/>
                <w:sz w:val="20"/>
                <w:szCs w:val="20"/>
              </w:rPr>
              <w:t>11-41</w:t>
            </w:r>
          </w:p>
        </w:tc>
        <w:tc>
          <w:tcPr>
            <w:tcW w:w="0" w:type="auto"/>
            <w:tcBorders>
              <w:top w:val="nil"/>
              <w:left w:val="nil"/>
              <w:right w:val="nil"/>
            </w:tcBorders>
            <w:shd w:val="clear" w:color="auto" w:fill="auto"/>
            <w:noWrap/>
            <w:vAlign w:val="center"/>
            <w:hideMark/>
          </w:tcPr>
          <w:p w14:paraId="3FD7F1BA" w14:textId="77777777" w:rsidR="002346BE" w:rsidRPr="002346BE" w:rsidRDefault="002346BE" w:rsidP="00BF28BE">
            <w:pPr>
              <w:jc w:val="center"/>
              <w:rPr>
                <w:color w:val="000000"/>
                <w:sz w:val="20"/>
                <w:szCs w:val="20"/>
              </w:rPr>
            </w:pPr>
            <w:r w:rsidRPr="002346BE">
              <w:rPr>
                <w:color w:val="000000"/>
                <w:sz w:val="20"/>
                <w:szCs w:val="20"/>
              </w:rPr>
              <w:t>1.80</w:t>
            </w:r>
          </w:p>
        </w:tc>
        <w:tc>
          <w:tcPr>
            <w:tcW w:w="0" w:type="auto"/>
            <w:tcBorders>
              <w:top w:val="nil"/>
              <w:left w:val="nil"/>
              <w:right w:val="nil"/>
            </w:tcBorders>
            <w:shd w:val="clear" w:color="auto" w:fill="auto"/>
            <w:noWrap/>
            <w:vAlign w:val="center"/>
            <w:hideMark/>
          </w:tcPr>
          <w:p w14:paraId="5A6149A2" w14:textId="77777777" w:rsidR="002346BE" w:rsidRPr="002346BE" w:rsidRDefault="002346BE" w:rsidP="00BF28BE">
            <w:pPr>
              <w:jc w:val="center"/>
              <w:rPr>
                <w:color w:val="000000"/>
                <w:sz w:val="20"/>
                <w:szCs w:val="20"/>
              </w:rPr>
            </w:pPr>
            <w:r w:rsidRPr="002346BE">
              <w:rPr>
                <w:color w:val="000000"/>
                <w:sz w:val="20"/>
                <w:szCs w:val="20"/>
              </w:rPr>
              <w:t>0.85</w:t>
            </w:r>
          </w:p>
        </w:tc>
        <w:tc>
          <w:tcPr>
            <w:tcW w:w="0" w:type="auto"/>
            <w:tcBorders>
              <w:top w:val="nil"/>
              <w:left w:val="nil"/>
              <w:right w:val="nil"/>
            </w:tcBorders>
            <w:shd w:val="clear" w:color="auto" w:fill="auto"/>
            <w:noWrap/>
            <w:vAlign w:val="center"/>
            <w:hideMark/>
          </w:tcPr>
          <w:p w14:paraId="6152AD42" w14:textId="77777777" w:rsidR="002346BE" w:rsidRPr="002346BE" w:rsidRDefault="002346BE" w:rsidP="00BF28BE">
            <w:pPr>
              <w:jc w:val="center"/>
              <w:rPr>
                <w:color w:val="000000"/>
                <w:sz w:val="20"/>
                <w:szCs w:val="20"/>
              </w:rPr>
            </w:pPr>
            <w:r w:rsidRPr="002346BE">
              <w:rPr>
                <w:color w:val="000000"/>
                <w:sz w:val="20"/>
                <w:szCs w:val="20"/>
              </w:rPr>
              <w:t>1.530</w:t>
            </w:r>
          </w:p>
        </w:tc>
        <w:tc>
          <w:tcPr>
            <w:tcW w:w="0" w:type="auto"/>
            <w:tcBorders>
              <w:top w:val="nil"/>
              <w:left w:val="nil"/>
              <w:right w:val="nil"/>
            </w:tcBorders>
            <w:shd w:val="clear" w:color="auto" w:fill="auto"/>
            <w:noWrap/>
            <w:vAlign w:val="center"/>
            <w:hideMark/>
          </w:tcPr>
          <w:p w14:paraId="3BCD9BE9" w14:textId="77777777" w:rsidR="002346BE" w:rsidRPr="002346BE" w:rsidRDefault="002346BE" w:rsidP="00BF28BE">
            <w:pPr>
              <w:jc w:val="center"/>
              <w:rPr>
                <w:color w:val="000000"/>
                <w:sz w:val="20"/>
                <w:szCs w:val="20"/>
              </w:rPr>
            </w:pPr>
            <w:r w:rsidRPr="002346BE">
              <w:rPr>
                <w:color w:val="000000"/>
                <w:sz w:val="20"/>
                <w:szCs w:val="20"/>
              </w:rPr>
              <w:t>3.50</w:t>
            </w:r>
          </w:p>
        </w:tc>
        <w:tc>
          <w:tcPr>
            <w:tcW w:w="0" w:type="auto"/>
            <w:tcBorders>
              <w:top w:val="nil"/>
              <w:left w:val="nil"/>
              <w:right w:val="nil"/>
            </w:tcBorders>
            <w:shd w:val="clear" w:color="auto" w:fill="auto"/>
            <w:noWrap/>
            <w:vAlign w:val="center"/>
            <w:hideMark/>
          </w:tcPr>
          <w:p w14:paraId="59E318CD" w14:textId="77777777" w:rsidR="002346BE" w:rsidRPr="002346BE" w:rsidRDefault="002346BE" w:rsidP="00BF28BE">
            <w:pPr>
              <w:jc w:val="center"/>
              <w:rPr>
                <w:color w:val="000000"/>
                <w:sz w:val="20"/>
                <w:szCs w:val="20"/>
              </w:rPr>
            </w:pPr>
            <w:r w:rsidRPr="002346BE">
              <w:rPr>
                <w:color w:val="000000"/>
                <w:sz w:val="20"/>
                <w:szCs w:val="20"/>
              </w:rPr>
              <w:t>0.437</w:t>
            </w:r>
          </w:p>
        </w:tc>
        <w:tc>
          <w:tcPr>
            <w:tcW w:w="0" w:type="auto"/>
            <w:tcBorders>
              <w:top w:val="nil"/>
              <w:left w:val="nil"/>
              <w:right w:val="nil"/>
            </w:tcBorders>
            <w:shd w:val="clear" w:color="auto" w:fill="auto"/>
            <w:noWrap/>
            <w:vAlign w:val="center"/>
            <w:hideMark/>
          </w:tcPr>
          <w:p w14:paraId="783B6489"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198CC379"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833BB6B" w14:textId="77777777" w:rsidR="002346BE" w:rsidRPr="002346BE" w:rsidRDefault="002346BE" w:rsidP="00BF28BE">
            <w:pPr>
              <w:jc w:val="center"/>
              <w:rPr>
                <w:color w:val="000000"/>
                <w:sz w:val="20"/>
                <w:szCs w:val="20"/>
              </w:rPr>
            </w:pPr>
            <w:r w:rsidRPr="002346BE">
              <w:rPr>
                <w:color w:val="000000"/>
                <w:sz w:val="20"/>
                <w:szCs w:val="20"/>
              </w:rPr>
              <w:t>1.39086</w:t>
            </w:r>
          </w:p>
        </w:tc>
        <w:tc>
          <w:tcPr>
            <w:tcW w:w="0" w:type="auto"/>
            <w:tcBorders>
              <w:top w:val="nil"/>
              <w:left w:val="nil"/>
              <w:right w:val="nil"/>
            </w:tcBorders>
            <w:shd w:val="clear" w:color="auto" w:fill="auto"/>
            <w:noWrap/>
            <w:vAlign w:val="center"/>
            <w:hideMark/>
          </w:tcPr>
          <w:p w14:paraId="03A9D623" w14:textId="77777777" w:rsidR="002346BE" w:rsidRPr="002346BE" w:rsidRDefault="002346BE" w:rsidP="00BF28BE">
            <w:pPr>
              <w:jc w:val="center"/>
              <w:rPr>
                <w:color w:val="000000"/>
                <w:sz w:val="20"/>
                <w:szCs w:val="20"/>
              </w:rPr>
            </w:pPr>
            <w:r w:rsidRPr="002346BE">
              <w:rPr>
                <w:color w:val="000000"/>
                <w:sz w:val="20"/>
                <w:szCs w:val="20"/>
              </w:rPr>
              <w:t>2.12802</w:t>
            </w:r>
          </w:p>
        </w:tc>
      </w:tr>
      <w:tr w:rsidR="002346BE" w:rsidRPr="002346BE" w14:paraId="6A88AED8" w14:textId="77777777" w:rsidTr="002346BE">
        <w:trPr>
          <w:trHeight w:val="20"/>
          <w:jc w:val="center"/>
        </w:trPr>
        <w:tc>
          <w:tcPr>
            <w:tcW w:w="0" w:type="auto"/>
            <w:tcBorders>
              <w:top w:val="nil"/>
              <w:left w:val="nil"/>
              <w:right w:val="nil"/>
            </w:tcBorders>
            <w:shd w:val="clear" w:color="auto" w:fill="auto"/>
            <w:noWrap/>
            <w:vAlign w:val="center"/>
            <w:hideMark/>
          </w:tcPr>
          <w:p w14:paraId="0501FA53" w14:textId="77777777" w:rsidR="002346BE" w:rsidRPr="002346BE" w:rsidRDefault="002346BE" w:rsidP="00BF28BE">
            <w:pPr>
              <w:jc w:val="center"/>
              <w:rPr>
                <w:color w:val="000000"/>
                <w:sz w:val="20"/>
                <w:szCs w:val="20"/>
              </w:rPr>
            </w:pPr>
            <w:r w:rsidRPr="002346BE">
              <w:rPr>
                <w:color w:val="000000"/>
                <w:sz w:val="20"/>
                <w:szCs w:val="20"/>
              </w:rPr>
              <w:t>12-13</w:t>
            </w:r>
          </w:p>
        </w:tc>
        <w:tc>
          <w:tcPr>
            <w:tcW w:w="0" w:type="auto"/>
            <w:tcBorders>
              <w:top w:val="nil"/>
              <w:left w:val="nil"/>
              <w:right w:val="nil"/>
            </w:tcBorders>
            <w:shd w:val="clear" w:color="auto" w:fill="auto"/>
            <w:noWrap/>
            <w:vAlign w:val="center"/>
            <w:hideMark/>
          </w:tcPr>
          <w:p w14:paraId="37ED001E" w14:textId="77777777" w:rsidR="002346BE" w:rsidRPr="002346BE" w:rsidRDefault="002346BE" w:rsidP="00BF28BE">
            <w:pPr>
              <w:jc w:val="center"/>
              <w:rPr>
                <w:color w:val="000000"/>
                <w:sz w:val="20"/>
                <w:szCs w:val="20"/>
              </w:rPr>
            </w:pPr>
            <w:r w:rsidRPr="002346BE">
              <w:rPr>
                <w:color w:val="000000"/>
                <w:sz w:val="20"/>
                <w:szCs w:val="20"/>
              </w:rPr>
              <w:t>0.80</w:t>
            </w:r>
          </w:p>
        </w:tc>
        <w:tc>
          <w:tcPr>
            <w:tcW w:w="0" w:type="auto"/>
            <w:tcBorders>
              <w:top w:val="nil"/>
              <w:left w:val="nil"/>
              <w:right w:val="nil"/>
            </w:tcBorders>
            <w:shd w:val="clear" w:color="auto" w:fill="auto"/>
            <w:noWrap/>
            <w:vAlign w:val="center"/>
            <w:hideMark/>
          </w:tcPr>
          <w:p w14:paraId="1A2A610F"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66DA2DFA" w14:textId="77777777" w:rsidR="002346BE" w:rsidRPr="002346BE" w:rsidRDefault="002346BE" w:rsidP="00BF28BE">
            <w:pPr>
              <w:jc w:val="center"/>
              <w:rPr>
                <w:color w:val="000000"/>
                <w:sz w:val="20"/>
                <w:szCs w:val="20"/>
              </w:rPr>
            </w:pPr>
            <w:r w:rsidRPr="002346BE">
              <w:rPr>
                <w:color w:val="000000"/>
                <w:sz w:val="20"/>
                <w:szCs w:val="20"/>
              </w:rPr>
              <w:t>0.656</w:t>
            </w:r>
          </w:p>
        </w:tc>
        <w:tc>
          <w:tcPr>
            <w:tcW w:w="0" w:type="auto"/>
            <w:tcBorders>
              <w:top w:val="nil"/>
              <w:left w:val="nil"/>
              <w:right w:val="nil"/>
            </w:tcBorders>
            <w:shd w:val="clear" w:color="auto" w:fill="auto"/>
            <w:noWrap/>
            <w:vAlign w:val="center"/>
            <w:hideMark/>
          </w:tcPr>
          <w:p w14:paraId="5B22AC21" w14:textId="77777777" w:rsidR="002346BE" w:rsidRPr="002346BE" w:rsidRDefault="002346BE" w:rsidP="00BF28BE">
            <w:pPr>
              <w:jc w:val="center"/>
              <w:rPr>
                <w:color w:val="000000"/>
                <w:sz w:val="20"/>
                <w:szCs w:val="20"/>
              </w:rPr>
            </w:pPr>
            <w:r w:rsidRPr="002346BE">
              <w:rPr>
                <w:color w:val="000000"/>
                <w:sz w:val="20"/>
                <w:szCs w:val="20"/>
              </w:rPr>
              <w:t>2.44</w:t>
            </w:r>
          </w:p>
        </w:tc>
        <w:tc>
          <w:tcPr>
            <w:tcW w:w="0" w:type="auto"/>
            <w:tcBorders>
              <w:top w:val="nil"/>
              <w:left w:val="nil"/>
              <w:right w:val="nil"/>
            </w:tcBorders>
            <w:shd w:val="clear" w:color="auto" w:fill="auto"/>
            <w:noWrap/>
            <w:vAlign w:val="center"/>
            <w:hideMark/>
          </w:tcPr>
          <w:p w14:paraId="5C3265CC" w14:textId="77777777" w:rsidR="002346BE" w:rsidRPr="002346BE" w:rsidRDefault="002346BE" w:rsidP="00BF28BE">
            <w:pPr>
              <w:jc w:val="center"/>
              <w:rPr>
                <w:color w:val="000000"/>
                <w:sz w:val="20"/>
                <w:szCs w:val="20"/>
              </w:rPr>
            </w:pPr>
            <w:r w:rsidRPr="002346BE">
              <w:rPr>
                <w:color w:val="000000"/>
                <w:sz w:val="20"/>
                <w:szCs w:val="20"/>
              </w:rPr>
              <w:t>0.269</w:t>
            </w:r>
          </w:p>
        </w:tc>
        <w:tc>
          <w:tcPr>
            <w:tcW w:w="0" w:type="auto"/>
            <w:tcBorders>
              <w:top w:val="nil"/>
              <w:left w:val="nil"/>
              <w:right w:val="nil"/>
            </w:tcBorders>
            <w:shd w:val="clear" w:color="auto" w:fill="auto"/>
            <w:noWrap/>
            <w:vAlign w:val="center"/>
            <w:hideMark/>
          </w:tcPr>
          <w:p w14:paraId="14782DF6"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6187EA97"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363F93D9" w14:textId="77777777" w:rsidR="002346BE" w:rsidRPr="002346BE" w:rsidRDefault="002346BE" w:rsidP="00BF28BE">
            <w:pPr>
              <w:jc w:val="center"/>
              <w:rPr>
                <w:color w:val="000000"/>
                <w:sz w:val="20"/>
                <w:szCs w:val="20"/>
              </w:rPr>
            </w:pPr>
            <w:r w:rsidRPr="002346BE">
              <w:rPr>
                <w:color w:val="000000"/>
                <w:sz w:val="20"/>
                <w:szCs w:val="20"/>
              </w:rPr>
              <w:t>1.00587</w:t>
            </w:r>
          </w:p>
        </w:tc>
        <w:tc>
          <w:tcPr>
            <w:tcW w:w="0" w:type="auto"/>
            <w:tcBorders>
              <w:top w:val="nil"/>
              <w:left w:val="nil"/>
              <w:right w:val="nil"/>
            </w:tcBorders>
            <w:shd w:val="clear" w:color="auto" w:fill="auto"/>
            <w:noWrap/>
            <w:vAlign w:val="center"/>
            <w:hideMark/>
          </w:tcPr>
          <w:p w14:paraId="4017C260" w14:textId="77777777" w:rsidR="002346BE" w:rsidRPr="002346BE" w:rsidRDefault="002346BE" w:rsidP="00BF28BE">
            <w:pPr>
              <w:jc w:val="center"/>
              <w:rPr>
                <w:color w:val="000000"/>
                <w:sz w:val="20"/>
                <w:szCs w:val="20"/>
              </w:rPr>
            </w:pPr>
            <w:r w:rsidRPr="002346BE">
              <w:rPr>
                <w:color w:val="000000"/>
                <w:sz w:val="20"/>
                <w:szCs w:val="20"/>
              </w:rPr>
              <w:t>0.65985</w:t>
            </w:r>
          </w:p>
        </w:tc>
      </w:tr>
      <w:tr w:rsidR="002346BE" w:rsidRPr="002346BE" w14:paraId="6110D66E" w14:textId="77777777" w:rsidTr="002346BE">
        <w:trPr>
          <w:trHeight w:val="20"/>
          <w:jc w:val="center"/>
        </w:trPr>
        <w:tc>
          <w:tcPr>
            <w:tcW w:w="0" w:type="auto"/>
            <w:tcBorders>
              <w:top w:val="nil"/>
              <w:left w:val="nil"/>
              <w:right w:val="nil"/>
            </w:tcBorders>
            <w:shd w:val="clear" w:color="auto" w:fill="auto"/>
            <w:noWrap/>
            <w:vAlign w:val="center"/>
            <w:hideMark/>
          </w:tcPr>
          <w:p w14:paraId="18A889BC" w14:textId="77777777" w:rsidR="002346BE" w:rsidRPr="002346BE" w:rsidRDefault="002346BE" w:rsidP="00BF28BE">
            <w:pPr>
              <w:jc w:val="center"/>
              <w:rPr>
                <w:color w:val="000000"/>
                <w:sz w:val="20"/>
                <w:szCs w:val="20"/>
              </w:rPr>
            </w:pPr>
            <w:r w:rsidRPr="002346BE">
              <w:rPr>
                <w:color w:val="000000"/>
                <w:sz w:val="20"/>
                <w:szCs w:val="20"/>
              </w:rPr>
              <w:t>14-13</w:t>
            </w:r>
          </w:p>
        </w:tc>
        <w:tc>
          <w:tcPr>
            <w:tcW w:w="0" w:type="auto"/>
            <w:tcBorders>
              <w:top w:val="nil"/>
              <w:left w:val="nil"/>
              <w:right w:val="nil"/>
            </w:tcBorders>
            <w:shd w:val="clear" w:color="auto" w:fill="auto"/>
            <w:noWrap/>
            <w:vAlign w:val="center"/>
            <w:hideMark/>
          </w:tcPr>
          <w:p w14:paraId="14B8AF0A"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0C1FDFE3" w14:textId="77777777" w:rsidR="002346BE" w:rsidRPr="002346BE" w:rsidRDefault="002346BE" w:rsidP="00BF28BE">
            <w:pPr>
              <w:jc w:val="center"/>
              <w:rPr>
                <w:color w:val="000000"/>
                <w:sz w:val="20"/>
                <w:szCs w:val="20"/>
              </w:rPr>
            </w:pPr>
            <w:r w:rsidRPr="002346BE">
              <w:rPr>
                <w:color w:val="000000"/>
                <w:sz w:val="20"/>
                <w:szCs w:val="20"/>
              </w:rPr>
              <w:t>0.85</w:t>
            </w:r>
          </w:p>
        </w:tc>
        <w:tc>
          <w:tcPr>
            <w:tcW w:w="0" w:type="auto"/>
            <w:tcBorders>
              <w:top w:val="nil"/>
              <w:left w:val="nil"/>
              <w:right w:val="nil"/>
            </w:tcBorders>
            <w:shd w:val="clear" w:color="auto" w:fill="auto"/>
            <w:noWrap/>
            <w:vAlign w:val="center"/>
            <w:hideMark/>
          </w:tcPr>
          <w:p w14:paraId="3DDCC55B" w14:textId="77777777" w:rsidR="002346BE" w:rsidRPr="002346BE" w:rsidRDefault="002346BE" w:rsidP="00BF28BE">
            <w:pPr>
              <w:jc w:val="center"/>
              <w:rPr>
                <w:color w:val="000000"/>
                <w:sz w:val="20"/>
                <w:szCs w:val="20"/>
              </w:rPr>
            </w:pPr>
            <w:r w:rsidRPr="002346BE">
              <w:rPr>
                <w:color w:val="000000"/>
                <w:sz w:val="20"/>
                <w:szCs w:val="20"/>
              </w:rPr>
              <w:t>0.468</w:t>
            </w:r>
          </w:p>
        </w:tc>
        <w:tc>
          <w:tcPr>
            <w:tcW w:w="0" w:type="auto"/>
            <w:tcBorders>
              <w:top w:val="nil"/>
              <w:left w:val="nil"/>
              <w:right w:val="nil"/>
            </w:tcBorders>
            <w:shd w:val="clear" w:color="auto" w:fill="auto"/>
            <w:noWrap/>
            <w:vAlign w:val="center"/>
            <w:hideMark/>
          </w:tcPr>
          <w:p w14:paraId="598C0F3F" w14:textId="77777777" w:rsidR="002346BE" w:rsidRPr="002346BE" w:rsidRDefault="002346BE" w:rsidP="00BF28BE">
            <w:pPr>
              <w:jc w:val="center"/>
              <w:rPr>
                <w:color w:val="000000"/>
                <w:sz w:val="20"/>
                <w:szCs w:val="20"/>
              </w:rPr>
            </w:pPr>
            <w:r w:rsidRPr="002346BE">
              <w:rPr>
                <w:color w:val="000000"/>
                <w:sz w:val="20"/>
                <w:szCs w:val="20"/>
              </w:rPr>
              <w:t>2.25</w:t>
            </w:r>
          </w:p>
        </w:tc>
        <w:tc>
          <w:tcPr>
            <w:tcW w:w="0" w:type="auto"/>
            <w:tcBorders>
              <w:top w:val="nil"/>
              <w:left w:val="nil"/>
              <w:right w:val="nil"/>
            </w:tcBorders>
            <w:shd w:val="clear" w:color="auto" w:fill="auto"/>
            <w:noWrap/>
            <w:vAlign w:val="center"/>
            <w:hideMark/>
          </w:tcPr>
          <w:p w14:paraId="6D31BFE5" w14:textId="77777777" w:rsidR="002346BE" w:rsidRPr="002346BE" w:rsidRDefault="002346BE" w:rsidP="00BF28BE">
            <w:pPr>
              <w:jc w:val="center"/>
              <w:rPr>
                <w:color w:val="000000"/>
                <w:sz w:val="20"/>
                <w:szCs w:val="20"/>
              </w:rPr>
            </w:pPr>
            <w:r w:rsidRPr="002346BE">
              <w:rPr>
                <w:color w:val="000000"/>
                <w:sz w:val="20"/>
                <w:szCs w:val="20"/>
              </w:rPr>
              <w:t>0.208</w:t>
            </w:r>
          </w:p>
        </w:tc>
        <w:tc>
          <w:tcPr>
            <w:tcW w:w="0" w:type="auto"/>
            <w:tcBorders>
              <w:top w:val="nil"/>
              <w:left w:val="nil"/>
              <w:right w:val="nil"/>
            </w:tcBorders>
            <w:shd w:val="clear" w:color="auto" w:fill="auto"/>
            <w:noWrap/>
            <w:vAlign w:val="center"/>
            <w:hideMark/>
          </w:tcPr>
          <w:p w14:paraId="289BB67E" w14:textId="77777777" w:rsidR="002346BE" w:rsidRPr="002346BE" w:rsidRDefault="002346BE" w:rsidP="00BF28BE">
            <w:pPr>
              <w:jc w:val="center"/>
              <w:rPr>
                <w:color w:val="000000"/>
                <w:sz w:val="20"/>
                <w:szCs w:val="20"/>
              </w:rPr>
            </w:pPr>
            <w:r w:rsidRPr="002346BE">
              <w:rPr>
                <w:color w:val="000000"/>
                <w:sz w:val="20"/>
                <w:szCs w:val="20"/>
              </w:rPr>
              <w:t>0.0127</w:t>
            </w:r>
          </w:p>
        </w:tc>
        <w:tc>
          <w:tcPr>
            <w:tcW w:w="0" w:type="auto"/>
            <w:tcBorders>
              <w:top w:val="nil"/>
              <w:left w:val="nil"/>
              <w:right w:val="nil"/>
            </w:tcBorders>
            <w:shd w:val="clear" w:color="auto" w:fill="auto"/>
            <w:noWrap/>
            <w:vAlign w:val="center"/>
            <w:hideMark/>
          </w:tcPr>
          <w:p w14:paraId="78B4D4D0"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C5535FC" w14:textId="77777777" w:rsidR="002346BE" w:rsidRPr="002346BE" w:rsidRDefault="002346BE" w:rsidP="00BF28BE">
            <w:pPr>
              <w:jc w:val="center"/>
              <w:rPr>
                <w:color w:val="000000"/>
                <w:sz w:val="20"/>
                <w:szCs w:val="20"/>
              </w:rPr>
            </w:pPr>
            <w:r w:rsidRPr="002346BE">
              <w:rPr>
                <w:color w:val="000000"/>
                <w:sz w:val="20"/>
                <w:szCs w:val="20"/>
              </w:rPr>
              <w:t>1.13006</w:t>
            </w:r>
          </w:p>
        </w:tc>
        <w:tc>
          <w:tcPr>
            <w:tcW w:w="0" w:type="auto"/>
            <w:tcBorders>
              <w:top w:val="nil"/>
              <w:left w:val="nil"/>
              <w:right w:val="nil"/>
            </w:tcBorders>
            <w:shd w:val="clear" w:color="auto" w:fill="auto"/>
            <w:noWrap/>
            <w:vAlign w:val="center"/>
            <w:hideMark/>
          </w:tcPr>
          <w:p w14:paraId="7C04D94A" w14:textId="77777777" w:rsidR="002346BE" w:rsidRPr="002346BE" w:rsidRDefault="002346BE" w:rsidP="00BF28BE">
            <w:pPr>
              <w:jc w:val="center"/>
              <w:rPr>
                <w:color w:val="000000"/>
                <w:sz w:val="20"/>
                <w:szCs w:val="20"/>
              </w:rPr>
            </w:pPr>
            <w:r w:rsidRPr="002346BE">
              <w:rPr>
                <w:color w:val="000000"/>
                <w:sz w:val="20"/>
                <w:szCs w:val="20"/>
              </w:rPr>
              <w:t>0.5283</w:t>
            </w:r>
          </w:p>
        </w:tc>
      </w:tr>
      <w:tr w:rsidR="002346BE" w:rsidRPr="002346BE" w14:paraId="1D42DA01" w14:textId="77777777" w:rsidTr="002346BE">
        <w:trPr>
          <w:trHeight w:val="20"/>
          <w:jc w:val="center"/>
        </w:trPr>
        <w:tc>
          <w:tcPr>
            <w:tcW w:w="0" w:type="auto"/>
            <w:tcBorders>
              <w:top w:val="nil"/>
              <w:left w:val="nil"/>
              <w:right w:val="nil"/>
            </w:tcBorders>
            <w:shd w:val="clear" w:color="auto" w:fill="auto"/>
            <w:noWrap/>
            <w:vAlign w:val="center"/>
            <w:hideMark/>
          </w:tcPr>
          <w:p w14:paraId="5DFF1F30" w14:textId="77777777" w:rsidR="002346BE" w:rsidRPr="002346BE" w:rsidRDefault="002346BE" w:rsidP="00BF28BE">
            <w:pPr>
              <w:jc w:val="center"/>
              <w:rPr>
                <w:color w:val="000000"/>
                <w:sz w:val="20"/>
                <w:szCs w:val="20"/>
              </w:rPr>
            </w:pPr>
            <w:r w:rsidRPr="002346BE">
              <w:rPr>
                <w:color w:val="000000"/>
                <w:sz w:val="20"/>
                <w:szCs w:val="20"/>
              </w:rPr>
              <w:t>13-15</w:t>
            </w:r>
          </w:p>
        </w:tc>
        <w:tc>
          <w:tcPr>
            <w:tcW w:w="0" w:type="auto"/>
            <w:tcBorders>
              <w:top w:val="nil"/>
              <w:left w:val="nil"/>
              <w:right w:val="nil"/>
            </w:tcBorders>
            <w:shd w:val="clear" w:color="auto" w:fill="auto"/>
            <w:noWrap/>
            <w:vAlign w:val="center"/>
            <w:hideMark/>
          </w:tcPr>
          <w:p w14:paraId="1F5C5D7D" w14:textId="77777777" w:rsidR="002346BE" w:rsidRPr="002346BE" w:rsidRDefault="002346BE" w:rsidP="00BF28BE">
            <w:pPr>
              <w:jc w:val="center"/>
              <w:rPr>
                <w:color w:val="000000"/>
                <w:sz w:val="20"/>
                <w:szCs w:val="20"/>
              </w:rPr>
            </w:pPr>
            <w:r w:rsidRPr="002346BE">
              <w:rPr>
                <w:color w:val="000000"/>
                <w:sz w:val="20"/>
                <w:szCs w:val="20"/>
              </w:rPr>
              <w:t>0.80</w:t>
            </w:r>
          </w:p>
        </w:tc>
        <w:tc>
          <w:tcPr>
            <w:tcW w:w="0" w:type="auto"/>
            <w:tcBorders>
              <w:top w:val="nil"/>
              <w:left w:val="nil"/>
              <w:right w:val="nil"/>
            </w:tcBorders>
            <w:shd w:val="clear" w:color="auto" w:fill="auto"/>
            <w:noWrap/>
            <w:vAlign w:val="center"/>
            <w:hideMark/>
          </w:tcPr>
          <w:p w14:paraId="357B5136"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56E7656C" w14:textId="77777777" w:rsidR="002346BE" w:rsidRPr="002346BE" w:rsidRDefault="002346BE" w:rsidP="00BF28BE">
            <w:pPr>
              <w:jc w:val="center"/>
              <w:rPr>
                <w:color w:val="000000"/>
                <w:sz w:val="20"/>
                <w:szCs w:val="20"/>
              </w:rPr>
            </w:pPr>
            <w:r w:rsidRPr="002346BE">
              <w:rPr>
                <w:color w:val="000000"/>
                <w:sz w:val="20"/>
                <w:szCs w:val="20"/>
              </w:rPr>
              <w:t>0.656</w:t>
            </w:r>
          </w:p>
        </w:tc>
        <w:tc>
          <w:tcPr>
            <w:tcW w:w="0" w:type="auto"/>
            <w:tcBorders>
              <w:top w:val="nil"/>
              <w:left w:val="nil"/>
              <w:right w:val="nil"/>
            </w:tcBorders>
            <w:shd w:val="clear" w:color="auto" w:fill="auto"/>
            <w:noWrap/>
            <w:vAlign w:val="center"/>
            <w:hideMark/>
          </w:tcPr>
          <w:p w14:paraId="062AD427" w14:textId="77777777" w:rsidR="002346BE" w:rsidRPr="002346BE" w:rsidRDefault="002346BE" w:rsidP="00BF28BE">
            <w:pPr>
              <w:jc w:val="center"/>
              <w:rPr>
                <w:color w:val="000000"/>
                <w:sz w:val="20"/>
                <w:szCs w:val="20"/>
              </w:rPr>
            </w:pPr>
            <w:r w:rsidRPr="002346BE">
              <w:rPr>
                <w:color w:val="000000"/>
                <w:sz w:val="20"/>
                <w:szCs w:val="20"/>
              </w:rPr>
              <w:t>2.44</w:t>
            </w:r>
          </w:p>
        </w:tc>
        <w:tc>
          <w:tcPr>
            <w:tcW w:w="0" w:type="auto"/>
            <w:tcBorders>
              <w:top w:val="nil"/>
              <w:left w:val="nil"/>
              <w:right w:val="nil"/>
            </w:tcBorders>
            <w:shd w:val="clear" w:color="auto" w:fill="auto"/>
            <w:noWrap/>
            <w:vAlign w:val="center"/>
            <w:hideMark/>
          </w:tcPr>
          <w:p w14:paraId="34198F92" w14:textId="77777777" w:rsidR="002346BE" w:rsidRPr="002346BE" w:rsidRDefault="002346BE" w:rsidP="00BF28BE">
            <w:pPr>
              <w:jc w:val="center"/>
              <w:rPr>
                <w:color w:val="000000"/>
                <w:sz w:val="20"/>
                <w:szCs w:val="20"/>
              </w:rPr>
            </w:pPr>
            <w:r w:rsidRPr="002346BE">
              <w:rPr>
                <w:color w:val="000000"/>
                <w:sz w:val="20"/>
                <w:szCs w:val="20"/>
              </w:rPr>
              <w:t>0.269</w:t>
            </w:r>
          </w:p>
        </w:tc>
        <w:tc>
          <w:tcPr>
            <w:tcW w:w="0" w:type="auto"/>
            <w:tcBorders>
              <w:top w:val="nil"/>
              <w:left w:val="nil"/>
              <w:right w:val="nil"/>
            </w:tcBorders>
            <w:shd w:val="clear" w:color="auto" w:fill="auto"/>
            <w:noWrap/>
            <w:vAlign w:val="center"/>
            <w:hideMark/>
          </w:tcPr>
          <w:p w14:paraId="53A59EBE"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13C7BC89"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7098A19E" w14:textId="77777777" w:rsidR="002346BE" w:rsidRPr="002346BE" w:rsidRDefault="002346BE" w:rsidP="00BF28BE">
            <w:pPr>
              <w:jc w:val="center"/>
              <w:rPr>
                <w:color w:val="000000"/>
                <w:sz w:val="20"/>
                <w:szCs w:val="20"/>
              </w:rPr>
            </w:pPr>
            <w:r w:rsidRPr="002346BE">
              <w:rPr>
                <w:color w:val="000000"/>
                <w:sz w:val="20"/>
                <w:szCs w:val="20"/>
              </w:rPr>
              <w:t>1.00587</w:t>
            </w:r>
          </w:p>
        </w:tc>
        <w:tc>
          <w:tcPr>
            <w:tcW w:w="0" w:type="auto"/>
            <w:tcBorders>
              <w:top w:val="nil"/>
              <w:left w:val="nil"/>
              <w:right w:val="nil"/>
            </w:tcBorders>
            <w:shd w:val="clear" w:color="auto" w:fill="auto"/>
            <w:noWrap/>
            <w:vAlign w:val="center"/>
            <w:hideMark/>
          </w:tcPr>
          <w:p w14:paraId="2A7D200A" w14:textId="77777777" w:rsidR="002346BE" w:rsidRPr="002346BE" w:rsidRDefault="002346BE" w:rsidP="00BF28BE">
            <w:pPr>
              <w:jc w:val="center"/>
              <w:rPr>
                <w:color w:val="000000"/>
                <w:sz w:val="20"/>
                <w:szCs w:val="20"/>
              </w:rPr>
            </w:pPr>
            <w:r w:rsidRPr="002346BE">
              <w:rPr>
                <w:color w:val="000000"/>
                <w:sz w:val="20"/>
                <w:szCs w:val="20"/>
              </w:rPr>
              <w:t>0.65985</w:t>
            </w:r>
          </w:p>
        </w:tc>
      </w:tr>
      <w:tr w:rsidR="002346BE" w:rsidRPr="002346BE" w14:paraId="53B4E396" w14:textId="77777777" w:rsidTr="002346BE">
        <w:trPr>
          <w:trHeight w:val="20"/>
          <w:jc w:val="center"/>
        </w:trPr>
        <w:tc>
          <w:tcPr>
            <w:tcW w:w="0" w:type="auto"/>
            <w:tcBorders>
              <w:top w:val="nil"/>
              <w:left w:val="nil"/>
              <w:right w:val="nil"/>
            </w:tcBorders>
            <w:shd w:val="clear" w:color="auto" w:fill="auto"/>
            <w:noWrap/>
            <w:vAlign w:val="center"/>
            <w:hideMark/>
          </w:tcPr>
          <w:p w14:paraId="28B21EF3" w14:textId="77777777" w:rsidR="002346BE" w:rsidRPr="002346BE" w:rsidRDefault="002346BE" w:rsidP="00BF28BE">
            <w:pPr>
              <w:jc w:val="center"/>
              <w:rPr>
                <w:color w:val="000000"/>
                <w:sz w:val="20"/>
                <w:szCs w:val="20"/>
              </w:rPr>
            </w:pPr>
            <w:r w:rsidRPr="002346BE">
              <w:rPr>
                <w:color w:val="000000"/>
                <w:sz w:val="20"/>
                <w:szCs w:val="20"/>
              </w:rPr>
              <w:t>33-34</w:t>
            </w:r>
          </w:p>
        </w:tc>
        <w:tc>
          <w:tcPr>
            <w:tcW w:w="0" w:type="auto"/>
            <w:tcBorders>
              <w:top w:val="nil"/>
              <w:left w:val="nil"/>
              <w:right w:val="nil"/>
            </w:tcBorders>
            <w:shd w:val="clear" w:color="auto" w:fill="auto"/>
            <w:noWrap/>
            <w:vAlign w:val="center"/>
            <w:hideMark/>
          </w:tcPr>
          <w:p w14:paraId="545A07CC"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1CEA0DCE" w14:textId="77777777" w:rsidR="002346BE" w:rsidRPr="002346BE" w:rsidRDefault="002346BE" w:rsidP="00BF28BE">
            <w:pPr>
              <w:jc w:val="center"/>
              <w:rPr>
                <w:color w:val="000000"/>
                <w:sz w:val="20"/>
                <w:szCs w:val="20"/>
              </w:rPr>
            </w:pPr>
            <w:r w:rsidRPr="002346BE">
              <w:rPr>
                <w:color w:val="000000"/>
                <w:sz w:val="20"/>
                <w:szCs w:val="20"/>
              </w:rPr>
              <w:t>0.88</w:t>
            </w:r>
          </w:p>
        </w:tc>
        <w:tc>
          <w:tcPr>
            <w:tcW w:w="0" w:type="auto"/>
            <w:tcBorders>
              <w:top w:val="nil"/>
              <w:left w:val="nil"/>
              <w:right w:val="nil"/>
            </w:tcBorders>
            <w:shd w:val="clear" w:color="auto" w:fill="auto"/>
            <w:noWrap/>
            <w:vAlign w:val="center"/>
            <w:hideMark/>
          </w:tcPr>
          <w:p w14:paraId="5A205281" w14:textId="77777777" w:rsidR="002346BE" w:rsidRPr="002346BE" w:rsidRDefault="002346BE" w:rsidP="00BF28BE">
            <w:pPr>
              <w:jc w:val="center"/>
              <w:rPr>
                <w:color w:val="000000"/>
                <w:sz w:val="20"/>
                <w:szCs w:val="20"/>
              </w:rPr>
            </w:pPr>
            <w:r w:rsidRPr="002346BE">
              <w:rPr>
                <w:color w:val="000000"/>
                <w:sz w:val="20"/>
                <w:szCs w:val="20"/>
              </w:rPr>
              <w:t>0.528</w:t>
            </w:r>
          </w:p>
        </w:tc>
        <w:tc>
          <w:tcPr>
            <w:tcW w:w="0" w:type="auto"/>
            <w:tcBorders>
              <w:top w:val="nil"/>
              <w:left w:val="nil"/>
              <w:right w:val="nil"/>
            </w:tcBorders>
            <w:shd w:val="clear" w:color="auto" w:fill="auto"/>
            <w:noWrap/>
            <w:vAlign w:val="center"/>
            <w:hideMark/>
          </w:tcPr>
          <w:p w14:paraId="250A0152" w14:textId="77777777" w:rsidR="002346BE" w:rsidRPr="002346BE" w:rsidRDefault="002346BE" w:rsidP="00BF28BE">
            <w:pPr>
              <w:jc w:val="center"/>
              <w:rPr>
                <w:color w:val="000000"/>
                <w:sz w:val="20"/>
                <w:szCs w:val="20"/>
              </w:rPr>
            </w:pPr>
            <w:r w:rsidRPr="002346BE">
              <w:rPr>
                <w:color w:val="000000"/>
                <w:sz w:val="20"/>
                <w:szCs w:val="20"/>
              </w:rPr>
              <w:t>2.36</w:t>
            </w:r>
          </w:p>
        </w:tc>
        <w:tc>
          <w:tcPr>
            <w:tcW w:w="0" w:type="auto"/>
            <w:tcBorders>
              <w:top w:val="nil"/>
              <w:left w:val="nil"/>
              <w:right w:val="nil"/>
            </w:tcBorders>
            <w:shd w:val="clear" w:color="auto" w:fill="auto"/>
            <w:noWrap/>
            <w:vAlign w:val="center"/>
            <w:hideMark/>
          </w:tcPr>
          <w:p w14:paraId="0BE17432" w14:textId="77777777" w:rsidR="002346BE" w:rsidRPr="002346BE" w:rsidRDefault="002346BE" w:rsidP="00BF28BE">
            <w:pPr>
              <w:jc w:val="center"/>
              <w:rPr>
                <w:color w:val="000000"/>
                <w:sz w:val="20"/>
                <w:szCs w:val="20"/>
              </w:rPr>
            </w:pPr>
            <w:r w:rsidRPr="002346BE">
              <w:rPr>
                <w:color w:val="000000"/>
                <w:sz w:val="20"/>
                <w:szCs w:val="20"/>
              </w:rPr>
              <w:t>0.224</w:t>
            </w:r>
          </w:p>
        </w:tc>
        <w:tc>
          <w:tcPr>
            <w:tcW w:w="0" w:type="auto"/>
            <w:tcBorders>
              <w:top w:val="nil"/>
              <w:left w:val="nil"/>
              <w:right w:val="nil"/>
            </w:tcBorders>
            <w:shd w:val="clear" w:color="auto" w:fill="auto"/>
            <w:noWrap/>
            <w:vAlign w:val="center"/>
            <w:hideMark/>
          </w:tcPr>
          <w:p w14:paraId="633347A0" w14:textId="77777777" w:rsidR="002346BE" w:rsidRPr="002346BE" w:rsidRDefault="002346BE" w:rsidP="00BF28BE">
            <w:pPr>
              <w:jc w:val="center"/>
              <w:rPr>
                <w:color w:val="000000"/>
                <w:sz w:val="20"/>
                <w:szCs w:val="20"/>
              </w:rPr>
            </w:pPr>
            <w:r w:rsidRPr="002346BE">
              <w:rPr>
                <w:color w:val="000000"/>
                <w:sz w:val="20"/>
                <w:szCs w:val="20"/>
              </w:rPr>
              <w:t>0.0088</w:t>
            </w:r>
          </w:p>
        </w:tc>
        <w:tc>
          <w:tcPr>
            <w:tcW w:w="0" w:type="auto"/>
            <w:tcBorders>
              <w:top w:val="nil"/>
              <w:left w:val="nil"/>
              <w:right w:val="nil"/>
            </w:tcBorders>
            <w:shd w:val="clear" w:color="auto" w:fill="auto"/>
            <w:noWrap/>
            <w:vAlign w:val="center"/>
            <w:hideMark/>
          </w:tcPr>
          <w:p w14:paraId="414FBE6F"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2B498516" w14:textId="77777777" w:rsidR="002346BE" w:rsidRPr="002346BE" w:rsidRDefault="002346BE" w:rsidP="00BF28BE">
            <w:pPr>
              <w:jc w:val="center"/>
              <w:rPr>
                <w:color w:val="000000"/>
                <w:sz w:val="20"/>
                <w:szCs w:val="20"/>
              </w:rPr>
            </w:pPr>
            <w:r w:rsidRPr="002346BE">
              <w:rPr>
                <w:color w:val="000000"/>
                <w:sz w:val="20"/>
                <w:szCs w:val="20"/>
              </w:rPr>
              <w:t>0.98836</w:t>
            </w:r>
          </w:p>
        </w:tc>
        <w:tc>
          <w:tcPr>
            <w:tcW w:w="0" w:type="auto"/>
            <w:tcBorders>
              <w:top w:val="nil"/>
              <w:left w:val="nil"/>
              <w:right w:val="nil"/>
            </w:tcBorders>
            <w:shd w:val="clear" w:color="auto" w:fill="auto"/>
            <w:noWrap/>
            <w:vAlign w:val="center"/>
            <w:hideMark/>
          </w:tcPr>
          <w:p w14:paraId="3E8371E3" w14:textId="77777777" w:rsidR="002346BE" w:rsidRPr="002346BE" w:rsidRDefault="002346BE" w:rsidP="00BF28BE">
            <w:pPr>
              <w:jc w:val="center"/>
              <w:rPr>
                <w:color w:val="000000"/>
                <w:sz w:val="20"/>
                <w:szCs w:val="20"/>
              </w:rPr>
            </w:pPr>
            <w:r w:rsidRPr="002346BE">
              <w:rPr>
                <w:color w:val="000000"/>
                <w:sz w:val="20"/>
                <w:szCs w:val="20"/>
              </w:rPr>
              <w:t>0.52185</w:t>
            </w:r>
          </w:p>
        </w:tc>
      </w:tr>
      <w:tr w:rsidR="002346BE" w:rsidRPr="002346BE" w14:paraId="4125F4BE" w14:textId="77777777" w:rsidTr="002346BE">
        <w:trPr>
          <w:trHeight w:val="20"/>
          <w:jc w:val="center"/>
        </w:trPr>
        <w:tc>
          <w:tcPr>
            <w:tcW w:w="0" w:type="auto"/>
            <w:tcBorders>
              <w:top w:val="nil"/>
              <w:left w:val="nil"/>
              <w:right w:val="nil"/>
            </w:tcBorders>
            <w:shd w:val="clear" w:color="auto" w:fill="auto"/>
            <w:noWrap/>
            <w:vAlign w:val="center"/>
            <w:hideMark/>
          </w:tcPr>
          <w:p w14:paraId="5D8BCE54" w14:textId="77777777" w:rsidR="002346BE" w:rsidRPr="002346BE" w:rsidRDefault="002346BE" w:rsidP="00BF28BE">
            <w:pPr>
              <w:jc w:val="center"/>
              <w:rPr>
                <w:color w:val="000000"/>
                <w:sz w:val="20"/>
                <w:szCs w:val="20"/>
              </w:rPr>
            </w:pPr>
            <w:r w:rsidRPr="002346BE">
              <w:rPr>
                <w:color w:val="000000"/>
                <w:sz w:val="20"/>
                <w:szCs w:val="20"/>
              </w:rPr>
              <w:t>34-32</w:t>
            </w:r>
          </w:p>
        </w:tc>
        <w:tc>
          <w:tcPr>
            <w:tcW w:w="0" w:type="auto"/>
            <w:tcBorders>
              <w:top w:val="nil"/>
              <w:left w:val="nil"/>
              <w:right w:val="nil"/>
            </w:tcBorders>
            <w:shd w:val="clear" w:color="auto" w:fill="auto"/>
            <w:noWrap/>
            <w:vAlign w:val="center"/>
            <w:hideMark/>
          </w:tcPr>
          <w:p w14:paraId="57774860"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16207F3E"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top w:val="nil"/>
              <w:left w:val="nil"/>
              <w:right w:val="nil"/>
            </w:tcBorders>
            <w:shd w:val="clear" w:color="auto" w:fill="auto"/>
            <w:noWrap/>
            <w:vAlign w:val="center"/>
            <w:hideMark/>
          </w:tcPr>
          <w:p w14:paraId="77BE245E"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top w:val="nil"/>
              <w:left w:val="nil"/>
              <w:right w:val="nil"/>
            </w:tcBorders>
            <w:shd w:val="clear" w:color="auto" w:fill="auto"/>
            <w:noWrap/>
            <w:vAlign w:val="center"/>
            <w:hideMark/>
          </w:tcPr>
          <w:p w14:paraId="548628DA"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top w:val="nil"/>
              <w:left w:val="nil"/>
              <w:right w:val="nil"/>
            </w:tcBorders>
            <w:shd w:val="clear" w:color="auto" w:fill="auto"/>
            <w:noWrap/>
            <w:vAlign w:val="center"/>
            <w:hideMark/>
          </w:tcPr>
          <w:p w14:paraId="39DA1308"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top w:val="nil"/>
              <w:left w:val="nil"/>
              <w:right w:val="nil"/>
            </w:tcBorders>
            <w:shd w:val="clear" w:color="auto" w:fill="auto"/>
            <w:noWrap/>
            <w:vAlign w:val="center"/>
            <w:hideMark/>
          </w:tcPr>
          <w:p w14:paraId="7E18D998"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1A608532"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3E29513"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top w:val="nil"/>
              <w:left w:val="nil"/>
              <w:right w:val="nil"/>
            </w:tcBorders>
            <w:shd w:val="clear" w:color="auto" w:fill="auto"/>
            <w:noWrap/>
            <w:vAlign w:val="center"/>
            <w:hideMark/>
          </w:tcPr>
          <w:p w14:paraId="267DBF70"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4CD5939B" w14:textId="77777777" w:rsidTr="002346BE">
        <w:trPr>
          <w:trHeight w:val="20"/>
          <w:jc w:val="center"/>
        </w:trPr>
        <w:tc>
          <w:tcPr>
            <w:tcW w:w="0" w:type="auto"/>
            <w:tcBorders>
              <w:top w:val="nil"/>
              <w:left w:val="nil"/>
              <w:right w:val="nil"/>
            </w:tcBorders>
            <w:shd w:val="clear" w:color="auto" w:fill="auto"/>
            <w:noWrap/>
            <w:vAlign w:val="center"/>
            <w:hideMark/>
          </w:tcPr>
          <w:p w14:paraId="682AFAAF" w14:textId="77777777" w:rsidR="002346BE" w:rsidRPr="002346BE" w:rsidRDefault="002346BE" w:rsidP="00BF28BE">
            <w:pPr>
              <w:jc w:val="center"/>
              <w:rPr>
                <w:color w:val="000000"/>
                <w:sz w:val="20"/>
                <w:szCs w:val="20"/>
              </w:rPr>
            </w:pPr>
            <w:r w:rsidRPr="002346BE">
              <w:rPr>
                <w:color w:val="000000"/>
                <w:sz w:val="20"/>
                <w:szCs w:val="20"/>
              </w:rPr>
              <w:t>31-32</w:t>
            </w:r>
          </w:p>
        </w:tc>
        <w:tc>
          <w:tcPr>
            <w:tcW w:w="0" w:type="auto"/>
            <w:tcBorders>
              <w:top w:val="nil"/>
              <w:left w:val="nil"/>
              <w:right w:val="nil"/>
            </w:tcBorders>
            <w:shd w:val="clear" w:color="auto" w:fill="auto"/>
            <w:noWrap/>
            <w:vAlign w:val="center"/>
            <w:hideMark/>
          </w:tcPr>
          <w:p w14:paraId="53DFE75C" w14:textId="77777777" w:rsidR="002346BE" w:rsidRPr="002346BE" w:rsidRDefault="002346BE" w:rsidP="00BF28BE">
            <w:pPr>
              <w:jc w:val="center"/>
              <w:rPr>
                <w:color w:val="000000"/>
                <w:sz w:val="20"/>
                <w:szCs w:val="20"/>
              </w:rPr>
            </w:pPr>
            <w:r w:rsidRPr="002346BE">
              <w:rPr>
                <w:color w:val="000000"/>
                <w:sz w:val="20"/>
                <w:szCs w:val="20"/>
              </w:rPr>
              <w:t>0.75</w:t>
            </w:r>
          </w:p>
        </w:tc>
        <w:tc>
          <w:tcPr>
            <w:tcW w:w="0" w:type="auto"/>
            <w:tcBorders>
              <w:top w:val="nil"/>
              <w:left w:val="nil"/>
              <w:right w:val="nil"/>
            </w:tcBorders>
            <w:shd w:val="clear" w:color="auto" w:fill="auto"/>
            <w:noWrap/>
            <w:vAlign w:val="center"/>
            <w:hideMark/>
          </w:tcPr>
          <w:p w14:paraId="4FBBA1D1" w14:textId="77777777" w:rsidR="002346BE" w:rsidRPr="002346BE" w:rsidRDefault="002346BE" w:rsidP="00BF28BE">
            <w:pPr>
              <w:jc w:val="center"/>
              <w:rPr>
                <w:color w:val="000000"/>
                <w:sz w:val="20"/>
                <w:szCs w:val="20"/>
              </w:rPr>
            </w:pPr>
            <w:r w:rsidRPr="002346BE">
              <w:rPr>
                <w:color w:val="000000"/>
                <w:sz w:val="20"/>
                <w:szCs w:val="20"/>
              </w:rPr>
              <w:t>1</w:t>
            </w:r>
          </w:p>
        </w:tc>
        <w:tc>
          <w:tcPr>
            <w:tcW w:w="0" w:type="auto"/>
            <w:tcBorders>
              <w:top w:val="nil"/>
              <w:left w:val="nil"/>
              <w:right w:val="nil"/>
            </w:tcBorders>
            <w:shd w:val="clear" w:color="auto" w:fill="auto"/>
            <w:noWrap/>
            <w:vAlign w:val="center"/>
            <w:hideMark/>
          </w:tcPr>
          <w:p w14:paraId="6C3BB041" w14:textId="77777777" w:rsidR="002346BE" w:rsidRPr="002346BE" w:rsidRDefault="002346BE" w:rsidP="00BF28BE">
            <w:pPr>
              <w:jc w:val="center"/>
              <w:rPr>
                <w:color w:val="000000"/>
                <w:sz w:val="20"/>
                <w:szCs w:val="20"/>
              </w:rPr>
            </w:pPr>
            <w:r w:rsidRPr="002346BE">
              <w:rPr>
                <w:color w:val="000000"/>
                <w:sz w:val="20"/>
                <w:szCs w:val="20"/>
              </w:rPr>
              <w:t>0.750</w:t>
            </w:r>
          </w:p>
        </w:tc>
        <w:tc>
          <w:tcPr>
            <w:tcW w:w="0" w:type="auto"/>
            <w:tcBorders>
              <w:top w:val="nil"/>
              <w:left w:val="nil"/>
              <w:right w:val="nil"/>
            </w:tcBorders>
            <w:shd w:val="clear" w:color="auto" w:fill="auto"/>
            <w:noWrap/>
            <w:vAlign w:val="center"/>
            <w:hideMark/>
          </w:tcPr>
          <w:p w14:paraId="48E5ABF1" w14:textId="77777777" w:rsidR="002346BE" w:rsidRPr="002346BE" w:rsidRDefault="002346BE" w:rsidP="00BF28BE">
            <w:pPr>
              <w:jc w:val="center"/>
              <w:rPr>
                <w:color w:val="000000"/>
                <w:sz w:val="20"/>
                <w:szCs w:val="20"/>
              </w:rPr>
            </w:pPr>
            <w:r w:rsidRPr="002346BE">
              <w:rPr>
                <w:color w:val="000000"/>
                <w:sz w:val="20"/>
                <w:szCs w:val="20"/>
              </w:rPr>
              <w:t>2.75</w:t>
            </w:r>
          </w:p>
        </w:tc>
        <w:tc>
          <w:tcPr>
            <w:tcW w:w="0" w:type="auto"/>
            <w:tcBorders>
              <w:top w:val="nil"/>
              <w:left w:val="nil"/>
              <w:right w:val="nil"/>
            </w:tcBorders>
            <w:shd w:val="clear" w:color="auto" w:fill="auto"/>
            <w:noWrap/>
            <w:vAlign w:val="center"/>
            <w:hideMark/>
          </w:tcPr>
          <w:p w14:paraId="2E021FFB" w14:textId="77777777" w:rsidR="002346BE" w:rsidRPr="002346BE" w:rsidRDefault="002346BE" w:rsidP="00BF28BE">
            <w:pPr>
              <w:jc w:val="center"/>
              <w:rPr>
                <w:color w:val="000000"/>
                <w:sz w:val="20"/>
                <w:szCs w:val="20"/>
              </w:rPr>
            </w:pPr>
            <w:r w:rsidRPr="002346BE">
              <w:rPr>
                <w:color w:val="000000"/>
                <w:sz w:val="20"/>
                <w:szCs w:val="20"/>
              </w:rPr>
              <w:t>0.273</w:t>
            </w:r>
          </w:p>
        </w:tc>
        <w:tc>
          <w:tcPr>
            <w:tcW w:w="0" w:type="auto"/>
            <w:tcBorders>
              <w:top w:val="nil"/>
              <w:left w:val="nil"/>
              <w:right w:val="nil"/>
            </w:tcBorders>
            <w:shd w:val="clear" w:color="auto" w:fill="auto"/>
            <w:noWrap/>
            <w:vAlign w:val="center"/>
            <w:hideMark/>
          </w:tcPr>
          <w:p w14:paraId="2291BB73" w14:textId="77777777" w:rsidR="002346BE" w:rsidRPr="002346BE" w:rsidRDefault="002346BE" w:rsidP="00BF28BE">
            <w:pPr>
              <w:jc w:val="center"/>
              <w:rPr>
                <w:color w:val="000000"/>
                <w:sz w:val="20"/>
                <w:szCs w:val="20"/>
              </w:rPr>
            </w:pPr>
            <w:r w:rsidRPr="002346BE">
              <w:rPr>
                <w:color w:val="000000"/>
                <w:sz w:val="20"/>
                <w:szCs w:val="20"/>
              </w:rPr>
              <w:t>0.0069</w:t>
            </w:r>
          </w:p>
        </w:tc>
        <w:tc>
          <w:tcPr>
            <w:tcW w:w="0" w:type="auto"/>
            <w:tcBorders>
              <w:top w:val="nil"/>
              <w:left w:val="nil"/>
              <w:right w:val="nil"/>
            </w:tcBorders>
            <w:shd w:val="clear" w:color="auto" w:fill="auto"/>
            <w:noWrap/>
            <w:vAlign w:val="center"/>
            <w:hideMark/>
          </w:tcPr>
          <w:p w14:paraId="4BD0E765"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2849E582" w14:textId="77777777" w:rsidR="002346BE" w:rsidRPr="002346BE" w:rsidRDefault="002346BE" w:rsidP="00BF28BE">
            <w:pPr>
              <w:jc w:val="center"/>
              <w:rPr>
                <w:color w:val="000000"/>
                <w:sz w:val="20"/>
                <w:szCs w:val="20"/>
              </w:rPr>
            </w:pPr>
            <w:r w:rsidRPr="002346BE">
              <w:rPr>
                <w:color w:val="000000"/>
                <w:sz w:val="20"/>
                <w:szCs w:val="20"/>
              </w:rPr>
              <w:t>0.99785</w:t>
            </w:r>
          </w:p>
        </w:tc>
        <w:tc>
          <w:tcPr>
            <w:tcW w:w="0" w:type="auto"/>
            <w:tcBorders>
              <w:top w:val="nil"/>
              <w:left w:val="nil"/>
              <w:right w:val="nil"/>
            </w:tcBorders>
            <w:shd w:val="clear" w:color="auto" w:fill="auto"/>
            <w:noWrap/>
            <w:vAlign w:val="center"/>
            <w:hideMark/>
          </w:tcPr>
          <w:p w14:paraId="35F68192" w14:textId="77777777" w:rsidR="002346BE" w:rsidRPr="002346BE" w:rsidRDefault="002346BE" w:rsidP="00BF28BE">
            <w:pPr>
              <w:jc w:val="center"/>
              <w:rPr>
                <w:color w:val="000000"/>
                <w:sz w:val="20"/>
                <w:szCs w:val="20"/>
              </w:rPr>
            </w:pPr>
            <w:r w:rsidRPr="002346BE">
              <w:rPr>
                <w:color w:val="000000"/>
                <w:sz w:val="20"/>
                <w:szCs w:val="20"/>
              </w:rPr>
              <w:t>0.74839</w:t>
            </w:r>
          </w:p>
        </w:tc>
      </w:tr>
      <w:tr w:rsidR="002346BE" w:rsidRPr="002346BE" w14:paraId="48207E34" w14:textId="77777777" w:rsidTr="002346BE">
        <w:trPr>
          <w:trHeight w:val="20"/>
          <w:jc w:val="center"/>
        </w:trPr>
        <w:tc>
          <w:tcPr>
            <w:tcW w:w="0" w:type="auto"/>
            <w:tcBorders>
              <w:top w:val="nil"/>
              <w:left w:val="nil"/>
              <w:right w:val="nil"/>
            </w:tcBorders>
            <w:shd w:val="clear" w:color="auto" w:fill="auto"/>
            <w:noWrap/>
            <w:vAlign w:val="center"/>
            <w:hideMark/>
          </w:tcPr>
          <w:p w14:paraId="388C8BC8" w14:textId="77777777" w:rsidR="002346BE" w:rsidRPr="002346BE" w:rsidRDefault="002346BE" w:rsidP="00BF28BE">
            <w:pPr>
              <w:jc w:val="center"/>
              <w:rPr>
                <w:color w:val="000000"/>
                <w:sz w:val="20"/>
                <w:szCs w:val="20"/>
              </w:rPr>
            </w:pPr>
            <w:r w:rsidRPr="002346BE">
              <w:rPr>
                <w:color w:val="000000"/>
                <w:sz w:val="20"/>
                <w:szCs w:val="20"/>
              </w:rPr>
              <w:t>32-30</w:t>
            </w:r>
          </w:p>
        </w:tc>
        <w:tc>
          <w:tcPr>
            <w:tcW w:w="0" w:type="auto"/>
            <w:tcBorders>
              <w:top w:val="nil"/>
              <w:left w:val="nil"/>
              <w:right w:val="nil"/>
            </w:tcBorders>
            <w:shd w:val="clear" w:color="auto" w:fill="auto"/>
            <w:noWrap/>
            <w:vAlign w:val="center"/>
            <w:hideMark/>
          </w:tcPr>
          <w:p w14:paraId="02DB55C5"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33761F70"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top w:val="nil"/>
              <w:left w:val="nil"/>
              <w:right w:val="nil"/>
            </w:tcBorders>
            <w:shd w:val="clear" w:color="auto" w:fill="auto"/>
            <w:noWrap/>
            <w:vAlign w:val="center"/>
            <w:hideMark/>
          </w:tcPr>
          <w:p w14:paraId="55A0E05C"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top w:val="nil"/>
              <w:left w:val="nil"/>
              <w:right w:val="nil"/>
            </w:tcBorders>
            <w:shd w:val="clear" w:color="auto" w:fill="auto"/>
            <w:noWrap/>
            <w:vAlign w:val="center"/>
            <w:hideMark/>
          </w:tcPr>
          <w:p w14:paraId="17CBFDA5"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top w:val="nil"/>
              <w:left w:val="nil"/>
              <w:right w:val="nil"/>
            </w:tcBorders>
            <w:shd w:val="clear" w:color="auto" w:fill="auto"/>
            <w:noWrap/>
            <w:vAlign w:val="center"/>
            <w:hideMark/>
          </w:tcPr>
          <w:p w14:paraId="07CE5CB7"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top w:val="nil"/>
              <w:left w:val="nil"/>
              <w:right w:val="nil"/>
            </w:tcBorders>
            <w:shd w:val="clear" w:color="auto" w:fill="auto"/>
            <w:noWrap/>
            <w:vAlign w:val="center"/>
            <w:hideMark/>
          </w:tcPr>
          <w:p w14:paraId="12C78DAF"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0C9324B4"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3F3D4BA"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top w:val="nil"/>
              <w:left w:val="nil"/>
              <w:right w:val="nil"/>
            </w:tcBorders>
            <w:shd w:val="clear" w:color="auto" w:fill="auto"/>
            <w:noWrap/>
            <w:vAlign w:val="center"/>
            <w:hideMark/>
          </w:tcPr>
          <w:p w14:paraId="3C34940D"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481ED5BE" w14:textId="77777777" w:rsidTr="002346BE">
        <w:trPr>
          <w:trHeight w:val="20"/>
          <w:jc w:val="center"/>
        </w:trPr>
        <w:tc>
          <w:tcPr>
            <w:tcW w:w="0" w:type="auto"/>
            <w:tcBorders>
              <w:top w:val="nil"/>
              <w:left w:val="nil"/>
              <w:right w:val="nil"/>
            </w:tcBorders>
            <w:shd w:val="clear" w:color="auto" w:fill="auto"/>
            <w:noWrap/>
            <w:vAlign w:val="center"/>
            <w:hideMark/>
          </w:tcPr>
          <w:p w14:paraId="219675AC" w14:textId="77777777" w:rsidR="002346BE" w:rsidRPr="002346BE" w:rsidRDefault="002346BE" w:rsidP="00BF28BE">
            <w:pPr>
              <w:jc w:val="center"/>
              <w:rPr>
                <w:color w:val="000000"/>
                <w:sz w:val="20"/>
                <w:szCs w:val="20"/>
              </w:rPr>
            </w:pPr>
            <w:r w:rsidRPr="002346BE">
              <w:rPr>
                <w:color w:val="000000"/>
                <w:sz w:val="20"/>
                <w:szCs w:val="20"/>
              </w:rPr>
              <w:t>29-30</w:t>
            </w:r>
          </w:p>
        </w:tc>
        <w:tc>
          <w:tcPr>
            <w:tcW w:w="0" w:type="auto"/>
            <w:tcBorders>
              <w:top w:val="nil"/>
              <w:left w:val="nil"/>
              <w:right w:val="nil"/>
            </w:tcBorders>
            <w:shd w:val="clear" w:color="auto" w:fill="auto"/>
            <w:noWrap/>
            <w:vAlign w:val="center"/>
            <w:hideMark/>
          </w:tcPr>
          <w:p w14:paraId="242D06BA"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6E67CCBB" w14:textId="77777777" w:rsidR="002346BE" w:rsidRPr="002346BE" w:rsidRDefault="002346BE" w:rsidP="00BF28BE">
            <w:pPr>
              <w:jc w:val="center"/>
              <w:rPr>
                <w:color w:val="000000"/>
                <w:sz w:val="20"/>
                <w:szCs w:val="20"/>
              </w:rPr>
            </w:pPr>
            <w:r w:rsidRPr="002346BE">
              <w:rPr>
                <w:color w:val="000000"/>
                <w:sz w:val="20"/>
                <w:szCs w:val="20"/>
              </w:rPr>
              <w:t>0.7</w:t>
            </w:r>
          </w:p>
        </w:tc>
        <w:tc>
          <w:tcPr>
            <w:tcW w:w="0" w:type="auto"/>
            <w:tcBorders>
              <w:top w:val="nil"/>
              <w:left w:val="nil"/>
              <w:right w:val="nil"/>
            </w:tcBorders>
            <w:shd w:val="clear" w:color="auto" w:fill="auto"/>
            <w:noWrap/>
            <w:vAlign w:val="center"/>
            <w:hideMark/>
          </w:tcPr>
          <w:p w14:paraId="1F2626DC" w14:textId="77777777" w:rsidR="002346BE" w:rsidRPr="002346BE" w:rsidRDefault="002346BE" w:rsidP="00BF28BE">
            <w:pPr>
              <w:jc w:val="center"/>
              <w:rPr>
                <w:color w:val="000000"/>
                <w:sz w:val="20"/>
                <w:szCs w:val="20"/>
              </w:rPr>
            </w:pPr>
            <w:r w:rsidRPr="002346BE">
              <w:rPr>
                <w:color w:val="000000"/>
                <w:sz w:val="20"/>
                <w:szCs w:val="20"/>
              </w:rPr>
              <w:t>0.420</w:t>
            </w:r>
          </w:p>
        </w:tc>
        <w:tc>
          <w:tcPr>
            <w:tcW w:w="0" w:type="auto"/>
            <w:tcBorders>
              <w:top w:val="nil"/>
              <w:left w:val="nil"/>
              <w:right w:val="nil"/>
            </w:tcBorders>
            <w:shd w:val="clear" w:color="auto" w:fill="auto"/>
            <w:noWrap/>
            <w:vAlign w:val="center"/>
            <w:hideMark/>
          </w:tcPr>
          <w:p w14:paraId="15AD8264" w14:textId="77777777" w:rsidR="002346BE" w:rsidRPr="002346BE" w:rsidRDefault="002346BE" w:rsidP="00BF28BE">
            <w:pPr>
              <w:jc w:val="center"/>
              <w:rPr>
                <w:color w:val="000000"/>
                <w:sz w:val="20"/>
                <w:szCs w:val="20"/>
              </w:rPr>
            </w:pPr>
            <w:r w:rsidRPr="002346BE">
              <w:rPr>
                <w:color w:val="000000"/>
                <w:sz w:val="20"/>
                <w:szCs w:val="20"/>
              </w:rPr>
              <w:t>2.00</w:t>
            </w:r>
          </w:p>
        </w:tc>
        <w:tc>
          <w:tcPr>
            <w:tcW w:w="0" w:type="auto"/>
            <w:tcBorders>
              <w:top w:val="nil"/>
              <w:left w:val="nil"/>
              <w:right w:val="nil"/>
            </w:tcBorders>
            <w:shd w:val="clear" w:color="auto" w:fill="auto"/>
            <w:noWrap/>
            <w:vAlign w:val="center"/>
            <w:hideMark/>
          </w:tcPr>
          <w:p w14:paraId="3C700035" w14:textId="77777777" w:rsidR="002346BE" w:rsidRPr="002346BE" w:rsidRDefault="002346BE" w:rsidP="00BF28BE">
            <w:pPr>
              <w:jc w:val="center"/>
              <w:rPr>
                <w:color w:val="000000"/>
                <w:sz w:val="20"/>
                <w:szCs w:val="20"/>
              </w:rPr>
            </w:pPr>
            <w:r w:rsidRPr="002346BE">
              <w:rPr>
                <w:color w:val="000000"/>
                <w:sz w:val="20"/>
                <w:szCs w:val="20"/>
              </w:rPr>
              <w:t>0.210</w:t>
            </w:r>
          </w:p>
        </w:tc>
        <w:tc>
          <w:tcPr>
            <w:tcW w:w="0" w:type="auto"/>
            <w:tcBorders>
              <w:top w:val="nil"/>
              <w:left w:val="nil"/>
              <w:right w:val="nil"/>
            </w:tcBorders>
            <w:shd w:val="clear" w:color="auto" w:fill="auto"/>
            <w:noWrap/>
            <w:vAlign w:val="center"/>
            <w:hideMark/>
          </w:tcPr>
          <w:p w14:paraId="2FC4CED7" w14:textId="77777777" w:rsidR="002346BE" w:rsidRPr="002346BE" w:rsidRDefault="002346BE" w:rsidP="00BF28BE">
            <w:pPr>
              <w:jc w:val="center"/>
              <w:rPr>
                <w:color w:val="000000"/>
                <w:sz w:val="20"/>
                <w:szCs w:val="20"/>
              </w:rPr>
            </w:pPr>
            <w:r w:rsidRPr="002346BE">
              <w:rPr>
                <w:color w:val="000000"/>
                <w:sz w:val="20"/>
                <w:szCs w:val="20"/>
              </w:rPr>
              <w:t>0.0069</w:t>
            </w:r>
          </w:p>
        </w:tc>
        <w:tc>
          <w:tcPr>
            <w:tcW w:w="0" w:type="auto"/>
            <w:tcBorders>
              <w:top w:val="nil"/>
              <w:left w:val="nil"/>
              <w:right w:val="nil"/>
            </w:tcBorders>
            <w:shd w:val="clear" w:color="auto" w:fill="auto"/>
            <w:noWrap/>
            <w:vAlign w:val="center"/>
            <w:hideMark/>
          </w:tcPr>
          <w:p w14:paraId="2C3FE2ED"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29F16941" w14:textId="77777777" w:rsidR="002346BE" w:rsidRPr="002346BE" w:rsidRDefault="002346BE" w:rsidP="00BF28BE">
            <w:pPr>
              <w:jc w:val="center"/>
              <w:rPr>
                <w:color w:val="000000"/>
                <w:sz w:val="20"/>
                <w:szCs w:val="20"/>
              </w:rPr>
            </w:pPr>
            <w:r w:rsidRPr="002346BE">
              <w:rPr>
                <w:color w:val="000000"/>
                <w:sz w:val="20"/>
                <w:szCs w:val="20"/>
              </w:rPr>
              <w:t>0.83829</w:t>
            </w:r>
          </w:p>
        </w:tc>
        <w:tc>
          <w:tcPr>
            <w:tcW w:w="0" w:type="auto"/>
            <w:tcBorders>
              <w:top w:val="nil"/>
              <w:left w:val="nil"/>
              <w:right w:val="nil"/>
            </w:tcBorders>
            <w:shd w:val="clear" w:color="auto" w:fill="auto"/>
            <w:noWrap/>
            <w:vAlign w:val="center"/>
            <w:hideMark/>
          </w:tcPr>
          <w:p w14:paraId="2D5F9D35" w14:textId="77777777" w:rsidR="002346BE" w:rsidRPr="002346BE" w:rsidRDefault="002346BE" w:rsidP="00BF28BE">
            <w:pPr>
              <w:jc w:val="center"/>
              <w:rPr>
                <w:color w:val="000000"/>
                <w:sz w:val="20"/>
                <w:szCs w:val="20"/>
              </w:rPr>
            </w:pPr>
            <w:r w:rsidRPr="002346BE">
              <w:rPr>
                <w:color w:val="000000"/>
                <w:sz w:val="20"/>
                <w:szCs w:val="20"/>
              </w:rPr>
              <w:t>0.35208</w:t>
            </w:r>
          </w:p>
        </w:tc>
      </w:tr>
      <w:tr w:rsidR="002346BE" w:rsidRPr="002346BE" w14:paraId="4C263FCD" w14:textId="77777777" w:rsidTr="002346BE">
        <w:trPr>
          <w:trHeight w:val="20"/>
          <w:jc w:val="center"/>
        </w:trPr>
        <w:tc>
          <w:tcPr>
            <w:tcW w:w="0" w:type="auto"/>
            <w:tcBorders>
              <w:top w:val="nil"/>
              <w:left w:val="nil"/>
              <w:right w:val="nil"/>
            </w:tcBorders>
            <w:shd w:val="clear" w:color="auto" w:fill="auto"/>
            <w:noWrap/>
            <w:vAlign w:val="center"/>
            <w:hideMark/>
          </w:tcPr>
          <w:p w14:paraId="61FAAB8B" w14:textId="77777777" w:rsidR="002346BE" w:rsidRPr="002346BE" w:rsidRDefault="002346BE" w:rsidP="00BF28BE">
            <w:pPr>
              <w:jc w:val="center"/>
              <w:rPr>
                <w:color w:val="000000"/>
                <w:sz w:val="20"/>
                <w:szCs w:val="20"/>
              </w:rPr>
            </w:pPr>
            <w:r w:rsidRPr="002346BE">
              <w:rPr>
                <w:color w:val="000000"/>
                <w:sz w:val="20"/>
                <w:szCs w:val="20"/>
              </w:rPr>
              <w:t>30-28</w:t>
            </w:r>
          </w:p>
        </w:tc>
        <w:tc>
          <w:tcPr>
            <w:tcW w:w="0" w:type="auto"/>
            <w:tcBorders>
              <w:top w:val="nil"/>
              <w:left w:val="nil"/>
              <w:right w:val="nil"/>
            </w:tcBorders>
            <w:shd w:val="clear" w:color="auto" w:fill="auto"/>
            <w:noWrap/>
            <w:vAlign w:val="center"/>
            <w:hideMark/>
          </w:tcPr>
          <w:p w14:paraId="6893E54F"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0CD10488"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top w:val="nil"/>
              <w:left w:val="nil"/>
              <w:right w:val="nil"/>
            </w:tcBorders>
            <w:shd w:val="clear" w:color="auto" w:fill="auto"/>
            <w:noWrap/>
            <w:vAlign w:val="center"/>
            <w:hideMark/>
          </w:tcPr>
          <w:p w14:paraId="49A7A069"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top w:val="nil"/>
              <w:left w:val="nil"/>
              <w:right w:val="nil"/>
            </w:tcBorders>
            <w:shd w:val="clear" w:color="auto" w:fill="auto"/>
            <w:noWrap/>
            <w:vAlign w:val="center"/>
            <w:hideMark/>
          </w:tcPr>
          <w:p w14:paraId="3EC1AF2A"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top w:val="nil"/>
              <w:left w:val="nil"/>
              <w:right w:val="nil"/>
            </w:tcBorders>
            <w:shd w:val="clear" w:color="auto" w:fill="auto"/>
            <w:noWrap/>
            <w:vAlign w:val="center"/>
            <w:hideMark/>
          </w:tcPr>
          <w:p w14:paraId="2769C1FD"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top w:val="nil"/>
              <w:left w:val="nil"/>
              <w:right w:val="nil"/>
            </w:tcBorders>
            <w:shd w:val="clear" w:color="auto" w:fill="auto"/>
            <w:noWrap/>
            <w:vAlign w:val="center"/>
            <w:hideMark/>
          </w:tcPr>
          <w:p w14:paraId="1F43D7AF"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08B62713"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F05B6DA"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top w:val="nil"/>
              <w:left w:val="nil"/>
              <w:right w:val="nil"/>
            </w:tcBorders>
            <w:shd w:val="clear" w:color="auto" w:fill="auto"/>
            <w:noWrap/>
            <w:vAlign w:val="center"/>
            <w:hideMark/>
          </w:tcPr>
          <w:p w14:paraId="2944B6D1"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34BE32AF" w14:textId="77777777" w:rsidTr="002346BE">
        <w:trPr>
          <w:trHeight w:val="20"/>
          <w:jc w:val="center"/>
        </w:trPr>
        <w:tc>
          <w:tcPr>
            <w:tcW w:w="0" w:type="auto"/>
            <w:tcBorders>
              <w:top w:val="nil"/>
              <w:left w:val="nil"/>
              <w:right w:val="nil"/>
            </w:tcBorders>
            <w:shd w:val="clear" w:color="auto" w:fill="auto"/>
            <w:noWrap/>
            <w:vAlign w:val="center"/>
            <w:hideMark/>
          </w:tcPr>
          <w:p w14:paraId="726A6713" w14:textId="77777777" w:rsidR="002346BE" w:rsidRPr="002346BE" w:rsidRDefault="002346BE" w:rsidP="00BF28BE">
            <w:pPr>
              <w:jc w:val="center"/>
              <w:rPr>
                <w:color w:val="000000"/>
                <w:sz w:val="20"/>
                <w:szCs w:val="20"/>
              </w:rPr>
            </w:pPr>
            <w:r w:rsidRPr="002346BE">
              <w:rPr>
                <w:color w:val="000000"/>
                <w:sz w:val="20"/>
                <w:szCs w:val="20"/>
              </w:rPr>
              <w:t>27-28</w:t>
            </w:r>
          </w:p>
        </w:tc>
        <w:tc>
          <w:tcPr>
            <w:tcW w:w="0" w:type="auto"/>
            <w:tcBorders>
              <w:top w:val="nil"/>
              <w:left w:val="nil"/>
              <w:right w:val="nil"/>
            </w:tcBorders>
            <w:shd w:val="clear" w:color="auto" w:fill="auto"/>
            <w:noWrap/>
            <w:vAlign w:val="center"/>
            <w:hideMark/>
          </w:tcPr>
          <w:p w14:paraId="7701284E"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02742177" w14:textId="77777777" w:rsidR="002346BE" w:rsidRPr="002346BE" w:rsidRDefault="002346BE" w:rsidP="00BF28BE">
            <w:pPr>
              <w:jc w:val="center"/>
              <w:rPr>
                <w:color w:val="000000"/>
                <w:sz w:val="20"/>
                <w:szCs w:val="20"/>
              </w:rPr>
            </w:pPr>
            <w:r w:rsidRPr="002346BE">
              <w:rPr>
                <w:color w:val="000000"/>
                <w:sz w:val="20"/>
                <w:szCs w:val="20"/>
              </w:rPr>
              <w:t>0.65</w:t>
            </w:r>
          </w:p>
        </w:tc>
        <w:tc>
          <w:tcPr>
            <w:tcW w:w="0" w:type="auto"/>
            <w:tcBorders>
              <w:top w:val="nil"/>
              <w:left w:val="nil"/>
              <w:right w:val="nil"/>
            </w:tcBorders>
            <w:shd w:val="clear" w:color="auto" w:fill="auto"/>
            <w:noWrap/>
            <w:vAlign w:val="center"/>
            <w:hideMark/>
          </w:tcPr>
          <w:p w14:paraId="3C347FB6" w14:textId="77777777" w:rsidR="002346BE" w:rsidRPr="002346BE" w:rsidRDefault="002346BE" w:rsidP="00BF28BE">
            <w:pPr>
              <w:jc w:val="center"/>
              <w:rPr>
                <w:color w:val="000000"/>
                <w:sz w:val="20"/>
                <w:szCs w:val="20"/>
              </w:rPr>
            </w:pPr>
            <w:r w:rsidRPr="002346BE">
              <w:rPr>
                <w:color w:val="000000"/>
                <w:sz w:val="20"/>
                <w:szCs w:val="20"/>
              </w:rPr>
              <w:t>0.390</w:t>
            </w:r>
          </w:p>
        </w:tc>
        <w:tc>
          <w:tcPr>
            <w:tcW w:w="0" w:type="auto"/>
            <w:tcBorders>
              <w:top w:val="nil"/>
              <w:left w:val="nil"/>
              <w:right w:val="nil"/>
            </w:tcBorders>
            <w:shd w:val="clear" w:color="auto" w:fill="auto"/>
            <w:noWrap/>
            <w:vAlign w:val="center"/>
            <w:hideMark/>
          </w:tcPr>
          <w:p w14:paraId="45144CC6" w14:textId="77777777" w:rsidR="002346BE" w:rsidRPr="002346BE" w:rsidRDefault="002346BE" w:rsidP="00BF28BE">
            <w:pPr>
              <w:jc w:val="center"/>
              <w:rPr>
                <w:color w:val="000000"/>
                <w:sz w:val="20"/>
                <w:szCs w:val="20"/>
              </w:rPr>
            </w:pPr>
            <w:r w:rsidRPr="002346BE">
              <w:rPr>
                <w:color w:val="000000"/>
                <w:sz w:val="20"/>
                <w:szCs w:val="20"/>
              </w:rPr>
              <w:t>1.90</w:t>
            </w:r>
          </w:p>
        </w:tc>
        <w:tc>
          <w:tcPr>
            <w:tcW w:w="0" w:type="auto"/>
            <w:tcBorders>
              <w:top w:val="nil"/>
              <w:left w:val="nil"/>
              <w:right w:val="nil"/>
            </w:tcBorders>
            <w:shd w:val="clear" w:color="auto" w:fill="auto"/>
            <w:noWrap/>
            <w:vAlign w:val="center"/>
            <w:hideMark/>
          </w:tcPr>
          <w:p w14:paraId="36D228BD" w14:textId="77777777" w:rsidR="002346BE" w:rsidRPr="002346BE" w:rsidRDefault="002346BE" w:rsidP="00BF28BE">
            <w:pPr>
              <w:jc w:val="center"/>
              <w:rPr>
                <w:color w:val="000000"/>
                <w:sz w:val="20"/>
                <w:szCs w:val="20"/>
              </w:rPr>
            </w:pPr>
            <w:r w:rsidRPr="002346BE">
              <w:rPr>
                <w:color w:val="000000"/>
                <w:sz w:val="20"/>
                <w:szCs w:val="20"/>
              </w:rPr>
              <w:t>0.205</w:t>
            </w:r>
          </w:p>
        </w:tc>
        <w:tc>
          <w:tcPr>
            <w:tcW w:w="0" w:type="auto"/>
            <w:tcBorders>
              <w:top w:val="nil"/>
              <w:left w:val="nil"/>
              <w:right w:val="nil"/>
            </w:tcBorders>
            <w:shd w:val="clear" w:color="auto" w:fill="auto"/>
            <w:noWrap/>
            <w:vAlign w:val="center"/>
            <w:hideMark/>
          </w:tcPr>
          <w:p w14:paraId="3771A836" w14:textId="77777777" w:rsidR="002346BE" w:rsidRPr="002346BE" w:rsidRDefault="002346BE" w:rsidP="00BF28BE">
            <w:pPr>
              <w:jc w:val="center"/>
              <w:rPr>
                <w:color w:val="000000"/>
                <w:sz w:val="20"/>
                <w:szCs w:val="20"/>
              </w:rPr>
            </w:pPr>
            <w:r w:rsidRPr="002346BE">
              <w:rPr>
                <w:color w:val="000000"/>
                <w:sz w:val="20"/>
                <w:szCs w:val="20"/>
              </w:rPr>
              <w:t>0.0096</w:t>
            </w:r>
          </w:p>
        </w:tc>
        <w:tc>
          <w:tcPr>
            <w:tcW w:w="0" w:type="auto"/>
            <w:tcBorders>
              <w:top w:val="nil"/>
              <w:left w:val="nil"/>
              <w:right w:val="nil"/>
            </w:tcBorders>
            <w:shd w:val="clear" w:color="auto" w:fill="auto"/>
            <w:noWrap/>
            <w:vAlign w:val="center"/>
            <w:hideMark/>
          </w:tcPr>
          <w:p w14:paraId="1E4EF962"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56C1EF4E" w14:textId="77777777" w:rsidR="002346BE" w:rsidRPr="002346BE" w:rsidRDefault="002346BE" w:rsidP="00BF28BE">
            <w:pPr>
              <w:jc w:val="center"/>
              <w:rPr>
                <w:color w:val="000000"/>
                <w:sz w:val="20"/>
                <w:szCs w:val="20"/>
              </w:rPr>
            </w:pPr>
            <w:r w:rsidRPr="002346BE">
              <w:rPr>
                <w:color w:val="000000"/>
                <w:sz w:val="20"/>
                <w:szCs w:val="20"/>
              </w:rPr>
              <w:t>0.97489</w:t>
            </w:r>
          </w:p>
        </w:tc>
        <w:tc>
          <w:tcPr>
            <w:tcW w:w="0" w:type="auto"/>
            <w:tcBorders>
              <w:top w:val="nil"/>
              <w:left w:val="nil"/>
              <w:right w:val="nil"/>
            </w:tcBorders>
            <w:shd w:val="clear" w:color="auto" w:fill="auto"/>
            <w:noWrap/>
            <w:vAlign w:val="center"/>
            <w:hideMark/>
          </w:tcPr>
          <w:p w14:paraId="690660D8" w14:textId="77777777" w:rsidR="002346BE" w:rsidRPr="002346BE" w:rsidRDefault="002346BE" w:rsidP="00BF28BE">
            <w:pPr>
              <w:jc w:val="center"/>
              <w:rPr>
                <w:color w:val="000000"/>
                <w:sz w:val="20"/>
                <w:szCs w:val="20"/>
              </w:rPr>
            </w:pPr>
            <w:r w:rsidRPr="002346BE">
              <w:rPr>
                <w:color w:val="000000"/>
                <w:sz w:val="20"/>
                <w:szCs w:val="20"/>
              </w:rPr>
              <w:t>0.38021</w:t>
            </w:r>
          </w:p>
        </w:tc>
      </w:tr>
      <w:tr w:rsidR="002346BE" w:rsidRPr="002346BE" w14:paraId="032FF966" w14:textId="77777777" w:rsidTr="002346BE">
        <w:trPr>
          <w:trHeight w:val="20"/>
          <w:jc w:val="center"/>
        </w:trPr>
        <w:tc>
          <w:tcPr>
            <w:tcW w:w="0" w:type="auto"/>
            <w:tcBorders>
              <w:top w:val="nil"/>
              <w:left w:val="nil"/>
              <w:right w:val="nil"/>
            </w:tcBorders>
            <w:shd w:val="clear" w:color="auto" w:fill="auto"/>
            <w:noWrap/>
            <w:vAlign w:val="center"/>
            <w:hideMark/>
          </w:tcPr>
          <w:p w14:paraId="7FAB32D8" w14:textId="77777777" w:rsidR="002346BE" w:rsidRPr="002346BE" w:rsidRDefault="002346BE" w:rsidP="00BF28BE">
            <w:pPr>
              <w:jc w:val="center"/>
              <w:rPr>
                <w:color w:val="000000"/>
                <w:sz w:val="20"/>
                <w:szCs w:val="20"/>
              </w:rPr>
            </w:pPr>
            <w:r w:rsidRPr="002346BE">
              <w:rPr>
                <w:color w:val="000000"/>
                <w:sz w:val="20"/>
                <w:szCs w:val="20"/>
              </w:rPr>
              <w:t>28-26</w:t>
            </w:r>
          </w:p>
        </w:tc>
        <w:tc>
          <w:tcPr>
            <w:tcW w:w="0" w:type="auto"/>
            <w:tcBorders>
              <w:top w:val="nil"/>
              <w:left w:val="nil"/>
              <w:right w:val="nil"/>
            </w:tcBorders>
            <w:shd w:val="clear" w:color="auto" w:fill="auto"/>
            <w:noWrap/>
            <w:vAlign w:val="center"/>
            <w:hideMark/>
          </w:tcPr>
          <w:p w14:paraId="65CA8F6A"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26ECB498"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top w:val="nil"/>
              <w:left w:val="nil"/>
              <w:right w:val="nil"/>
            </w:tcBorders>
            <w:shd w:val="clear" w:color="auto" w:fill="auto"/>
            <w:noWrap/>
            <w:vAlign w:val="center"/>
            <w:hideMark/>
          </w:tcPr>
          <w:p w14:paraId="61D8F1F3"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top w:val="nil"/>
              <w:left w:val="nil"/>
              <w:right w:val="nil"/>
            </w:tcBorders>
            <w:shd w:val="clear" w:color="auto" w:fill="auto"/>
            <w:noWrap/>
            <w:vAlign w:val="center"/>
            <w:hideMark/>
          </w:tcPr>
          <w:p w14:paraId="5AC6E319"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top w:val="nil"/>
              <w:left w:val="nil"/>
              <w:right w:val="nil"/>
            </w:tcBorders>
            <w:shd w:val="clear" w:color="auto" w:fill="auto"/>
            <w:noWrap/>
            <w:vAlign w:val="center"/>
            <w:hideMark/>
          </w:tcPr>
          <w:p w14:paraId="1B031E89"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top w:val="nil"/>
              <w:left w:val="nil"/>
              <w:right w:val="nil"/>
            </w:tcBorders>
            <w:shd w:val="clear" w:color="auto" w:fill="auto"/>
            <w:noWrap/>
            <w:vAlign w:val="center"/>
            <w:hideMark/>
          </w:tcPr>
          <w:p w14:paraId="61B72930"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4AB3F1DA"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745202BF"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top w:val="nil"/>
              <w:left w:val="nil"/>
              <w:right w:val="nil"/>
            </w:tcBorders>
            <w:shd w:val="clear" w:color="auto" w:fill="auto"/>
            <w:noWrap/>
            <w:vAlign w:val="center"/>
            <w:hideMark/>
          </w:tcPr>
          <w:p w14:paraId="09404F54"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4C66868C" w14:textId="77777777" w:rsidTr="002346BE">
        <w:trPr>
          <w:trHeight w:val="20"/>
          <w:jc w:val="center"/>
        </w:trPr>
        <w:tc>
          <w:tcPr>
            <w:tcW w:w="0" w:type="auto"/>
            <w:tcBorders>
              <w:left w:val="nil"/>
              <w:right w:val="nil"/>
            </w:tcBorders>
            <w:shd w:val="clear" w:color="auto" w:fill="auto"/>
            <w:noWrap/>
            <w:vAlign w:val="center"/>
            <w:hideMark/>
          </w:tcPr>
          <w:p w14:paraId="627F7427" w14:textId="77777777" w:rsidR="002346BE" w:rsidRPr="002346BE" w:rsidRDefault="002346BE" w:rsidP="00BF28BE">
            <w:pPr>
              <w:jc w:val="center"/>
              <w:rPr>
                <w:color w:val="000000"/>
                <w:sz w:val="20"/>
                <w:szCs w:val="20"/>
              </w:rPr>
            </w:pPr>
            <w:r w:rsidRPr="002346BE">
              <w:rPr>
                <w:color w:val="000000"/>
                <w:sz w:val="20"/>
                <w:szCs w:val="20"/>
              </w:rPr>
              <w:t>25-26</w:t>
            </w:r>
          </w:p>
        </w:tc>
        <w:tc>
          <w:tcPr>
            <w:tcW w:w="0" w:type="auto"/>
            <w:tcBorders>
              <w:left w:val="nil"/>
              <w:right w:val="nil"/>
            </w:tcBorders>
            <w:shd w:val="clear" w:color="auto" w:fill="auto"/>
            <w:noWrap/>
            <w:vAlign w:val="center"/>
            <w:hideMark/>
          </w:tcPr>
          <w:p w14:paraId="4E97DB8E"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left w:val="nil"/>
              <w:right w:val="nil"/>
            </w:tcBorders>
            <w:shd w:val="clear" w:color="auto" w:fill="auto"/>
            <w:noWrap/>
            <w:vAlign w:val="center"/>
            <w:hideMark/>
          </w:tcPr>
          <w:p w14:paraId="32CEA9D5" w14:textId="77777777" w:rsidR="002346BE" w:rsidRPr="002346BE" w:rsidRDefault="002346BE" w:rsidP="00BF28BE">
            <w:pPr>
              <w:jc w:val="center"/>
              <w:rPr>
                <w:color w:val="000000"/>
                <w:sz w:val="20"/>
                <w:szCs w:val="20"/>
              </w:rPr>
            </w:pPr>
            <w:r w:rsidRPr="002346BE">
              <w:rPr>
                <w:color w:val="000000"/>
                <w:sz w:val="20"/>
                <w:szCs w:val="20"/>
              </w:rPr>
              <w:t>0.53</w:t>
            </w:r>
          </w:p>
        </w:tc>
        <w:tc>
          <w:tcPr>
            <w:tcW w:w="0" w:type="auto"/>
            <w:tcBorders>
              <w:left w:val="nil"/>
              <w:right w:val="nil"/>
            </w:tcBorders>
            <w:shd w:val="clear" w:color="auto" w:fill="auto"/>
            <w:noWrap/>
            <w:vAlign w:val="center"/>
            <w:hideMark/>
          </w:tcPr>
          <w:p w14:paraId="3D5622A7" w14:textId="77777777" w:rsidR="002346BE" w:rsidRPr="002346BE" w:rsidRDefault="002346BE" w:rsidP="00BF28BE">
            <w:pPr>
              <w:jc w:val="center"/>
              <w:rPr>
                <w:color w:val="000000"/>
                <w:sz w:val="20"/>
                <w:szCs w:val="20"/>
              </w:rPr>
            </w:pPr>
            <w:r w:rsidRPr="002346BE">
              <w:rPr>
                <w:color w:val="000000"/>
                <w:sz w:val="20"/>
                <w:szCs w:val="20"/>
              </w:rPr>
              <w:t>0.318</w:t>
            </w:r>
          </w:p>
        </w:tc>
        <w:tc>
          <w:tcPr>
            <w:tcW w:w="0" w:type="auto"/>
            <w:tcBorders>
              <w:left w:val="nil"/>
              <w:right w:val="nil"/>
            </w:tcBorders>
            <w:shd w:val="clear" w:color="auto" w:fill="auto"/>
            <w:noWrap/>
            <w:vAlign w:val="center"/>
            <w:hideMark/>
          </w:tcPr>
          <w:p w14:paraId="2C7C2514" w14:textId="77777777" w:rsidR="002346BE" w:rsidRPr="002346BE" w:rsidRDefault="002346BE" w:rsidP="00BF28BE">
            <w:pPr>
              <w:jc w:val="center"/>
              <w:rPr>
                <w:color w:val="000000"/>
                <w:sz w:val="20"/>
                <w:szCs w:val="20"/>
              </w:rPr>
            </w:pPr>
            <w:r w:rsidRPr="002346BE">
              <w:rPr>
                <w:color w:val="000000"/>
                <w:sz w:val="20"/>
                <w:szCs w:val="20"/>
              </w:rPr>
              <w:t>1.66</w:t>
            </w:r>
          </w:p>
        </w:tc>
        <w:tc>
          <w:tcPr>
            <w:tcW w:w="0" w:type="auto"/>
            <w:tcBorders>
              <w:left w:val="nil"/>
              <w:right w:val="nil"/>
            </w:tcBorders>
            <w:shd w:val="clear" w:color="auto" w:fill="auto"/>
            <w:noWrap/>
            <w:vAlign w:val="center"/>
            <w:hideMark/>
          </w:tcPr>
          <w:p w14:paraId="31A743E3" w14:textId="77777777" w:rsidR="002346BE" w:rsidRPr="002346BE" w:rsidRDefault="002346BE" w:rsidP="00BF28BE">
            <w:pPr>
              <w:jc w:val="center"/>
              <w:rPr>
                <w:color w:val="000000"/>
                <w:sz w:val="20"/>
                <w:szCs w:val="20"/>
              </w:rPr>
            </w:pPr>
            <w:r w:rsidRPr="002346BE">
              <w:rPr>
                <w:color w:val="000000"/>
                <w:sz w:val="20"/>
                <w:szCs w:val="20"/>
              </w:rPr>
              <w:t>0.192</w:t>
            </w:r>
          </w:p>
        </w:tc>
        <w:tc>
          <w:tcPr>
            <w:tcW w:w="0" w:type="auto"/>
            <w:tcBorders>
              <w:left w:val="nil"/>
              <w:right w:val="nil"/>
            </w:tcBorders>
            <w:shd w:val="clear" w:color="auto" w:fill="auto"/>
            <w:noWrap/>
            <w:vAlign w:val="center"/>
            <w:hideMark/>
          </w:tcPr>
          <w:p w14:paraId="78E42A36" w14:textId="77777777" w:rsidR="002346BE" w:rsidRPr="002346BE" w:rsidRDefault="002346BE" w:rsidP="00BF28BE">
            <w:pPr>
              <w:jc w:val="center"/>
              <w:rPr>
                <w:color w:val="000000"/>
                <w:sz w:val="20"/>
                <w:szCs w:val="20"/>
              </w:rPr>
            </w:pPr>
            <w:r w:rsidRPr="002346BE">
              <w:rPr>
                <w:color w:val="000000"/>
                <w:sz w:val="20"/>
                <w:szCs w:val="20"/>
              </w:rPr>
              <w:t>0.0096</w:t>
            </w:r>
          </w:p>
        </w:tc>
        <w:tc>
          <w:tcPr>
            <w:tcW w:w="0" w:type="auto"/>
            <w:tcBorders>
              <w:left w:val="nil"/>
              <w:right w:val="nil"/>
            </w:tcBorders>
            <w:shd w:val="clear" w:color="auto" w:fill="auto"/>
            <w:noWrap/>
            <w:vAlign w:val="center"/>
            <w:hideMark/>
          </w:tcPr>
          <w:p w14:paraId="64345625"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left w:val="nil"/>
              <w:right w:val="nil"/>
            </w:tcBorders>
            <w:shd w:val="clear" w:color="auto" w:fill="auto"/>
            <w:noWrap/>
            <w:vAlign w:val="center"/>
            <w:hideMark/>
          </w:tcPr>
          <w:p w14:paraId="46D9C573" w14:textId="77777777" w:rsidR="002346BE" w:rsidRPr="002346BE" w:rsidRDefault="002346BE" w:rsidP="00BF28BE">
            <w:pPr>
              <w:jc w:val="center"/>
              <w:rPr>
                <w:color w:val="000000"/>
                <w:sz w:val="20"/>
                <w:szCs w:val="20"/>
              </w:rPr>
            </w:pPr>
            <w:r w:rsidRPr="002346BE">
              <w:rPr>
                <w:color w:val="000000"/>
                <w:sz w:val="20"/>
                <w:szCs w:val="20"/>
              </w:rPr>
              <w:t>0.93102</w:t>
            </w:r>
          </w:p>
        </w:tc>
        <w:tc>
          <w:tcPr>
            <w:tcW w:w="0" w:type="auto"/>
            <w:tcBorders>
              <w:left w:val="nil"/>
              <w:right w:val="nil"/>
            </w:tcBorders>
            <w:shd w:val="clear" w:color="auto" w:fill="auto"/>
            <w:noWrap/>
            <w:vAlign w:val="center"/>
            <w:hideMark/>
          </w:tcPr>
          <w:p w14:paraId="2B7897DB" w14:textId="77777777" w:rsidR="002346BE" w:rsidRPr="002346BE" w:rsidRDefault="002346BE" w:rsidP="00BF28BE">
            <w:pPr>
              <w:jc w:val="center"/>
              <w:rPr>
                <w:color w:val="000000"/>
                <w:sz w:val="20"/>
                <w:szCs w:val="20"/>
              </w:rPr>
            </w:pPr>
            <w:r w:rsidRPr="002346BE">
              <w:rPr>
                <w:color w:val="000000"/>
                <w:sz w:val="20"/>
                <w:szCs w:val="20"/>
              </w:rPr>
              <w:t>0.29607</w:t>
            </w:r>
          </w:p>
        </w:tc>
      </w:tr>
      <w:tr w:rsidR="002346BE" w:rsidRPr="002346BE" w14:paraId="15FB1BE3" w14:textId="77777777" w:rsidTr="00BF28BE">
        <w:trPr>
          <w:trHeight w:val="20"/>
          <w:jc w:val="center"/>
        </w:trPr>
        <w:tc>
          <w:tcPr>
            <w:tcW w:w="0" w:type="auto"/>
            <w:tcBorders>
              <w:top w:val="nil"/>
              <w:left w:val="nil"/>
              <w:right w:val="nil"/>
            </w:tcBorders>
            <w:shd w:val="clear" w:color="auto" w:fill="auto"/>
            <w:noWrap/>
            <w:vAlign w:val="center"/>
            <w:hideMark/>
          </w:tcPr>
          <w:p w14:paraId="14448879" w14:textId="77777777" w:rsidR="002346BE" w:rsidRPr="002346BE" w:rsidRDefault="002346BE" w:rsidP="00BF28BE">
            <w:pPr>
              <w:jc w:val="center"/>
              <w:rPr>
                <w:color w:val="000000"/>
                <w:sz w:val="20"/>
                <w:szCs w:val="20"/>
              </w:rPr>
            </w:pPr>
            <w:r w:rsidRPr="002346BE">
              <w:rPr>
                <w:color w:val="000000"/>
                <w:sz w:val="20"/>
                <w:szCs w:val="20"/>
              </w:rPr>
              <w:t>26-24</w:t>
            </w:r>
          </w:p>
        </w:tc>
        <w:tc>
          <w:tcPr>
            <w:tcW w:w="0" w:type="auto"/>
            <w:tcBorders>
              <w:top w:val="nil"/>
              <w:left w:val="nil"/>
              <w:right w:val="nil"/>
            </w:tcBorders>
            <w:shd w:val="clear" w:color="auto" w:fill="auto"/>
            <w:noWrap/>
            <w:vAlign w:val="center"/>
            <w:hideMark/>
          </w:tcPr>
          <w:p w14:paraId="243434BE"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01D82C01"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top w:val="nil"/>
              <w:left w:val="nil"/>
              <w:right w:val="nil"/>
            </w:tcBorders>
            <w:shd w:val="clear" w:color="auto" w:fill="auto"/>
            <w:noWrap/>
            <w:vAlign w:val="center"/>
            <w:hideMark/>
          </w:tcPr>
          <w:p w14:paraId="5D1CC0B5"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top w:val="nil"/>
              <w:left w:val="nil"/>
              <w:right w:val="nil"/>
            </w:tcBorders>
            <w:shd w:val="clear" w:color="auto" w:fill="auto"/>
            <w:noWrap/>
            <w:vAlign w:val="center"/>
            <w:hideMark/>
          </w:tcPr>
          <w:p w14:paraId="3319CF40"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top w:val="nil"/>
              <w:left w:val="nil"/>
              <w:right w:val="nil"/>
            </w:tcBorders>
            <w:shd w:val="clear" w:color="auto" w:fill="auto"/>
            <w:noWrap/>
            <w:vAlign w:val="center"/>
            <w:hideMark/>
          </w:tcPr>
          <w:p w14:paraId="00309F86"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top w:val="nil"/>
              <w:left w:val="nil"/>
              <w:right w:val="nil"/>
            </w:tcBorders>
            <w:shd w:val="clear" w:color="auto" w:fill="auto"/>
            <w:noWrap/>
            <w:vAlign w:val="center"/>
            <w:hideMark/>
          </w:tcPr>
          <w:p w14:paraId="64647FEA"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7E8C229A"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61185A11"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top w:val="nil"/>
              <w:left w:val="nil"/>
              <w:right w:val="nil"/>
            </w:tcBorders>
            <w:shd w:val="clear" w:color="auto" w:fill="auto"/>
            <w:noWrap/>
            <w:vAlign w:val="center"/>
            <w:hideMark/>
          </w:tcPr>
          <w:p w14:paraId="7E441C35"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134628AC" w14:textId="77777777" w:rsidTr="00BF28BE">
        <w:trPr>
          <w:trHeight w:val="20"/>
          <w:jc w:val="center"/>
        </w:trPr>
        <w:tc>
          <w:tcPr>
            <w:tcW w:w="0" w:type="auto"/>
            <w:tcBorders>
              <w:top w:val="nil"/>
              <w:left w:val="nil"/>
              <w:right w:val="nil"/>
            </w:tcBorders>
            <w:shd w:val="clear" w:color="auto" w:fill="auto"/>
            <w:noWrap/>
            <w:vAlign w:val="center"/>
            <w:hideMark/>
          </w:tcPr>
          <w:p w14:paraId="5D69860A" w14:textId="77777777" w:rsidR="002346BE" w:rsidRPr="002346BE" w:rsidRDefault="002346BE" w:rsidP="00BF28BE">
            <w:pPr>
              <w:jc w:val="center"/>
              <w:rPr>
                <w:color w:val="000000"/>
                <w:sz w:val="20"/>
                <w:szCs w:val="20"/>
              </w:rPr>
            </w:pPr>
            <w:r w:rsidRPr="002346BE">
              <w:rPr>
                <w:color w:val="000000"/>
                <w:sz w:val="20"/>
                <w:szCs w:val="20"/>
              </w:rPr>
              <w:t>23-24</w:t>
            </w:r>
          </w:p>
        </w:tc>
        <w:tc>
          <w:tcPr>
            <w:tcW w:w="0" w:type="auto"/>
            <w:tcBorders>
              <w:top w:val="nil"/>
              <w:left w:val="nil"/>
              <w:right w:val="nil"/>
            </w:tcBorders>
            <w:shd w:val="clear" w:color="auto" w:fill="auto"/>
            <w:noWrap/>
            <w:vAlign w:val="center"/>
            <w:hideMark/>
          </w:tcPr>
          <w:p w14:paraId="34481EC7"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4DD17668" w14:textId="77777777" w:rsidR="002346BE" w:rsidRPr="002346BE" w:rsidRDefault="002346BE" w:rsidP="00BF28BE">
            <w:pPr>
              <w:jc w:val="center"/>
              <w:rPr>
                <w:color w:val="000000"/>
                <w:sz w:val="20"/>
                <w:szCs w:val="20"/>
              </w:rPr>
            </w:pPr>
            <w:r w:rsidRPr="002346BE">
              <w:rPr>
                <w:color w:val="000000"/>
                <w:sz w:val="20"/>
                <w:szCs w:val="20"/>
              </w:rPr>
              <w:t>0.5</w:t>
            </w:r>
          </w:p>
        </w:tc>
        <w:tc>
          <w:tcPr>
            <w:tcW w:w="0" w:type="auto"/>
            <w:tcBorders>
              <w:top w:val="nil"/>
              <w:left w:val="nil"/>
              <w:right w:val="nil"/>
            </w:tcBorders>
            <w:shd w:val="clear" w:color="auto" w:fill="auto"/>
            <w:noWrap/>
            <w:vAlign w:val="center"/>
            <w:hideMark/>
          </w:tcPr>
          <w:p w14:paraId="77B863DF" w14:textId="77777777" w:rsidR="002346BE" w:rsidRPr="002346BE" w:rsidRDefault="002346BE" w:rsidP="00BF28BE">
            <w:pPr>
              <w:jc w:val="center"/>
              <w:rPr>
                <w:color w:val="000000"/>
                <w:sz w:val="20"/>
                <w:szCs w:val="20"/>
              </w:rPr>
            </w:pPr>
            <w:r w:rsidRPr="002346BE">
              <w:rPr>
                <w:color w:val="000000"/>
                <w:sz w:val="20"/>
                <w:szCs w:val="20"/>
              </w:rPr>
              <w:t>0.275</w:t>
            </w:r>
          </w:p>
        </w:tc>
        <w:tc>
          <w:tcPr>
            <w:tcW w:w="0" w:type="auto"/>
            <w:tcBorders>
              <w:top w:val="nil"/>
              <w:left w:val="nil"/>
              <w:right w:val="nil"/>
            </w:tcBorders>
            <w:shd w:val="clear" w:color="auto" w:fill="auto"/>
            <w:noWrap/>
            <w:vAlign w:val="center"/>
            <w:hideMark/>
          </w:tcPr>
          <w:p w14:paraId="77DC5805" w14:textId="77777777" w:rsidR="002346BE" w:rsidRPr="002346BE" w:rsidRDefault="002346BE" w:rsidP="00BF28BE">
            <w:pPr>
              <w:jc w:val="center"/>
              <w:rPr>
                <w:color w:val="000000"/>
                <w:sz w:val="20"/>
                <w:szCs w:val="20"/>
              </w:rPr>
            </w:pPr>
            <w:r w:rsidRPr="002346BE">
              <w:rPr>
                <w:color w:val="000000"/>
                <w:sz w:val="20"/>
                <w:szCs w:val="20"/>
              </w:rPr>
              <w:t>1.55</w:t>
            </w:r>
          </w:p>
        </w:tc>
        <w:tc>
          <w:tcPr>
            <w:tcW w:w="0" w:type="auto"/>
            <w:tcBorders>
              <w:top w:val="nil"/>
              <w:left w:val="nil"/>
              <w:right w:val="nil"/>
            </w:tcBorders>
            <w:shd w:val="clear" w:color="auto" w:fill="auto"/>
            <w:noWrap/>
            <w:vAlign w:val="center"/>
            <w:hideMark/>
          </w:tcPr>
          <w:p w14:paraId="5B29BB50" w14:textId="77777777" w:rsidR="002346BE" w:rsidRPr="002346BE" w:rsidRDefault="002346BE" w:rsidP="00BF28BE">
            <w:pPr>
              <w:jc w:val="center"/>
              <w:rPr>
                <w:color w:val="000000"/>
                <w:sz w:val="20"/>
                <w:szCs w:val="20"/>
              </w:rPr>
            </w:pPr>
            <w:r w:rsidRPr="002346BE">
              <w:rPr>
                <w:color w:val="000000"/>
                <w:sz w:val="20"/>
                <w:szCs w:val="20"/>
              </w:rPr>
              <w:t>0.177</w:t>
            </w:r>
          </w:p>
        </w:tc>
        <w:tc>
          <w:tcPr>
            <w:tcW w:w="0" w:type="auto"/>
            <w:tcBorders>
              <w:top w:val="nil"/>
              <w:left w:val="nil"/>
              <w:right w:val="nil"/>
            </w:tcBorders>
            <w:shd w:val="clear" w:color="auto" w:fill="auto"/>
            <w:noWrap/>
            <w:vAlign w:val="center"/>
            <w:hideMark/>
          </w:tcPr>
          <w:p w14:paraId="6B03E3DF" w14:textId="77777777" w:rsidR="002346BE" w:rsidRPr="002346BE" w:rsidRDefault="002346BE" w:rsidP="00BF28BE">
            <w:pPr>
              <w:jc w:val="center"/>
              <w:rPr>
                <w:color w:val="000000"/>
                <w:sz w:val="20"/>
                <w:szCs w:val="20"/>
              </w:rPr>
            </w:pPr>
            <w:r w:rsidRPr="002346BE">
              <w:rPr>
                <w:color w:val="000000"/>
                <w:sz w:val="20"/>
                <w:szCs w:val="20"/>
              </w:rPr>
              <w:t>0.0242</w:t>
            </w:r>
          </w:p>
        </w:tc>
        <w:tc>
          <w:tcPr>
            <w:tcW w:w="0" w:type="auto"/>
            <w:tcBorders>
              <w:top w:val="nil"/>
              <w:left w:val="nil"/>
              <w:right w:val="nil"/>
            </w:tcBorders>
            <w:shd w:val="clear" w:color="auto" w:fill="auto"/>
            <w:noWrap/>
            <w:vAlign w:val="center"/>
            <w:hideMark/>
          </w:tcPr>
          <w:p w14:paraId="0F49CCDD"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1D44EEAA" w14:textId="77777777" w:rsidR="002346BE" w:rsidRPr="002346BE" w:rsidRDefault="002346BE" w:rsidP="00BF28BE">
            <w:pPr>
              <w:jc w:val="center"/>
              <w:rPr>
                <w:color w:val="000000"/>
                <w:sz w:val="20"/>
                <w:szCs w:val="20"/>
              </w:rPr>
            </w:pPr>
            <w:r w:rsidRPr="002346BE">
              <w:rPr>
                <w:color w:val="000000"/>
                <w:sz w:val="20"/>
                <w:szCs w:val="20"/>
              </w:rPr>
              <w:t>1.4046</w:t>
            </w:r>
          </w:p>
        </w:tc>
        <w:tc>
          <w:tcPr>
            <w:tcW w:w="0" w:type="auto"/>
            <w:tcBorders>
              <w:top w:val="nil"/>
              <w:left w:val="nil"/>
              <w:right w:val="nil"/>
            </w:tcBorders>
            <w:shd w:val="clear" w:color="auto" w:fill="auto"/>
            <w:noWrap/>
            <w:vAlign w:val="center"/>
            <w:hideMark/>
          </w:tcPr>
          <w:p w14:paraId="7884A1F5" w14:textId="77777777" w:rsidR="002346BE" w:rsidRPr="002346BE" w:rsidRDefault="002346BE" w:rsidP="00BF28BE">
            <w:pPr>
              <w:jc w:val="center"/>
              <w:rPr>
                <w:color w:val="000000"/>
                <w:sz w:val="20"/>
                <w:szCs w:val="20"/>
              </w:rPr>
            </w:pPr>
            <w:r w:rsidRPr="002346BE">
              <w:rPr>
                <w:color w:val="000000"/>
                <w:sz w:val="20"/>
                <w:szCs w:val="20"/>
              </w:rPr>
              <w:t>0.38627</w:t>
            </w:r>
          </w:p>
        </w:tc>
      </w:tr>
      <w:tr w:rsidR="002346BE" w:rsidRPr="002346BE" w14:paraId="1B109915" w14:textId="77777777" w:rsidTr="00BF28BE">
        <w:trPr>
          <w:trHeight w:val="20"/>
          <w:jc w:val="center"/>
        </w:trPr>
        <w:tc>
          <w:tcPr>
            <w:tcW w:w="0" w:type="auto"/>
            <w:tcBorders>
              <w:left w:val="nil"/>
              <w:right w:val="nil"/>
            </w:tcBorders>
            <w:shd w:val="clear" w:color="auto" w:fill="auto"/>
            <w:noWrap/>
            <w:vAlign w:val="center"/>
            <w:hideMark/>
          </w:tcPr>
          <w:p w14:paraId="0592FAEC" w14:textId="77777777" w:rsidR="002346BE" w:rsidRPr="002346BE" w:rsidRDefault="002346BE" w:rsidP="00BF28BE">
            <w:pPr>
              <w:jc w:val="center"/>
              <w:rPr>
                <w:color w:val="000000"/>
                <w:sz w:val="20"/>
                <w:szCs w:val="20"/>
              </w:rPr>
            </w:pPr>
            <w:r w:rsidRPr="002346BE">
              <w:rPr>
                <w:color w:val="000000"/>
                <w:sz w:val="20"/>
                <w:szCs w:val="20"/>
              </w:rPr>
              <w:t>24-22</w:t>
            </w:r>
          </w:p>
        </w:tc>
        <w:tc>
          <w:tcPr>
            <w:tcW w:w="0" w:type="auto"/>
            <w:tcBorders>
              <w:left w:val="nil"/>
              <w:right w:val="nil"/>
            </w:tcBorders>
            <w:shd w:val="clear" w:color="auto" w:fill="auto"/>
            <w:noWrap/>
            <w:vAlign w:val="center"/>
            <w:hideMark/>
          </w:tcPr>
          <w:p w14:paraId="72B0D831"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left w:val="nil"/>
              <w:right w:val="nil"/>
            </w:tcBorders>
            <w:shd w:val="clear" w:color="auto" w:fill="auto"/>
            <w:noWrap/>
            <w:vAlign w:val="center"/>
            <w:hideMark/>
          </w:tcPr>
          <w:p w14:paraId="0562D34E"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left w:val="nil"/>
              <w:right w:val="nil"/>
            </w:tcBorders>
            <w:shd w:val="clear" w:color="auto" w:fill="auto"/>
            <w:noWrap/>
            <w:vAlign w:val="center"/>
            <w:hideMark/>
          </w:tcPr>
          <w:p w14:paraId="3B51026C"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left w:val="nil"/>
              <w:right w:val="nil"/>
            </w:tcBorders>
            <w:shd w:val="clear" w:color="auto" w:fill="auto"/>
            <w:noWrap/>
            <w:vAlign w:val="center"/>
            <w:hideMark/>
          </w:tcPr>
          <w:p w14:paraId="2DD6ADB8"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left w:val="nil"/>
              <w:right w:val="nil"/>
            </w:tcBorders>
            <w:shd w:val="clear" w:color="auto" w:fill="auto"/>
            <w:noWrap/>
            <w:vAlign w:val="center"/>
            <w:hideMark/>
          </w:tcPr>
          <w:p w14:paraId="1FD3466F"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left w:val="nil"/>
              <w:right w:val="nil"/>
            </w:tcBorders>
            <w:shd w:val="clear" w:color="auto" w:fill="auto"/>
            <w:noWrap/>
            <w:vAlign w:val="center"/>
            <w:hideMark/>
          </w:tcPr>
          <w:p w14:paraId="0741DAF5"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left w:val="nil"/>
              <w:right w:val="nil"/>
            </w:tcBorders>
            <w:shd w:val="clear" w:color="auto" w:fill="auto"/>
            <w:noWrap/>
            <w:vAlign w:val="center"/>
            <w:hideMark/>
          </w:tcPr>
          <w:p w14:paraId="04799930"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left w:val="nil"/>
              <w:right w:val="nil"/>
            </w:tcBorders>
            <w:shd w:val="clear" w:color="auto" w:fill="auto"/>
            <w:noWrap/>
            <w:vAlign w:val="center"/>
            <w:hideMark/>
          </w:tcPr>
          <w:p w14:paraId="47F6720C"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left w:val="nil"/>
              <w:right w:val="nil"/>
            </w:tcBorders>
            <w:shd w:val="clear" w:color="auto" w:fill="auto"/>
            <w:noWrap/>
            <w:vAlign w:val="center"/>
            <w:hideMark/>
          </w:tcPr>
          <w:p w14:paraId="54820542"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32241330" w14:textId="77777777" w:rsidTr="002346BE">
        <w:trPr>
          <w:trHeight w:val="20"/>
          <w:jc w:val="center"/>
        </w:trPr>
        <w:tc>
          <w:tcPr>
            <w:tcW w:w="0" w:type="auto"/>
            <w:tcBorders>
              <w:top w:val="nil"/>
              <w:left w:val="nil"/>
              <w:right w:val="nil"/>
            </w:tcBorders>
            <w:shd w:val="clear" w:color="auto" w:fill="auto"/>
            <w:noWrap/>
            <w:vAlign w:val="center"/>
            <w:hideMark/>
          </w:tcPr>
          <w:p w14:paraId="66CD87E1" w14:textId="77777777" w:rsidR="002346BE" w:rsidRPr="002346BE" w:rsidRDefault="002346BE" w:rsidP="00BF28BE">
            <w:pPr>
              <w:jc w:val="center"/>
              <w:rPr>
                <w:color w:val="000000"/>
                <w:sz w:val="20"/>
                <w:szCs w:val="20"/>
              </w:rPr>
            </w:pPr>
            <w:r w:rsidRPr="002346BE">
              <w:rPr>
                <w:color w:val="000000"/>
                <w:sz w:val="20"/>
                <w:szCs w:val="20"/>
              </w:rPr>
              <w:t>21-22</w:t>
            </w:r>
          </w:p>
        </w:tc>
        <w:tc>
          <w:tcPr>
            <w:tcW w:w="0" w:type="auto"/>
            <w:tcBorders>
              <w:top w:val="nil"/>
              <w:left w:val="nil"/>
              <w:right w:val="nil"/>
            </w:tcBorders>
            <w:shd w:val="clear" w:color="auto" w:fill="auto"/>
            <w:noWrap/>
            <w:vAlign w:val="center"/>
            <w:hideMark/>
          </w:tcPr>
          <w:p w14:paraId="75E2A6FD" w14:textId="77777777" w:rsidR="002346BE" w:rsidRPr="002346BE" w:rsidRDefault="002346BE" w:rsidP="00BF28BE">
            <w:pPr>
              <w:jc w:val="center"/>
              <w:rPr>
                <w:color w:val="000000"/>
                <w:sz w:val="20"/>
                <w:szCs w:val="20"/>
              </w:rPr>
            </w:pPr>
            <w:r w:rsidRPr="002346BE">
              <w:rPr>
                <w:color w:val="000000"/>
                <w:sz w:val="20"/>
                <w:szCs w:val="20"/>
              </w:rPr>
              <w:t>0.50</w:t>
            </w:r>
          </w:p>
        </w:tc>
        <w:tc>
          <w:tcPr>
            <w:tcW w:w="0" w:type="auto"/>
            <w:tcBorders>
              <w:top w:val="nil"/>
              <w:left w:val="nil"/>
              <w:right w:val="nil"/>
            </w:tcBorders>
            <w:shd w:val="clear" w:color="auto" w:fill="auto"/>
            <w:noWrap/>
            <w:vAlign w:val="center"/>
            <w:hideMark/>
          </w:tcPr>
          <w:p w14:paraId="132D3977" w14:textId="77777777" w:rsidR="002346BE" w:rsidRPr="002346BE" w:rsidRDefault="002346BE" w:rsidP="00BF28BE">
            <w:pPr>
              <w:jc w:val="center"/>
              <w:rPr>
                <w:color w:val="000000"/>
                <w:sz w:val="20"/>
                <w:szCs w:val="20"/>
              </w:rPr>
            </w:pPr>
            <w:r w:rsidRPr="002346BE">
              <w:rPr>
                <w:color w:val="000000"/>
                <w:sz w:val="20"/>
                <w:szCs w:val="20"/>
              </w:rPr>
              <w:t>0.9</w:t>
            </w:r>
          </w:p>
        </w:tc>
        <w:tc>
          <w:tcPr>
            <w:tcW w:w="0" w:type="auto"/>
            <w:tcBorders>
              <w:top w:val="nil"/>
              <w:left w:val="nil"/>
              <w:right w:val="nil"/>
            </w:tcBorders>
            <w:shd w:val="clear" w:color="auto" w:fill="auto"/>
            <w:noWrap/>
            <w:vAlign w:val="center"/>
            <w:hideMark/>
          </w:tcPr>
          <w:p w14:paraId="49023FF4" w14:textId="77777777" w:rsidR="002346BE" w:rsidRPr="002346BE" w:rsidRDefault="002346BE" w:rsidP="00BF28BE">
            <w:pPr>
              <w:jc w:val="center"/>
              <w:rPr>
                <w:color w:val="000000"/>
                <w:sz w:val="20"/>
                <w:szCs w:val="20"/>
              </w:rPr>
            </w:pPr>
            <w:r w:rsidRPr="002346BE">
              <w:rPr>
                <w:color w:val="000000"/>
                <w:sz w:val="20"/>
                <w:szCs w:val="20"/>
              </w:rPr>
              <w:t>0.450</w:t>
            </w:r>
          </w:p>
        </w:tc>
        <w:tc>
          <w:tcPr>
            <w:tcW w:w="0" w:type="auto"/>
            <w:tcBorders>
              <w:top w:val="nil"/>
              <w:left w:val="nil"/>
              <w:right w:val="nil"/>
            </w:tcBorders>
            <w:shd w:val="clear" w:color="auto" w:fill="auto"/>
            <w:noWrap/>
            <w:vAlign w:val="center"/>
            <w:hideMark/>
          </w:tcPr>
          <w:p w14:paraId="765C568B" w14:textId="77777777" w:rsidR="002346BE" w:rsidRPr="002346BE" w:rsidRDefault="002346BE" w:rsidP="00BF28BE">
            <w:pPr>
              <w:jc w:val="center"/>
              <w:rPr>
                <w:color w:val="000000"/>
                <w:sz w:val="20"/>
                <w:szCs w:val="20"/>
              </w:rPr>
            </w:pPr>
            <w:r w:rsidRPr="002346BE">
              <w:rPr>
                <w:color w:val="000000"/>
                <w:sz w:val="20"/>
                <w:szCs w:val="20"/>
              </w:rPr>
              <w:t>2.30</w:t>
            </w:r>
          </w:p>
        </w:tc>
        <w:tc>
          <w:tcPr>
            <w:tcW w:w="0" w:type="auto"/>
            <w:tcBorders>
              <w:top w:val="nil"/>
              <w:left w:val="nil"/>
              <w:right w:val="nil"/>
            </w:tcBorders>
            <w:shd w:val="clear" w:color="auto" w:fill="auto"/>
            <w:noWrap/>
            <w:vAlign w:val="center"/>
            <w:hideMark/>
          </w:tcPr>
          <w:p w14:paraId="4F7109B5" w14:textId="77777777" w:rsidR="002346BE" w:rsidRPr="002346BE" w:rsidRDefault="002346BE" w:rsidP="00BF28BE">
            <w:pPr>
              <w:jc w:val="center"/>
              <w:rPr>
                <w:color w:val="000000"/>
                <w:sz w:val="20"/>
                <w:szCs w:val="20"/>
              </w:rPr>
            </w:pPr>
            <w:r w:rsidRPr="002346BE">
              <w:rPr>
                <w:color w:val="000000"/>
                <w:sz w:val="20"/>
                <w:szCs w:val="20"/>
              </w:rPr>
              <w:t>0.196</w:t>
            </w:r>
          </w:p>
        </w:tc>
        <w:tc>
          <w:tcPr>
            <w:tcW w:w="0" w:type="auto"/>
            <w:tcBorders>
              <w:top w:val="nil"/>
              <w:left w:val="nil"/>
              <w:right w:val="nil"/>
            </w:tcBorders>
            <w:shd w:val="clear" w:color="auto" w:fill="auto"/>
            <w:noWrap/>
            <w:vAlign w:val="center"/>
            <w:hideMark/>
          </w:tcPr>
          <w:p w14:paraId="3E8E3E4B" w14:textId="77777777" w:rsidR="002346BE" w:rsidRPr="002346BE" w:rsidRDefault="002346BE" w:rsidP="00BF28BE">
            <w:pPr>
              <w:jc w:val="center"/>
              <w:rPr>
                <w:color w:val="000000"/>
                <w:sz w:val="20"/>
                <w:szCs w:val="20"/>
              </w:rPr>
            </w:pPr>
            <w:r w:rsidRPr="002346BE">
              <w:rPr>
                <w:color w:val="000000"/>
                <w:sz w:val="20"/>
                <w:szCs w:val="20"/>
              </w:rPr>
              <w:t>0.0242</w:t>
            </w:r>
          </w:p>
        </w:tc>
        <w:tc>
          <w:tcPr>
            <w:tcW w:w="0" w:type="auto"/>
            <w:tcBorders>
              <w:top w:val="nil"/>
              <w:left w:val="nil"/>
              <w:right w:val="nil"/>
            </w:tcBorders>
            <w:shd w:val="clear" w:color="auto" w:fill="auto"/>
            <w:noWrap/>
            <w:vAlign w:val="center"/>
            <w:hideMark/>
          </w:tcPr>
          <w:p w14:paraId="71F89F68"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6A0842A7" w14:textId="77777777" w:rsidR="002346BE" w:rsidRPr="002346BE" w:rsidRDefault="002346BE" w:rsidP="00BF28BE">
            <w:pPr>
              <w:jc w:val="center"/>
              <w:rPr>
                <w:color w:val="000000"/>
                <w:sz w:val="20"/>
                <w:szCs w:val="20"/>
              </w:rPr>
            </w:pPr>
            <w:r w:rsidRPr="002346BE">
              <w:rPr>
                <w:color w:val="000000"/>
                <w:sz w:val="20"/>
                <w:szCs w:val="20"/>
              </w:rPr>
              <w:t>1.49926</w:t>
            </w:r>
          </w:p>
        </w:tc>
        <w:tc>
          <w:tcPr>
            <w:tcW w:w="0" w:type="auto"/>
            <w:tcBorders>
              <w:top w:val="nil"/>
              <w:left w:val="nil"/>
              <w:right w:val="nil"/>
            </w:tcBorders>
            <w:shd w:val="clear" w:color="auto" w:fill="auto"/>
            <w:noWrap/>
            <w:vAlign w:val="center"/>
            <w:hideMark/>
          </w:tcPr>
          <w:p w14:paraId="59F1F3D5" w14:textId="77777777" w:rsidR="002346BE" w:rsidRPr="002346BE" w:rsidRDefault="002346BE" w:rsidP="00BF28BE">
            <w:pPr>
              <w:jc w:val="center"/>
              <w:rPr>
                <w:color w:val="000000"/>
                <w:sz w:val="20"/>
                <w:szCs w:val="20"/>
              </w:rPr>
            </w:pPr>
            <w:r w:rsidRPr="002346BE">
              <w:rPr>
                <w:color w:val="000000"/>
                <w:sz w:val="20"/>
                <w:szCs w:val="20"/>
              </w:rPr>
              <w:t>0.67467</w:t>
            </w:r>
          </w:p>
        </w:tc>
      </w:tr>
      <w:tr w:rsidR="002346BE" w:rsidRPr="002346BE" w14:paraId="364309F4" w14:textId="77777777" w:rsidTr="002346BE">
        <w:trPr>
          <w:trHeight w:val="20"/>
          <w:jc w:val="center"/>
        </w:trPr>
        <w:tc>
          <w:tcPr>
            <w:tcW w:w="0" w:type="auto"/>
            <w:tcBorders>
              <w:top w:val="nil"/>
              <w:left w:val="nil"/>
              <w:right w:val="nil"/>
            </w:tcBorders>
            <w:shd w:val="clear" w:color="auto" w:fill="auto"/>
            <w:noWrap/>
            <w:vAlign w:val="center"/>
            <w:hideMark/>
          </w:tcPr>
          <w:p w14:paraId="2D00E5FD" w14:textId="77777777" w:rsidR="002346BE" w:rsidRPr="002346BE" w:rsidRDefault="002346BE" w:rsidP="00BF28BE">
            <w:pPr>
              <w:jc w:val="center"/>
              <w:rPr>
                <w:color w:val="000000"/>
                <w:sz w:val="20"/>
                <w:szCs w:val="20"/>
              </w:rPr>
            </w:pPr>
            <w:r w:rsidRPr="002346BE">
              <w:rPr>
                <w:color w:val="000000"/>
                <w:sz w:val="20"/>
                <w:szCs w:val="20"/>
              </w:rPr>
              <w:t>22-17</w:t>
            </w:r>
          </w:p>
        </w:tc>
        <w:tc>
          <w:tcPr>
            <w:tcW w:w="0" w:type="auto"/>
            <w:tcBorders>
              <w:top w:val="nil"/>
              <w:left w:val="nil"/>
              <w:right w:val="nil"/>
            </w:tcBorders>
            <w:shd w:val="clear" w:color="auto" w:fill="auto"/>
            <w:noWrap/>
            <w:vAlign w:val="center"/>
            <w:hideMark/>
          </w:tcPr>
          <w:p w14:paraId="1683F4AD" w14:textId="77777777" w:rsidR="002346BE" w:rsidRPr="002346BE" w:rsidRDefault="002346BE" w:rsidP="00BF28BE">
            <w:pPr>
              <w:jc w:val="center"/>
              <w:rPr>
                <w:color w:val="000000"/>
                <w:sz w:val="20"/>
                <w:szCs w:val="20"/>
              </w:rPr>
            </w:pPr>
            <w:r w:rsidRPr="002346BE">
              <w:rPr>
                <w:color w:val="000000"/>
                <w:sz w:val="20"/>
                <w:szCs w:val="20"/>
              </w:rPr>
              <w:t>0.55</w:t>
            </w:r>
          </w:p>
        </w:tc>
        <w:tc>
          <w:tcPr>
            <w:tcW w:w="0" w:type="auto"/>
            <w:tcBorders>
              <w:top w:val="nil"/>
              <w:left w:val="nil"/>
              <w:right w:val="nil"/>
            </w:tcBorders>
            <w:shd w:val="clear" w:color="auto" w:fill="auto"/>
            <w:noWrap/>
            <w:vAlign w:val="center"/>
            <w:hideMark/>
          </w:tcPr>
          <w:p w14:paraId="5F4E5B8D" w14:textId="77777777" w:rsidR="002346BE" w:rsidRPr="002346BE" w:rsidRDefault="002346BE" w:rsidP="00BF28BE">
            <w:pPr>
              <w:jc w:val="center"/>
              <w:rPr>
                <w:color w:val="000000"/>
                <w:sz w:val="20"/>
                <w:szCs w:val="20"/>
              </w:rPr>
            </w:pPr>
            <w:r w:rsidRPr="002346BE">
              <w:rPr>
                <w:color w:val="000000"/>
                <w:sz w:val="20"/>
                <w:szCs w:val="20"/>
              </w:rPr>
              <w:t>0.73</w:t>
            </w:r>
          </w:p>
        </w:tc>
        <w:tc>
          <w:tcPr>
            <w:tcW w:w="0" w:type="auto"/>
            <w:tcBorders>
              <w:top w:val="nil"/>
              <w:left w:val="nil"/>
              <w:right w:val="nil"/>
            </w:tcBorders>
            <w:shd w:val="clear" w:color="auto" w:fill="auto"/>
            <w:noWrap/>
            <w:vAlign w:val="center"/>
            <w:hideMark/>
          </w:tcPr>
          <w:p w14:paraId="5C1B0DBB" w14:textId="77777777" w:rsidR="002346BE" w:rsidRPr="002346BE" w:rsidRDefault="002346BE" w:rsidP="00BF28BE">
            <w:pPr>
              <w:jc w:val="center"/>
              <w:rPr>
                <w:color w:val="000000"/>
                <w:sz w:val="20"/>
                <w:szCs w:val="20"/>
              </w:rPr>
            </w:pPr>
            <w:r w:rsidRPr="002346BE">
              <w:rPr>
                <w:color w:val="000000"/>
                <w:sz w:val="20"/>
                <w:szCs w:val="20"/>
              </w:rPr>
              <w:t>0.402</w:t>
            </w:r>
          </w:p>
        </w:tc>
        <w:tc>
          <w:tcPr>
            <w:tcW w:w="0" w:type="auto"/>
            <w:tcBorders>
              <w:top w:val="nil"/>
              <w:left w:val="nil"/>
              <w:right w:val="nil"/>
            </w:tcBorders>
            <w:shd w:val="clear" w:color="auto" w:fill="auto"/>
            <w:noWrap/>
            <w:vAlign w:val="center"/>
            <w:hideMark/>
          </w:tcPr>
          <w:p w14:paraId="14EAB326" w14:textId="77777777" w:rsidR="002346BE" w:rsidRPr="002346BE" w:rsidRDefault="002346BE" w:rsidP="00BF28BE">
            <w:pPr>
              <w:jc w:val="center"/>
              <w:rPr>
                <w:color w:val="000000"/>
                <w:sz w:val="20"/>
                <w:szCs w:val="20"/>
              </w:rPr>
            </w:pPr>
            <w:r w:rsidRPr="002346BE">
              <w:rPr>
                <w:color w:val="000000"/>
                <w:sz w:val="20"/>
                <w:szCs w:val="20"/>
              </w:rPr>
              <w:t>2.01</w:t>
            </w:r>
          </w:p>
        </w:tc>
        <w:tc>
          <w:tcPr>
            <w:tcW w:w="0" w:type="auto"/>
            <w:tcBorders>
              <w:top w:val="nil"/>
              <w:left w:val="nil"/>
              <w:right w:val="nil"/>
            </w:tcBorders>
            <w:shd w:val="clear" w:color="auto" w:fill="auto"/>
            <w:noWrap/>
            <w:vAlign w:val="center"/>
            <w:hideMark/>
          </w:tcPr>
          <w:p w14:paraId="0AE78815" w14:textId="77777777" w:rsidR="002346BE" w:rsidRPr="002346BE" w:rsidRDefault="002346BE" w:rsidP="00BF28BE">
            <w:pPr>
              <w:jc w:val="center"/>
              <w:rPr>
                <w:color w:val="000000"/>
                <w:sz w:val="20"/>
                <w:szCs w:val="20"/>
              </w:rPr>
            </w:pPr>
            <w:r w:rsidRPr="002346BE">
              <w:rPr>
                <w:color w:val="000000"/>
                <w:sz w:val="20"/>
                <w:szCs w:val="20"/>
              </w:rPr>
              <w:t>0.200</w:t>
            </w:r>
          </w:p>
        </w:tc>
        <w:tc>
          <w:tcPr>
            <w:tcW w:w="0" w:type="auto"/>
            <w:tcBorders>
              <w:top w:val="nil"/>
              <w:left w:val="nil"/>
              <w:right w:val="nil"/>
            </w:tcBorders>
            <w:shd w:val="clear" w:color="auto" w:fill="auto"/>
            <w:noWrap/>
            <w:vAlign w:val="center"/>
            <w:hideMark/>
          </w:tcPr>
          <w:p w14:paraId="6F5C47D8"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423D2ED7"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03AD43C" w14:textId="77777777" w:rsidR="002346BE" w:rsidRPr="002346BE" w:rsidRDefault="002346BE" w:rsidP="00BF28BE">
            <w:pPr>
              <w:jc w:val="center"/>
              <w:rPr>
                <w:color w:val="000000"/>
                <w:sz w:val="20"/>
                <w:szCs w:val="20"/>
              </w:rPr>
            </w:pPr>
            <w:r w:rsidRPr="002346BE">
              <w:rPr>
                <w:color w:val="000000"/>
                <w:sz w:val="20"/>
                <w:szCs w:val="20"/>
              </w:rPr>
              <w:t>0.80253</w:t>
            </w:r>
          </w:p>
        </w:tc>
        <w:tc>
          <w:tcPr>
            <w:tcW w:w="0" w:type="auto"/>
            <w:tcBorders>
              <w:top w:val="nil"/>
              <w:left w:val="nil"/>
              <w:right w:val="nil"/>
            </w:tcBorders>
            <w:shd w:val="clear" w:color="auto" w:fill="auto"/>
            <w:noWrap/>
            <w:vAlign w:val="center"/>
            <w:hideMark/>
          </w:tcPr>
          <w:p w14:paraId="2BECCB61" w14:textId="77777777" w:rsidR="002346BE" w:rsidRPr="002346BE" w:rsidRDefault="002346BE" w:rsidP="00BF28BE">
            <w:pPr>
              <w:jc w:val="center"/>
              <w:rPr>
                <w:color w:val="000000"/>
                <w:sz w:val="20"/>
                <w:szCs w:val="20"/>
              </w:rPr>
            </w:pPr>
            <w:r w:rsidRPr="002346BE">
              <w:rPr>
                <w:color w:val="000000"/>
                <w:sz w:val="20"/>
                <w:szCs w:val="20"/>
              </w:rPr>
              <w:t>0.32222</w:t>
            </w:r>
          </w:p>
        </w:tc>
      </w:tr>
      <w:tr w:rsidR="002346BE" w:rsidRPr="002346BE" w14:paraId="7BCC3414" w14:textId="77777777" w:rsidTr="002346BE">
        <w:trPr>
          <w:trHeight w:val="20"/>
          <w:jc w:val="center"/>
        </w:trPr>
        <w:tc>
          <w:tcPr>
            <w:tcW w:w="0" w:type="auto"/>
            <w:tcBorders>
              <w:top w:val="nil"/>
              <w:left w:val="nil"/>
              <w:right w:val="nil"/>
            </w:tcBorders>
            <w:shd w:val="clear" w:color="auto" w:fill="auto"/>
            <w:noWrap/>
            <w:vAlign w:val="center"/>
            <w:hideMark/>
          </w:tcPr>
          <w:p w14:paraId="44E19495" w14:textId="77777777" w:rsidR="002346BE" w:rsidRPr="002346BE" w:rsidRDefault="002346BE" w:rsidP="00BF28BE">
            <w:pPr>
              <w:jc w:val="center"/>
              <w:rPr>
                <w:color w:val="000000"/>
                <w:sz w:val="20"/>
                <w:szCs w:val="20"/>
              </w:rPr>
            </w:pPr>
            <w:r w:rsidRPr="002346BE">
              <w:rPr>
                <w:color w:val="000000"/>
                <w:sz w:val="20"/>
                <w:szCs w:val="20"/>
              </w:rPr>
              <w:t>16-17</w:t>
            </w:r>
          </w:p>
        </w:tc>
        <w:tc>
          <w:tcPr>
            <w:tcW w:w="0" w:type="auto"/>
            <w:tcBorders>
              <w:top w:val="nil"/>
              <w:left w:val="nil"/>
              <w:right w:val="nil"/>
            </w:tcBorders>
            <w:shd w:val="clear" w:color="auto" w:fill="auto"/>
            <w:noWrap/>
            <w:vAlign w:val="center"/>
            <w:hideMark/>
          </w:tcPr>
          <w:p w14:paraId="1D0DE1C9" w14:textId="77777777" w:rsidR="002346BE" w:rsidRPr="002346BE" w:rsidRDefault="002346BE" w:rsidP="00BF28BE">
            <w:pPr>
              <w:jc w:val="center"/>
              <w:rPr>
                <w:color w:val="000000"/>
                <w:sz w:val="20"/>
                <w:szCs w:val="20"/>
              </w:rPr>
            </w:pPr>
            <w:r w:rsidRPr="002346BE">
              <w:rPr>
                <w:color w:val="000000"/>
                <w:sz w:val="20"/>
                <w:szCs w:val="20"/>
              </w:rPr>
              <w:t>0.65</w:t>
            </w:r>
          </w:p>
        </w:tc>
        <w:tc>
          <w:tcPr>
            <w:tcW w:w="0" w:type="auto"/>
            <w:tcBorders>
              <w:top w:val="nil"/>
              <w:left w:val="nil"/>
              <w:right w:val="nil"/>
            </w:tcBorders>
            <w:shd w:val="clear" w:color="auto" w:fill="auto"/>
            <w:noWrap/>
            <w:vAlign w:val="center"/>
            <w:hideMark/>
          </w:tcPr>
          <w:p w14:paraId="389BA4B3"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460A4836" w14:textId="77777777" w:rsidR="002346BE" w:rsidRPr="002346BE" w:rsidRDefault="002346BE" w:rsidP="00BF28BE">
            <w:pPr>
              <w:jc w:val="center"/>
              <w:rPr>
                <w:color w:val="000000"/>
                <w:sz w:val="20"/>
                <w:szCs w:val="20"/>
              </w:rPr>
            </w:pPr>
            <w:r w:rsidRPr="002346BE">
              <w:rPr>
                <w:color w:val="000000"/>
                <w:sz w:val="20"/>
                <w:szCs w:val="20"/>
              </w:rPr>
              <w:t>0.533</w:t>
            </w:r>
          </w:p>
        </w:tc>
        <w:tc>
          <w:tcPr>
            <w:tcW w:w="0" w:type="auto"/>
            <w:tcBorders>
              <w:top w:val="nil"/>
              <w:left w:val="nil"/>
              <w:right w:val="nil"/>
            </w:tcBorders>
            <w:shd w:val="clear" w:color="auto" w:fill="auto"/>
            <w:noWrap/>
            <w:vAlign w:val="center"/>
            <w:hideMark/>
          </w:tcPr>
          <w:p w14:paraId="138109A6" w14:textId="77777777" w:rsidR="002346BE" w:rsidRPr="002346BE" w:rsidRDefault="002346BE" w:rsidP="00BF28BE">
            <w:pPr>
              <w:jc w:val="center"/>
              <w:rPr>
                <w:color w:val="000000"/>
                <w:sz w:val="20"/>
                <w:szCs w:val="20"/>
              </w:rPr>
            </w:pPr>
            <w:r w:rsidRPr="002346BE">
              <w:rPr>
                <w:color w:val="000000"/>
                <w:sz w:val="20"/>
                <w:szCs w:val="20"/>
              </w:rPr>
              <w:t>2.29</w:t>
            </w:r>
          </w:p>
        </w:tc>
        <w:tc>
          <w:tcPr>
            <w:tcW w:w="0" w:type="auto"/>
            <w:tcBorders>
              <w:top w:val="nil"/>
              <w:left w:val="nil"/>
              <w:right w:val="nil"/>
            </w:tcBorders>
            <w:shd w:val="clear" w:color="auto" w:fill="auto"/>
            <w:noWrap/>
            <w:vAlign w:val="center"/>
            <w:hideMark/>
          </w:tcPr>
          <w:p w14:paraId="585BEA76" w14:textId="77777777" w:rsidR="002346BE" w:rsidRPr="002346BE" w:rsidRDefault="002346BE" w:rsidP="00BF28BE">
            <w:pPr>
              <w:jc w:val="center"/>
              <w:rPr>
                <w:color w:val="000000"/>
                <w:sz w:val="20"/>
                <w:szCs w:val="20"/>
              </w:rPr>
            </w:pPr>
            <w:r w:rsidRPr="002346BE">
              <w:rPr>
                <w:color w:val="000000"/>
                <w:sz w:val="20"/>
                <w:szCs w:val="20"/>
              </w:rPr>
              <w:t>0.233</w:t>
            </w:r>
          </w:p>
        </w:tc>
        <w:tc>
          <w:tcPr>
            <w:tcW w:w="0" w:type="auto"/>
            <w:tcBorders>
              <w:top w:val="nil"/>
              <w:left w:val="nil"/>
              <w:right w:val="nil"/>
            </w:tcBorders>
            <w:shd w:val="clear" w:color="auto" w:fill="auto"/>
            <w:noWrap/>
            <w:vAlign w:val="center"/>
            <w:hideMark/>
          </w:tcPr>
          <w:p w14:paraId="593EA3CE" w14:textId="77777777" w:rsidR="002346BE" w:rsidRPr="002346BE" w:rsidRDefault="002346BE" w:rsidP="00BF28BE">
            <w:pPr>
              <w:jc w:val="center"/>
              <w:rPr>
                <w:color w:val="000000"/>
                <w:sz w:val="20"/>
                <w:szCs w:val="20"/>
              </w:rPr>
            </w:pPr>
            <w:r w:rsidRPr="002346BE">
              <w:rPr>
                <w:color w:val="000000"/>
                <w:sz w:val="20"/>
                <w:szCs w:val="20"/>
              </w:rPr>
              <w:t>0.0127</w:t>
            </w:r>
          </w:p>
        </w:tc>
        <w:tc>
          <w:tcPr>
            <w:tcW w:w="0" w:type="auto"/>
            <w:tcBorders>
              <w:top w:val="nil"/>
              <w:left w:val="nil"/>
              <w:right w:val="nil"/>
            </w:tcBorders>
            <w:shd w:val="clear" w:color="auto" w:fill="auto"/>
            <w:noWrap/>
            <w:vAlign w:val="center"/>
            <w:hideMark/>
          </w:tcPr>
          <w:p w14:paraId="531F081A"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6886A75B" w14:textId="77777777" w:rsidR="002346BE" w:rsidRPr="002346BE" w:rsidRDefault="002346BE" w:rsidP="00BF28BE">
            <w:pPr>
              <w:jc w:val="center"/>
              <w:rPr>
                <w:color w:val="000000"/>
                <w:sz w:val="20"/>
                <w:szCs w:val="20"/>
              </w:rPr>
            </w:pPr>
            <w:r w:rsidRPr="002346BE">
              <w:rPr>
                <w:color w:val="000000"/>
                <w:sz w:val="20"/>
                <w:szCs w:val="20"/>
              </w:rPr>
              <w:t>1.21889</w:t>
            </w:r>
          </w:p>
        </w:tc>
        <w:tc>
          <w:tcPr>
            <w:tcW w:w="0" w:type="auto"/>
            <w:tcBorders>
              <w:top w:val="nil"/>
              <w:left w:val="nil"/>
              <w:right w:val="nil"/>
            </w:tcBorders>
            <w:shd w:val="clear" w:color="auto" w:fill="auto"/>
            <w:noWrap/>
            <w:vAlign w:val="center"/>
            <w:hideMark/>
          </w:tcPr>
          <w:p w14:paraId="10CF4D11" w14:textId="77777777" w:rsidR="002346BE" w:rsidRPr="002346BE" w:rsidRDefault="002346BE" w:rsidP="00BF28BE">
            <w:pPr>
              <w:jc w:val="center"/>
              <w:rPr>
                <w:color w:val="000000"/>
                <w:sz w:val="20"/>
                <w:szCs w:val="20"/>
              </w:rPr>
            </w:pPr>
            <w:r w:rsidRPr="002346BE">
              <w:rPr>
                <w:color w:val="000000"/>
                <w:sz w:val="20"/>
                <w:szCs w:val="20"/>
              </w:rPr>
              <w:t>0.64967</w:t>
            </w:r>
          </w:p>
        </w:tc>
      </w:tr>
      <w:tr w:rsidR="002346BE" w:rsidRPr="002346BE" w14:paraId="281D8E80" w14:textId="77777777" w:rsidTr="002346BE">
        <w:trPr>
          <w:trHeight w:val="20"/>
          <w:jc w:val="center"/>
        </w:trPr>
        <w:tc>
          <w:tcPr>
            <w:tcW w:w="0" w:type="auto"/>
            <w:tcBorders>
              <w:top w:val="nil"/>
              <w:left w:val="nil"/>
              <w:right w:val="nil"/>
            </w:tcBorders>
            <w:shd w:val="clear" w:color="auto" w:fill="auto"/>
            <w:noWrap/>
            <w:vAlign w:val="center"/>
            <w:hideMark/>
          </w:tcPr>
          <w:p w14:paraId="63F6D83A" w14:textId="77777777" w:rsidR="002346BE" w:rsidRPr="002346BE" w:rsidRDefault="002346BE" w:rsidP="00BF28BE">
            <w:pPr>
              <w:jc w:val="center"/>
              <w:rPr>
                <w:color w:val="000000"/>
                <w:sz w:val="20"/>
                <w:szCs w:val="20"/>
              </w:rPr>
            </w:pPr>
            <w:r w:rsidRPr="002346BE">
              <w:rPr>
                <w:color w:val="000000"/>
                <w:sz w:val="20"/>
                <w:szCs w:val="20"/>
              </w:rPr>
              <w:t>17-18</w:t>
            </w:r>
          </w:p>
        </w:tc>
        <w:tc>
          <w:tcPr>
            <w:tcW w:w="0" w:type="auto"/>
            <w:tcBorders>
              <w:top w:val="nil"/>
              <w:left w:val="nil"/>
              <w:right w:val="nil"/>
            </w:tcBorders>
            <w:shd w:val="clear" w:color="auto" w:fill="auto"/>
            <w:noWrap/>
            <w:vAlign w:val="center"/>
            <w:hideMark/>
          </w:tcPr>
          <w:p w14:paraId="0FD217BE" w14:textId="77777777" w:rsidR="002346BE" w:rsidRPr="002346BE" w:rsidRDefault="002346BE" w:rsidP="00BF28BE">
            <w:pPr>
              <w:jc w:val="center"/>
              <w:rPr>
                <w:color w:val="000000"/>
                <w:sz w:val="20"/>
                <w:szCs w:val="20"/>
              </w:rPr>
            </w:pPr>
            <w:r w:rsidRPr="002346BE">
              <w:rPr>
                <w:color w:val="000000"/>
                <w:sz w:val="20"/>
                <w:szCs w:val="20"/>
              </w:rPr>
              <w:t>0.65</w:t>
            </w:r>
          </w:p>
        </w:tc>
        <w:tc>
          <w:tcPr>
            <w:tcW w:w="0" w:type="auto"/>
            <w:tcBorders>
              <w:top w:val="nil"/>
              <w:left w:val="nil"/>
              <w:right w:val="nil"/>
            </w:tcBorders>
            <w:shd w:val="clear" w:color="auto" w:fill="auto"/>
            <w:noWrap/>
            <w:vAlign w:val="center"/>
            <w:hideMark/>
          </w:tcPr>
          <w:p w14:paraId="09E5925E"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472CD86B" w14:textId="77777777" w:rsidR="002346BE" w:rsidRPr="002346BE" w:rsidRDefault="002346BE" w:rsidP="00BF28BE">
            <w:pPr>
              <w:jc w:val="center"/>
              <w:rPr>
                <w:color w:val="000000"/>
                <w:sz w:val="20"/>
                <w:szCs w:val="20"/>
              </w:rPr>
            </w:pPr>
            <w:r w:rsidRPr="002346BE">
              <w:rPr>
                <w:color w:val="000000"/>
                <w:sz w:val="20"/>
                <w:szCs w:val="20"/>
              </w:rPr>
              <w:t>0.533</w:t>
            </w:r>
          </w:p>
        </w:tc>
        <w:tc>
          <w:tcPr>
            <w:tcW w:w="0" w:type="auto"/>
            <w:tcBorders>
              <w:top w:val="nil"/>
              <w:left w:val="nil"/>
              <w:right w:val="nil"/>
            </w:tcBorders>
            <w:shd w:val="clear" w:color="auto" w:fill="auto"/>
            <w:noWrap/>
            <w:vAlign w:val="center"/>
            <w:hideMark/>
          </w:tcPr>
          <w:p w14:paraId="1E776A86" w14:textId="77777777" w:rsidR="002346BE" w:rsidRPr="002346BE" w:rsidRDefault="002346BE" w:rsidP="00BF28BE">
            <w:pPr>
              <w:jc w:val="center"/>
              <w:rPr>
                <w:color w:val="000000"/>
                <w:sz w:val="20"/>
                <w:szCs w:val="20"/>
              </w:rPr>
            </w:pPr>
            <w:r w:rsidRPr="002346BE">
              <w:rPr>
                <w:color w:val="000000"/>
                <w:sz w:val="20"/>
                <w:szCs w:val="20"/>
              </w:rPr>
              <w:t>2.29</w:t>
            </w:r>
          </w:p>
        </w:tc>
        <w:tc>
          <w:tcPr>
            <w:tcW w:w="0" w:type="auto"/>
            <w:tcBorders>
              <w:top w:val="nil"/>
              <w:left w:val="nil"/>
              <w:right w:val="nil"/>
            </w:tcBorders>
            <w:shd w:val="clear" w:color="auto" w:fill="auto"/>
            <w:noWrap/>
            <w:vAlign w:val="center"/>
            <w:hideMark/>
          </w:tcPr>
          <w:p w14:paraId="663E4E80" w14:textId="77777777" w:rsidR="002346BE" w:rsidRPr="002346BE" w:rsidRDefault="002346BE" w:rsidP="00BF28BE">
            <w:pPr>
              <w:jc w:val="center"/>
              <w:rPr>
                <w:color w:val="000000"/>
                <w:sz w:val="20"/>
                <w:szCs w:val="20"/>
              </w:rPr>
            </w:pPr>
            <w:r w:rsidRPr="002346BE">
              <w:rPr>
                <w:color w:val="000000"/>
                <w:sz w:val="20"/>
                <w:szCs w:val="20"/>
              </w:rPr>
              <w:t>0.233</w:t>
            </w:r>
          </w:p>
        </w:tc>
        <w:tc>
          <w:tcPr>
            <w:tcW w:w="0" w:type="auto"/>
            <w:tcBorders>
              <w:top w:val="nil"/>
              <w:left w:val="nil"/>
              <w:right w:val="nil"/>
            </w:tcBorders>
            <w:shd w:val="clear" w:color="auto" w:fill="auto"/>
            <w:noWrap/>
            <w:vAlign w:val="center"/>
            <w:hideMark/>
          </w:tcPr>
          <w:p w14:paraId="7F566AB3" w14:textId="77777777" w:rsidR="002346BE" w:rsidRPr="002346BE" w:rsidRDefault="002346BE" w:rsidP="00BF28BE">
            <w:pPr>
              <w:jc w:val="center"/>
              <w:rPr>
                <w:color w:val="000000"/>
                <w:sz w:val="20"/>
                <w:szCs w:val="20"/>
              </w:rPr>
            </w:pPr>
            <w:r w:rsidRPr="002346BE">
              <w:rPr>
                <w:color w:val="000000"/>
                <w:sz w:val="20"/>
                <w:szCs w:val="20"/>
              </w:rPr>
              <w:t>0.0127</w:t>
            </w:r>
          </w:p>
        </w:tc>
        <w:tc>
          <w:tcPr>
            <w:tcW w:w="0" w:type="auto"/>
            <w:tcBorders>
              <w:top w:val="nil"/>
              <w:left w:val="nil"/>
              <w:right w:val="nil"/>
            </w:tcBorders>
            <w:shd w:val="clear" w:color="auto" w:fill="auto"/>
            <w:noWrap/>
            <w:vAlign w:val="center"/>
            <w:hideMark/>
          </w:tcPr>
          <w:p w14:paraId="31484BF1"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3D961A38" w14:textId="77777777" w:rsidR="002346BE" w:rsidRPr="002346BE" w:rsidRDefault="002346BE" w:rsidP="00BF28BE">
            <w:pPr>
              <w:jc w:val="center"/>
              <w:rPr>
                <w:color w:val="000000"/>
                <w:sz w:val="20"/>
                <w:szCs w:val="20"/>
              </w:rPr>
            </w:pPr>
            <w:r w:rsidRPr="002346BE">
              <w:rPr>
                <w:color w:val="000000"/>
                <w:sz w:val="20"/>
                <w:szCs w:val="20"/>
              </w:rPr>
              <w:t>1.21889</w:t>
            </w:r>
          </w:p>
        </w:tc>
        <w:tc>
          <w:tcPr>
            <w:tcW w:w="0" w:type="auto"/>
            <w:tcBorders>
              <w:top w:val="nil"/>
              <w:left w:val="nil"/>
              <w:right w:val="nil"/>
            </w:tcBorders>
            <w:shd w:val="clear" w:color="auto" w:fill="auto"/>
            <w:noWrap/>
            <w:vAlign w:val="center"/>
            <w:hideMark/>
          </w:tcPr>
          <w:p w14:paraId="42789CA0" w14:textId="77777777" w:rsidR="002346BE" w:rsidRPr="002346BE" w:rsidRDefault="002346BE" w:rsidP="00BF28BE">
            <w:pPr>
              <w:jc w:val="center"/>
              <w:rPr>
                <w:color w:val="000000"/>
                <w:sz w:val="20"/>
                <w:szCs w:val="20"/>
              </w:rPr>
            </w:pPr>
            <w:r w:rsidRPr="002346BE">
              <w:rPr>
                <w:color w:val="000000"/>
                <w:sz w:val="20"/>
                <w:szCs w:val="20"/>
              </w:rPr>
              <w:t>0.64967</w:t>
            </w:r>
          </w:p>
        </w:tc>
      </w:tr>
      <w:tr w:rsidR="002346BE" w:rsidRPr="002346BE" w14:paraId="32D8DB45" w14:textId="77777777" w:rsidTr="002346BE">
        <w:trPr>
          <w:trHeight w:val="20"/>
          <w:jc w:val="center"/>
        </w:trPr>
        <w:tc>
          <w:tcPr>
            <w:tcW w:w="0" w:type="auto"/>
            <w:tcBorders>
              <w:top w:val="nil"/>
              <w:left w:val="nil"/>
              <w:right w:val="nil"/>
            </w:tcBorders>
            <w:shd w:val="clear" w:color="auto" w:fill="auto"/>
            <w:noWrap/>
            <w:vAlign w:val="center"/>
            <w:hideMark/>
          </w:tcPr>
          <w:p w14:paraId="10F09F51" w14:textId="77777777" w:rsidR="002346BE" w:rsidRPr="002346BE" w:rsidRDefault="002346BE" w:rsidP="00BF28BE">
            <w:pPr>
              <w:jc w:val="center"/>
              <w:rPr>
                <w:color w:val="000000"/>
                <w:sz w:val="20"/>
                <w:szCs w:val="20"/>
              </w:rPr>
            </w:pPr>
            <w:r w:rsidRPr="002346BE">
              <w:rPr>
                <w:color w:val="000000"/>
                <w:sz w:val="20"/>
                <w:szCs w:val="20"/>
              </w:rPr>
              <w:t>35-18</w:t>
            </w:r>
          </w:p>
        </w:tc>
        <w:tc>
          <w:tcPr>
            <w:tcW w:w="0" w:type="auto"/>
            <w:tcBorders>
              <w:top w:val="nil"/>
              <w:left w:val="nil"/>
              <w:right w:val="nil"/>
            </w:tcBorders>
            <w:shd w:val="clear" w:color="auto" w:fill="auto"/>
            <w:noWrap/>
            <w:vAlign w:val="center"/>
            <w:hideMark/>
          </w:tcPr>
          <w:p w14:paraId="7A1C9F98" w14:textId="77777777" w:rsidR="002346BE" w:rsidRPr="002346BE" w:rsidRDefault="002346BE" w:rsidP="00BF28BE">
            <w:pPr>
              <w:jc w:val="center"/>
              <w:rPr>
                <w:color w:val="000000"/>
                <w:sz w:val="20"/>
                <w:szCs w:val="20"/>
              </w:rPr>
            </w:pPr>
            <w:r w:rsidRPr="002346BE">
              <w:rPr>
                <w:color w:val="000000"/>
                <w:sz w:val="20"/>
                <w:szCs w:val="20"/>
              </w:rPr>
              <w:t>0.45</w:t>
            </w:r>
          </w:p>
        </w:tc>
        <w:tc>
          <w:tcPr>
            <w:tcW w:w="0" w:type="auto"/>
            <w:tcBorders>
              <w:top w:val="nil"/>
              <w:left w:val="nil"/>
              <w:right w:val="nil"/>
            </w:tcBorders>
            <w:shd w:val="clear" w:color="auto" w:fill="auto"/>
            <w:noWrap/>
            <w:vAlign w:val="center"/>
            <w:hideMark/>
          </w:tcPr>
          <w:p w14:paraId="37237AC3" w14:textId="77777777" w:rsidR="002346BE" w:rsidRPr="002346BE" w:rsidRDefault="002346BE" w:rsidP="00BF28BE">
            <w:pPr>
              <w:jc w:val="center"/>
              <w:rPr>
                <w:color w:val="000000"/>
                <w:sz w:val="20"/>
                <w:szCs w:val="20"/>
              </w:rPr>
            </w:pPr>
            <w:r w:rsidRPr="002346BE">
              <w:rPr>
                <w:color w:val="000000"/>
                <w:sz w:val="20"/>
                <w:szCs w:val="20"/>
              </w:rPr>
              <w:t>0.95</w:t>
            </w:r>
          </w:p>
        </w:tc>
        <w:tc>
          <w:tcPr>
            <w:tcW w:w="0" w:type="auto"/>
            <w:tcBorders>
              <w:top w:val="nil"/>
              <w:left w:val="nil"/>
              <w:right w:val="nil"/>
            </w:tcBorders>
            <w:shd w:val="clear" w:color="auto" w:fill="auto"/>
            <w:noWrap/>
            <w:vAlign w:val="center"/>
            <w:hideMark/>
          </w:tcPr>
          <w:p w14:paraId="67295E15" w14:textId="77777777" w:rsidR="002346BE" w:rsidRPr="002346BE" w:rsidRDefault="002346BE" w:rsidP="00BF28BE">
            <w:pPr>
              <w:jc w:val="center"/>
              <w:rPr>
                <w:color w:val="000000"/>
                <w:sz w:val="20"/>
                <w:szCs w:val="20"/>
              </w:rPr>
            </w:pPr>
            <w:r w:rsidRPr="002346BE">
              <w:rPr>
                <w:color w:val="000000"/>
                <w:sz w:val="20"/>
                <w:szCs w:val="20"/>
              </w:rPr>
              <w:t>0.428</w:t>
            </w:r>
          </w:p>
        </w:tc>
        <w:tc>
          <w:tcPr>
            <w:tcW w:w="0" w:type="auto"/>
            <w:tcBorders>
              <w:top w:val="nil"/>
              <w:left w:val="nil"/>
              <w:right w:val="nil"/>
            </w:tcBorders>
            <w:shd w:val="clear" w:color="auto" w:fill="auto"/>
            <w:noWrap/>
            <w:vAlign w:val="center"/>
            <w:hideMark/>
          </w:tcPr>
          <w:p w14:paraId="390B4444" w14:textId="77777777" w:rsidR="002346BE" w:rsidRPr="002346BE" w:rsidRDefault="002346BE" w:rsidP="00BF28BE">
            <w:pPr>
              <w:jc w:val="center"/>
              <w:rPr>
                <w:color w:val="000000"/>
                <w:sz w:val="20"/>
                <w:szCs w:val="20"/>
              </w:rPr>
            </w:pPr>
            <w:r w:rsidRPr="002346BE">
              <w:rPr>
                <w:color w:val="000000"/>
                <w:sz w:val="20"/>
                <w:szCs w:val="20"/>
              </w:rPr>
              <w:t>2.35</w:t>
            </w:r>
          </w:p>
        </w:tc>
        <w:tc>
          <w:tcPr>
            <w:tcW w:w="0" w:type="auto"/>
            <w:tcBorders>
              <w:top w:val="nil"/>
              <w:left w:val="nil"/>
              <w:right w:val="nil"/>
            </w:tcBorders>
            <w:shd w:val="clear" w:color="auto" w:fill="auto"/>
            <w:noWrap/>
            <w:vAlign w:val="center"/>
            <w:hideMark/>
          </w:tcPr>
          <w:p w14:paraId="0046A91E" w14:textId="77777777" w:rsidR="002346BE" w:rsidRPr="002346BE" w:rsidRDefault="002346BE" w:rsidP="00BF28BE">
            <w:pPr>
              <w:jc w:val="center"/>
              <w:rPr>
                <w:color w:val="000000"/>
                <w:sz w:val="20"/>
                <w:szCs w:val="20"/>
              </w:rPr>
            </w:pPr>
            <w:r w:rsidRPr="002346BE">
              <w:rPr>
                <w:color w:val="000000"/>
                <w:sz w:val="20"/>
                <w:szCs w:val="20"/>
              </w:rPr>
              <w:t>0.182</w:t>
            </w:r>
          </w:p>
        </w:tc>
        <w:tc>
          <w:tcPr>
            <w:tcW w:w="0" w:type="auto"/>
            <w:tcBorders>
              <w:top w:val="nil"/>
              <w:left w:val="nil"/>
              <w:right w:val="nil"/>
            </w:tcBorders>
            <w:shd w:val="clear" w:color="auto" w:fill="auto"/>
            <w:noWrap/>
            <w:vAlign w:val="center"/>
            <w:hideMark/>
          </w:tcPr>
          <w:p w14:paraId="31D29128" w14:textId="77777777" w:rsidR="002346BE" w:rsidRPr="002346BE" w:rsidRDefault="002346BE" w:rsidP="00BF28BE">
            <w:pPr>
              <w:jc w:val="center"/>
              <w:rPr>
                <w:color w:val="000000"/>
                <w:sz w:val="20"/>
                <w:szCs w:val="20"/>
              </w:rPr>
            </w:pPr>
            <w:r w:rsidRPr="002346BE">
              <w:rPr>
                <w:color w:val="000000"/>
                <w:sz w:val="20"/>
                <w:szCs w:val="20"/>
              </w:rPr>
              <w:t>0.0068</w:t>
            </w:r>
          </w:p>
        </w:tc>
        <w:tc>
          <w:tcPr>
            <w:tcW w:w="0" w:type="auto"/>
            <w:tcBorders>
              <w:top w:val="nil"/>
              <w:left w:val="nil"/>
              <w:right w:val="nil"/>
            </w:tcBorders>
            <w:shd w:val="clear" w:color="auto" w:fill="auto"/>
            <w:noWrap/>
            <w:vAlign w:val="center"/>
            <w:hideMark/>
          </w:tcPr>
          <w:p w14:paraId="76177A48"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7DBB00B5" w14:textId="77777777" w:rsidR="002346BE" w:rsidRPr="002346BE" w:rsidRDefault="002346BE" w:rsidP="00BF28BE">
            <w:pPr>
              <w:jc w:val="center"/>
              <w:rPr>
                <w:color w:val="000000"/>
                <w:sz w:val="20"/>
                <w:szCs w:val="20"/>
              </w:rPr>
            </w:pPr>
            <w:r w:rsidRPr="002346BE">
              <w:rPr>
                <w:color w:val="000000"/>
                <w:sz w:val="20"/>
                <w:szCs w:val="20"/>
              </w:rPr>
              <w:t>0.75401</w:t>
            </w:r>
          </w:p>
        </w:tc>
        <w:tc>
          <w:tcPr>
            <w:tcW w:w="0" w:type="auto"/>
            <w:tcBorders>
              <w:top w:val="nil"/>
              <w:left w:val="nil"/>
              <w:right w:val="nil"/>
            </w:tcBorders>
            <w:shd w:val="clear" w:color="auto" w:fill="auto"/>
            <w:noWrap/>
            <w:vAlign w:val="center"/>
            <w:hideMark/>
          </w:tcPr>
          <w:p w14:paraId="0A1716F8" w14:textId="77777777" w:rsidR="002346BE" w:rsidRPr="002346BE" w:rsidRDefault="002346BE" w:rsidP="00BF28BE">
            <w:pPr>
              <w:jc w:val="center"/>
              <w:rPr>
                <w:color w:val="000000"/>
                <w:sz w:val="20"/>
                <w:szCs w:val="20"/>
              </w:rPr>
            </w:pPr>
            <w:r w:rsidRPr="002346BE">
              <w:rPr>
                <w:color w:val="000000"/>
                <w:sz w:val="20"/>
                <w:szCs w:val="20"/>
              </w:rPr>
              <w:t>0.32234</w:t>
            </w:r>
          </w:p>
        </w:tc>
      </w:tr>
      <w:tr w:rsidR="002346BE" w:rsidRPr="002346BE" w14:paraId="35B96A13" w14:textId="77777777" w:rsidTr="002346BE">
        <w:trPr>
          <w:trHeight w:val="20"/>
          <w:jc w:val="center"/>
        </w:trPr>
        <w:tc>
          <w:tcPr>
            <w:tcW w:w="0" w:type="auto"/>
            <w:tcBorders>
              <w:top w:val="nil"/>
              <w:left w:val="nil"/>
              <w:right w:val="nil"/>
            </w:tcBorders>
            <w:shd w:val="clear" w:color="auto" w:fill="auto"/>
            <w:noWrap/>
            <w:vAlign w:val="center"/>
            <w:hideMark/>
          </w:tcPr>
          <w:p w14:paraId="4460C23A" w14:textId="77777777" w:rsidR="002346BE" w:rsidRPr="002346BE" w:rsidRDefault="002346BE" w:rsidP="00BF28BE">
            <w:pPr>
              <w:jc w:val="center"/>
              <w:rPr>
                <w:color w:val="000000"/>
                <w:sz w:val="20"/>
                <w:szCs w:val="20"/>
              </w:rPr>
            </w:pPr>
            <w:r w:rsidRPr="002346BE">
              <w:rPr>
                <w:color w:val="000000"/>
                <w:sz w:val="20"/>
                <w:szCs w:val="20"/>
              </w:rPr>
              <w:t>18-19</w:t>
            </w:r>
          </w:p>
        </w:tc>
        <w:tc>
          <w:tcPr>
            <w:tcW w:w="0" w:type="auto"/>
            <w:tcBorders>
              <w:top w:val="nil"/>
              <w:left w:val="nil"/>
              <w:right w:val="nil"/>
            </w:tcBorders>
            <w:shd w:val="clear" w:color="auto" w:fill="auto"/>
            <w:noWrap/>
            <w:vAlign w:val="center"/>
            <w:hideMark/>
          </w:tcPr>
          <w:p w14:paraId="4F0814F2" w14:textId="77777777" w:rsidR="002346BE" w:rsidRPr="002346BE" w:rsidRDefault="002346BE" w:rsidP="00BF28BE">
            <w:pPr>
              <w:jc w:val="center"/>
              <w:rPr>
                <w:color w:val="000000"/>
                <w:sz w:val="20"/>
                <w:szCs w:val="20"/>
              </w:rPr>
            </w:pPr>
            <w:r w:rsidRPr="002346BE">
              <w:rPr>
                <w:color w:val="000000"/>
                <w:sz w:val="20"/>
                <w:szCs w:val="20"/>
              </w:rPr>
              <w:t>0.65</w:t>
            </w:r>
          </w:p>
        </w:tc>
        <w:tc>
          <w:tcPr>
            <w:tcW w:w="0" w:type="auto"/>
            <w:tcBorders>
              <w:top w:val="nil"/>
              <w:left w:val="nil"/>
              <w:right w:val="nil"/>
            </w:tcBorders>
            <w:shd w:val="clear" w:color="auto" w:fill="auto"/>
            <w:noWrap/>
            <w:vAlign w:val="center"/>
            <w:hideMark/>
          </w:tcPr>
          <w:p w14:paraId="041854A5"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3473F16B" w14:textId="77777777" w:rsidR="002346BE" w:rsidRPr="002346BE" w:rsidRDefault="002346BE" w:rsidP="00BF28BE">
            <w:pPr>
              <w:jc w:val="center"/>
              <w:rPr>
                <w:color w:val="000000"/>
                <w:sz w:val="20"/>
                <w:szCs w:val="20"/>
              </w:rPr>
            </w:pPr>
            <w:r w:rsidRPr="002346BE">
              <w:rPr>
                <w:color w:val="000000"/>
                <w:sz w:val="20"/>
                <w:szCs w:val="20"/>
              </w:rPr>
              <w:t>0.533</w:t>
            </w:r>
          </w:p>
        </w:tc>
        <w:tc>
          <w:tcPr>
            <w:tcW w:w="0" w:type="auto"/>
            <w:tcBorders>
              <w:top w:val="nil"/>
              <w:left w:val="nil"/>
              <w:right w:val="nil"/>
            </w:tcBorders>
            <w:shd w:val="clear" w:color="auto" w:fill="auto"/>
            <w:noWrap/>
            <w:vAlign w:val="center"/>
            <w:hideMark/>
          </w:tcPr>
          <w:p w14:paraId="5F01678B" w14:textId="77777777" w:rsidR="002346BE" w:rsidRPr="002346BE" w:rsidRDefault="002346BE" w:rsidP="00BF28BE">
            <w:pPr>
              <w:jc w:val="center"/>
              <w:rPr>
                <w:color w:val="000000"/>
                <w:sz w:val="20"/>
                <w:szCs w:val="20"/>
              </w:rPr>
            </w:pPr>
            <w:r w:rsidRPr="002346BE">
              <w:rPr>
                <w:color w:val="000000"/>
                <w:sz w:val="20"/>
                <w:szCs w:val="20"/>
              </w:rPr>
              <w:t>2.29</w:t>
            </w:r>
          </w:p>
        </w:tc>
        <w:tc>
          <w:tcPr>
            <w:tcW w:w="0" w:type="auto"/>
            <w:tcBorders>
              <w:top w:val="nil"/>
              <w:left w:val="nil"/>
              <w:right w:val="nil"/>
            </w:tcBorders>
            <w:shd w:val="clear" w:color="auto" w:fill="auto"/>
            <w:noWrap/>
            <w:vAlign w:val="center"/>
            <w:hideMark/>
          </w:tcPr>
          <w:p w14:paraId="53EE18E2" w14:textId="77777777" w:rsidR="002346BE" w:rsidRPr="002346BE" w:rsidRDefault="002346BE" w:rsidP="00BF28BE">
            <w:pPr>
              <w:jc w:val="center"/>
              <w:rPr>
                <w:color w:val="000000"/>
                <w:sz w:val="20"/>
                <w:szCs w:val="20"/>
              </w:rPr>
            </w:pPr>
            <w:r w:rsidRPr="002346BE">
              <w:rPr>
                <w:color w:val="000000"/>
                <w:sz w:val="20"/>
                <w:szCs w:val="20"/>
              </w:rPr>
              <w:t>0.233</w:t>
            </w:r>
          </w:p>
        </w:tc>
        <w:tc>
          <w:tcPr>
            <w:tcW w:w="0" w:type="auto"/>
            <w:tcBorders>
              <w:top w:val="nil"/>
              <w:left w:val="nil"/>
              <w:right w:val="nil"/>
            </w:tcBorders>
            <w:shd w:val="clear" w:color="auto" w:fill="auto"/>
            <w:noWrap/>
            <w:vAlign w:val="center"/>
            <w:hideMark/>
          </w:tcPr>
          <w:p w14:paraId="703D8AB0" w14:textId="77777777" w:rsidR="002346BE" w:rsidRPr="002346BE" w:rsidRDefault="002346BE" w:rsidP="00BF28BE">
            <w:pPr>
              <w:jc w:val="center"/>
              <w:rPr>
                <w:color w:val="000000"/>
                <w:sz w:val="20"/>
                <w:szCs w:val="20"/>
              </w:rPr>
            </w:pPr>
            <w:r w:rsidRPr="002346BE">
              <w:rPr>
                <w:color w:val="000000"/>
                <w:sz w:val="20"/>
                <w:szCs w:val="20"/>
              </w:rPr>
              <w:t>0.0127</w:t>
            </w:r>
          </w:p>
        </w:tc>
        <w:tc>
          <w:tcPr>
            <w:tcW w:w="0" w:type="auto"/>
            <w:tcBorders>
              <w:top w:val="nil"/>
              <w:left w:val="nil"/>
              <w:right w:val="nil"/>
            </w:tcBorders>
            <w:shd w:val="clear" w:color="auto" w:fill="auto"/>
            <w:noWrap/>
            <w:vAlign w:val="center"/>
            <w:hideMark/>
          </w:tcPr>
          <w:p w14:paraId="03FE740F"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53B70923" w14:textId="77777777" w:rsidR="002346BE" w:rsidRPr="002346BE" w:rsidRDefault="002346BE" w:rsidP="00BF28BE">
            <w:pPr>
              <w:jc w:val="center"/>
              <w:rPr>
                <w:color w:val="000000"/>
                <w:sz w:val="20"/>
                <w:szCs w:val="20"/>
              </w:rPr>
            </w:pPr>
            <w:r w:rsidRPr="002346BE">
              <w:rPr>
                <w:color w:val="000000"/>
                <w:sz w:val="20"/>
                <w:szCs w:val="20"/>
              </w:rPr>
              <w:t>1.21889</w:t>
            </w:r>
          </w:p>
        </w:tc>
        <w:tc>
          <w:tcPr>
            <w:tcW w:w="0" w:type="auto"/>
            <w:tcBorders>
              <w:top w:val="nil"/>
              <w:left w:val="nil"/>
              <w:right w:val="nil"/>
            </w:tcBorders>
            <w:shd w:val="clear" w:color="auto" w:fill="auto"/>
            <w:noWrap/>
            <w:vAlign w:val="center"/>
            <w:hideMark/>
          </w:tcPr>
          <w:p w14:paraId="2FE66B91" w14:textId="77777777" w:rsidR="002346BE" w:rsidRPr="002346BE" w:rsidRDefault="002346BE" w:rsidP="00BF28BE">
            <w:pPr>
              <w:jc w:val="center"/>
              <w:rPr>
                <w:color w:val="000000"/>
                <w:sz w:val="20"/>
                <w:szCs w:val="20"/>
              </w:rPr>
            </w:pPr>
            <w:r w:rsidRPr="002346BE">
              <w:rPr>
                <w:color w:val="000000"/>
                <w:sz w:val="20"/>
                <w:szCs w:val="20"/>
              </w:rPr>
              <w:t>0.64967</w:t>
            </w:r>
          </w:p>
        </w:tc>
      </w:tr>
      <w:tr w:rsidR="002346BE" w:rsidRPr="002346BE" w14:paraId="28C34F57" w14:textId="77777777" w:rsidTr="002346BE">
        <w:trPr>
          <w:trHeight w:val="20"/>
          <w:jc w:val="center"/>
        </w:trPr>
        <w:tc>
          <w:tcPr>
            <w:tcW w:w="0" w:type="auto"/>
            <w:tcBorders>
              <w:top w:val="nil"/>
              <w:left w:val="nil"/>
              <w:right w:val="nil"/>
            </w:tcBorders>
            <w:shd w:val="clear" w:color="auto" w:fill="auto"/>
            <w:noWrap/>
            <w:vAlign w:val="center"/>
            <w:hideMark/>
          </w:tcPr>
          <w:p w14:paraId="252730EC" w14:textId="77777777" w:rsidR="002346BE" w:rsidRPr="002346BE" w:rsidRDefault="002346BE" w:rsidP="00BF28BE">
            <w:pPr>
              <w:jc w:val="center"/>
              <w:rPr>
                <w:color w:val="000000"/>
                <w:sz w:val="20"/>
                <w:szCs w:val="20"/>
              </w:rPr>
            </w:pPr>
            <w:r w:rsidRPr="002346BE">
              <w:rPr>
                <w:color w:val="000000"/>
                <w:sz w:val="20"/>
                <w:szCs w:val="20"/>
              </w:rPr>
              <w:t>35-36</w:t>
            </w:r>
          </w:p>
        </w:tc>
        <w:tc>
          <w:tcPr>
            <w:tcW w:w="0" w:type="auto"/>
            <w:tcBorders>
              <w:top w:val="nil"/>
              <w:left w:val="nil"/>
              <w:right w:val="nil"/>
            </w:tcBorders>
            <w:shd w:val="clear" w:color="auto" w:fill="auto"/>
            <w:noWrap/>
            <w:vAlign w:val="center"/>
            <w:hideMark/>
          </w:tcPr>
          <w:p w14:paraId="6B8C954A"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0B4823A2" w14:textId="77777777" w:rsidR="002346BE" w:rsidRPr="002346BE" w:rsidRDefault="002346BE" w:rsidP="00BF28BE">
            <w:pPr>
              <w:jc w:val="center"/>
              <w:rPr>
                <w:color w:val="000000"/>
                <w:sz w:val="20"/>
                <w:szCs w:val="20"/>
              </w:rPr>
            </w:pPr>
            <w:r w:rsidRPr="002346BE">
              <w:rPr>
                <w:color w:val="000000"/>
                <w:sz w:val="20"/>
                <w:szCs w:val="20"/>
              </w:rPr>
              <w:t>0.88</w:t>
            </w:r>
          </w:p>
        </w:tc>
        <w:tc>
          <w:tcPr>
            <w:tcW w:w="0" w:type="auto"/>
            <w:tcBorders>
              <w:top w:val="nil"/>
              <w:left w:val="nil"/>
              <w:right w:val="nil"/>
            </w:tcBorders>
            <w:shd w:val="clear" w:color="auto" w:fill="auto"/>
            <w:noWrap/>
            <w:vAlign w:val="center"/>
            <w:hideMark/>
          </w:tcPr>
          <w:p w14:paraId="698BB91E" w14:textId="77777777" w:rsidR="002346BE" w:rsidRPr="002346BE" w:rsidRDefault="002346BE" w:rsidP="00BF28BE">
            <w:pPr>
              <w:jc w:val="center"/>
              <w:rPr>
                <w:color w:val="000000"/>
                <w:sz w:val="20"/>
                <w:szCs w:val="20"/>
              </w:rPr>
            </w:pPr>
            <w:r w:rsidRPr="002346BE">
              <w:rPr>
                <w:color w:val="000000"/>
                <w:sz w:val="20"/>
                <w:szCs w:val="20"/>
              </w:rPr>
              <w:t>0.528</w:t>
            </w:r>
          </w:p>
        </w:tc>
        <w:tc>
          <w:tcPr>
            <w:tcW w:w="0" w:type="auto"/>
            <w:tcBorders>
              <w:top w:val="nil"/>
              <w:left w:val="nil"/>
              <w:right w:val="nil"/>
            </w:tcBorders>
            <w:shd w:val="clear" w:color="auto" w:fill="auto"/>
            <w:noWrap/>
            <w:vAlign w:val="center"/>
            <w:hideMark/>
          </w:tcPr>
          <w:p w14:paraId="3049A7BD" w14:textId="77777777" w:rsidR="002346BE" w:rsidRPr="002346BE" w:rsidRDefault="002346BE" w:rsidP="00BF28BE">
            <w:pPr>
              <w:jc w:val="center"/>
              <w:rPr>
                <w:color w:val="000000"/>
                <w:sz w:val="20"/>
                <w:szCs w:val="20"/>
              </w:rPr>
            </w:pPr>
            <w:r w:rsidRPr="002346BE">
              <w:rPr>
                <w:color w:val="000000"/>
                <w:sz w:val="20"/>
                <w:szCs w:val="20"/>
              </w:rPr>
              <w:t>2.36</w:t>
            </w:r>
          </w:p>
        </w:tc>
        <w:tc>
          <w:tcPr>
            <w:tcW w:w="0" w:type="auto"/>
            <w:tcBorders>
              <w:top w:val="nil"/>
              <w:left w:val="nil"/>
              <w:right w:val="nil"/>
            </w:tcBorders>
            <w:shd w:val="clear" w:color="auto" w:fill="auto"/>
            <w:noWrap/>
            <w:vAlign w:val="center"/>
            <w:hideMark/>
          </w:tcPr>
          <w:p w14:paraId="14B4D075" w14:textId="77777777" w:rsidR="002346BE" w:rsidRPr="002346BE" w:rsidRDefault="002346BE" w:rsidP="00BF28BE">
            <w:pPr>
              <w:jc w:val="center"/>
              <w:rPr>
                <w:color w:val="000000"/>
                <w:sz w:val="20"/>
                <w:szCs w:val="20"/>
              </w:rPr>
            </w:pPr>
            <w:r w:rsidRPr="002346BE">
              <w:rPr>
                <w:color w:val="000000"/>
                <w:sz w:val="20"/>
                <w:szCs w:val="20"/>
              </w:rPr>
              <w:t>0.224</w:t>
            </w:r>
          </w:p>
        </w:tc>
        <w:tc>
          <w:tcPr>
            <w:tcW w:w="0" w:type="auto"/>
            <w:tcBorders>
              <w:top w:val="nil"/>
              <w:left w:val="nil"/>
              <w:right w:val="nil"/>
            </w:tcBorders>
            <w:shd w:val="clear" w:color="auto" w:fill="auto"/>
            <w:noWrap/>
            <w:vAlign w:val="center"/>
            <w:hideMark/>
          </w:tcPr>
          <w:p w14:paraId="77ADE753" w14:textId="77777777" w:rsidR="002346BE" w:rsidRPr="002346BE" w:rsidRDefault="002346BE" w:rsidP="00BF28BE">
            <w:pPr>
              <w:jc w:val="center"/>
              <w:rPr>
                <w:color w:val="000000"/>
                <w:sz w:val="20"/>
                <w:szCs w:val="20"/>
              </w:rPr>
            </w:pPr>
            <w:r w:rsidRPr="002346BE">
              <w:rPr>
                <w:color w:val="000000"/>
                <w:sz w:val="20"/>
                <w:szCs w:val="20"/>
              </w:rPr>
              <w:t>0.0088</w:t>
            </w:r>
          </w:p>
        </w:tc>
        <w:tc>
          <w:tcPr>
            <w:tcW w:w="0" w:type="auto"/>
            <w:tcBorders>
              <w:top w:val="nil"/>
              <w:left w:val="nil"/>
              <w:right w:val="nil"/>
            </w:tcBorders>
            <w:shd w:val="clear" w:color="auto" w:fill="auto"/>
            <w:noWrap/>
            <w:vAlign w:val="center"/>
            <w:hideMark/>
          </w:tcPr>
          <w:p w14:paraId="65905EA6"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6E8BFE1D" w14:textId="77777777" w:rsidR="002346BE" w:rsidRPr="002346BE" w:rsidRDefault="002346BE" w:rsidP="00BF28BE">
            <w:pPr>
              <w:jc w:val="center"/>
              <w:rPr>
                <w:color w:val="000000"/>
                <w:sz w:val="20"/>
                <w:szCs w:val="20"/>
              </w:rPr>
            </w:pPr>
            <w:r w:rsidRPr="002346BE">
              <w:rPr>
                <w:color w:val="000000"/>
                <w:sz w:val="20"/>
                <w:szCs w:val="20"/>
              </w:rPr>
              <w:t>0.98836</w:t>
            </w:r>
          </w:p>
        </w:tc>
        <w:tc>
          <w:tcPr>
            <w:tcW w:w="0" w:type="auto"/>
            <w:tcBorders>
              <w:top w:val="nil"/>
              <w:left w:val="nil"/>
              <w:right w:val="nil"/>
            </w:tcBorders>
            <w:shd w:val="clear" w:color="auto" w:fill="auto"/>
            <w:noWrap/>
            <w:vAlign w:val="center"/>
            <w:hideMark/>
          </w:tcPr>
          <w:p w14:paraId="0BA08963" w14:textId="77777777" w:rsidR="002346BE" w:rsidRPr="002346BE" w:rsidRDefault="002346BE" w:rsidP="00BF28BE">
            <w:pPr>
              <w:jc w:val="center"/>
              <w:rPr>
                <w:color w:val="000000"/>
                <w:sz w:val="20"/>
                <w:szCs w:val="20"/>
              </w:rPr>
            </w:pPr>
            <w:r w:rsidRPr="002346BE">
              <w:rPr>
                <w:color w:val="000000"/>
                <w:sz w:val="20"/>
                <w:szCs w:val="20"/>
              </w:rPr>
              <w:t>0.52185</w:t>
            </w:r>
          </w:p>
        </w:tc>
      </w:tr>
      <w:tr w:rsidR="002346BE" w:rsidRPr="002346BE" w14:paraId="1F3903BB" w14:textId="77777777" w:rsidTr="002346BE">
        <w:trPr>
          <w:trHeight w:val="20"/>
          <w:jc w:val="center"/>
        </w:trPr>
        <w:tc>
          <w:tcPr>
            <w:tcW w:w="0" w:type="auto"/>
            <w:tcBorders>
              <w:top w:val="nil"/>
              <w:left w:val="nil"/>
              <w:right w:val="nil"/>
            </w:tcBorders>
            <w:shd w:val="clear" w:color="auto" w:fill="auto"/>
            <w:noWrap/>
            <w:vAlign w:val="center"/>
            <w:hideMark/>
          </w:tcPr>
          <w:p w14:paraId="67C7952B" w14:textId="77777777" w:rsidR="002346BE" w:rsidRPr="002346BE" w:rsidRDefault="002346BE" w:rsidP="00BF28BE">
            <w:pPr>
              <w:jc w:val="center"/>
              <w:rPr>
                <w:color w:val="000000"/>
                <w:sz w:val="20"/>
                <w:szCs w:val="20"/>
              </w:rPr>
            </w:pPr>
            <w:r w:rsidRPr="002346BE">
              <w:rPr>
                <w:color w:val="000000"/>
                <w:sz w:val="20"/>
                <w:szCs w:val="20"/>
              </w:rPr>
              <w:t>36-19</w:t>
            </w:r>
          </w:p>
        </w:tc>
        <w:tc>
          <w:tcPr>
            <w:tcW w:w="0" w:type="auto"/>
            <w:tcBorders>
              <w:top w:val="nil"/>
              <w:left w:val="nil"/>
              <w:right w:val="nil"/>
            </w:tcBorders>
            <w:shd w:val="clear" w:color="auto" w:fill="auto"/>
            <w:noWrap/>
            <w:vAlign w:val="center"/>
            <w:hideMark/>
          </w:tcPr>
          <w:p w14:paraId="6EB28748"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51FCCE3D" w14:textId="77777777" w:rsidR="002346BE" w:rsidRPr="002346BE" w:rsidRDefault="002346BE" w:rsidP="00BF28BE">
            <w:pPr>
              <w:jc w:val="center"/>
              <w:rPr>
                <w:color w:val="000000"/>
                <w:sz w:val="20"/>
                <w:szCs w:val="20"/>
              </w:rPr>
            </w:pPr>
            <w:r w:rsidRPr="002346BE">
              <w:rPr>
                <w:color w:val="000000"/>
                <w:sz w:val="20"/>
                <w:szCs w:val="20"/>
              </w:rPr>
              <w:t>0.8</w:t>
            </w:r>
          </w:p>
        </w:tc>
        <w:tc>
          <w:tcPr>
            <w:tcW w:w="0" w:type="auto"/>
            <w:tcBorders>
              <w:top w:val="nil"/>
              <w:left w:val="nil"/>
              <w:right w:val="nil"/>
            </w:tcBorders>
            <w:shd w:val="clear" w:color="auto" w:fill="auto"/>
            <w:noWrap/>
            <w:vAlign w:val="center"/>
            <w:hideMark/>
          </w:tcPr>
          <w:p w14:paraId="6A80E861" w14:textId="77777777" w:rsidR="002346BE" w:rsidRPr="002346BE" w:rsidRDefault="002346BE" w:rsidP="00BF28BE">
            <w:pPr>
              <w:jc w:val="center"/>
              <w:rPr>
                <w:color w:val="000000"/>
                <w:sz w:val="20"/>
                <w:szCs w:val="20"/>
              </w:rPr>
            </w:pPr>
            <w:r w:rsidRPr="002346BE">
              <w:rPr>
                <w:color w:val="000000"/>
                <w:sz w:val="20"/>
                <w:szCs w:val="20"/>
              </w:rPr>
              <w:t>0.480</w:t>
            </w:r>
          </w:p>
        </w:tc>
        <w:tc>
          <w:tcPr>
            <w:tcW w:w="0" w:type="auto"/>
            <w:tcBorders>
              <w:top w:val="nil"/>
              <w:left w:val="nil"/>
              <w:right w:val="nil"/>
            </w:tcBorders>
            <w:shd w:val="clear" w:color="auto" w:fill="auto"/>
            <w:noWrap/>
            <w:vAlign w:val="center"/>
            <w:hideMark/>
          </w:tcPr>
          <w:p w14:paraId="6E5FB27E" w14:textId="77777777" w:rsidR="002346BE" w:rsidRPr="002346BE" w:rsidRDefault="002346BE" w:rsidP="00BF28BE">
            <w:pPr>
              <w:jc w:val="center"/>
              <w:rPr>
                <w:color w:val="000000"/>
                <w:sz w:val="20"/>
                <w:szCs w:val="20"/>
              </w:rPr>
            </w:pPr>
            <w:r w:rsidRPr="002346BE">
              <w:rPr>
                <w:color w:val="000000"/>
                <w:sz w:val="20"/>
                <w:szCs w:val="20"/>
              </w:rPr>
              <w:t>2.20</w:t>
            </w:r>
          </w:p>
        </w:tc>
        <w:tc>
          <w:tcPr>
            <w:tcW w:w="0" w:type="auto"/>
            <w:tcBorders>
              <w:top w:val="nil"/>
              <w:left w:val="nil"/>
              <w:right w:val="nil"/>
            </w:tcBorders>
            <w:shd w:val="clear" w:color="auto" w:fill="auto"/>
            <w:noWrap/>
            <w:vAlign w:val="center"/>
            <w:hideMark/>
          </w:tcPr>
          <w:p w14:paraId="684F8322" w14:textId="77777777" w:rsidR="002346BE" w:rsidRPr="002346BE" w:rsidRDefault="002346BE" w:rsidP="00BF28BE">
            <w:pPr>
              <w:jc w:val="center"/>
              <w:rPr>
                <w:color w:val="000000"/>
                <w:sz w:val="20"/>
                <w:szCs w:val="20"/>
              </w:rPr>
            </w:pPr>
            <w:r w:rsidRPr="002346BE">
              <w:rPr>
                <w:color w:val="000000"/>
                <w:sz w:val="20"/>
                <w:szCs w:val="20"/>
              </w:rPr>
              <w:t>0.218</w:t>
            </w:r>
          </w:p>
        </w:tc>
        <w:tc>
          <w:tcPr>
            <w:tcW w:w="0" w:type="auto"/>
            <w:tcBorders>
              <w:top w:val="nil"/>
              <w:left w:val="nil"/>
              <w:right w:val="nil"/>
            </w:tcBorders>
            <w:shd w:val="clear" w:color="auto" w:fill="auto"/>
            <w:noWrap/>
            <w:vAlign w:val="center"/>
            <w:hideMark/>
          </w:tcPr>
          <w:p w14:paraId="4D6696D4"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73B516EF"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53DB973" w14:textId="77777777" w:rsidR="002346BE" w:rsidRPr="002346BE" w:rsidRDefault="002346BE" w:rsidP="00BF28BE">
            <w:pPr>
              <w:jc w:val="center"/>
              <w:rPr>
                <w:color w:val="000000"/>
                <w:sz w:val="20"/>
                <w:szCs w:val="20"/>
              </w:rPr>
            </w:pPr>
            <w:r w:rsidRPr="002346BE">
              <w:rPr>
                <w:color w:val="000000"/>
                <w:sz w:val="20"/>
                <w:szCs w:val="20"/>
              </w:rPr>
              <w:t>0.87515</w:t>
            </w:r>
          </w:p>
        </w:tc>
        <w:tc>
          <w:tcPr>
            <w:tcW w:w="0" w:type="auto"/>
            <w:tcBorders>
              <w:top w:val="nil"/>
              <w:left w:val="nil"/>
              <w:right w:val="nil"/>
            </w:tcBorders>
            <w:shd w:val="clear" w:color="auto" w:fill="auto"/>
            <w:noWrap/>
            <w:vAlign w:val="center"/>
            <w:hideMark/>
          </w:tcPr>
          <w:p w14:paraId="2C00368A" w14:textId="77777777" w:rsidR="002346BE" w:rsidRPr="002346BE" w:rsidRDefault="002346BE" w:rsidP="00BF28BE">
            <w:pPr>
              <w:jc w:val="center"/>
              <w:rPr>
                <w:color w:val="000000"/>
                <w:sz w:val="20"/>
                <w:szCs w:val="20"/>
              </w:rPr>
            </w:pPr>
            <w:r w:rsidRPr="002346BE">
              <w:rPr>
                <w:color w:val="000000"/>
                <w:sz w:val="20"/>
                <w:szCs w:val="20"/>
              </w:rPr>
              <w:t>0.42007</w:t>
            </w:r>
          </w:p>
        </w:tc>
      </w:tr>
      <w:tr w:rsidR="002346BE" w:rsidRPr="002346BE" w14:paraId="6055A521" w14:textId="77777777" w:rsidTr="002346BE">
        <w:trPr>
          <w:trHeight w:val="20"/>
          <w:jc w:val="center"/>
        </w:trPr>
        <w:tc>
          <w:tcPr>
            <w:tcW w:w="0" w:type="auto"/>
            <w:tcBorders>
              <w:top w:val="nil"/>
              <w:left w:val="nil"/>
              <w:right w:val="nil"/>
            </w:tcBorders>
            <w:shd w:val="clear" w:color="auto" w:fill="auto"/>
            <w:noWrap/>
            <w:vAlign w:val="center"/>
            <w:hideMark/>
          </w:tcPr>
          <w:p w14:paraId="6950EE3B" w14:textId="77777777" w:rsidR="002346BE" w:rsidRPr="002346BE" w:rsidRDefault="002346BE" w:rsidP="00BF28BE">
            <w:pPr>
              <w:jc w:val="center"/>
              <w:rPr>
                <w:color w:val="000000"/>
                <w:sz w:val="20"/>
                <w:szCs w:val="20"/>
              </w:rPr>
            </w:pPr>
            <w:r w:rsidRPr="002346BE">
              <w:rPr>
                <w:color w:val="000000"/>
                <w:sz w:val="20"/>
                <w:szCs w:val="20"/>
              </w:rPr>
              <w:lastRenderedPageBreak/>
              <w:t>19-20</w:t>
            </w:r>
          </w:p>
        </w:tc>
        <w:tc>
          <w:tcPr>
            <w:tcW w:w="0" w:type="auto"/>
            <w:tcBorders>
              <w:top w:val="nil"/>
              <w:left w:val="nil"/>
              <w:right w:val="nil"/>
            </w:tcBorders>
            <w:shd w:val="clear" w:color="auto" w:fill="auto"/>
            <w:noWrap/>
            <w:vAlign w:val="center"/>
            <w:hideMark/>
          </w:tcPr>
          <w:p w14:paraId="60D02A58" w14:textId="77777777" w:rsidR="002346BE" w:rsidRPr="002346BE" w:rsidRDefault="002346BE" w:rsidP="00BF28BE">
            <w:pPr>
              <w:jc w:val="center"/>
              <w:rPr>
                <w:color w:val="000000"/>
                <w:sz w:val="20"/>
                <w:szCs w:val="20"/>
              </w:rPr>
            </w:pPr>
            <w:r w:rsidRPr="002346BE">
              <w:rPr>
                <w:color w:val="000000"/>
                <w:sz w:val="20"/>
                <w:szCs w:val="20"/>
              </w:rPr>
              <w:t>0.65</w:t>
            </w:r>
          </w:p>
        </w:tc>
        <w:tc>
          <w:tcPr>
            <w:tcW w:w="0" w:type="auto"/>
            <w:tcBorders>
              <w:top w:val="nil"/>
              <w:left w:val="nil"/>
              <w:right w:val="nil"/>
            </w:tcBorders>
            <w:shd w:val="clear" w:color="auto" w:fill="auto"/>
            <w:noWrap/>
            <w:vAlign w:val="center"/>
            <w:hideMark/>
          </w:tcPr>
          <w:p w14:paraId="2CF554CD"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5AC3065A" w14:textId="77777777" w:rsidR="002346BE" w:rsidRPr="002346BE" w:rsidRDefault="002346BE" w:rsidP="00BF28BE">
            <w:pPr>
              <w:jc w:val="center"/>
              <w:rPr>
                <w:color w:val="000000"/>
                <w:sz w:val="20"/>
                <w:szCs w:val="20"/>
              </w:rPr>
            </w:pPr>
            <w:r w:rsidRPr="002346BE">
              <w:rPr>
                <w:color w:val="000000"/>
                <w:sz w:val="20"/>
                <w:szCs w:val="20"/>
              </w:rPr>
              <w:t>0.533</w:t>
            </w:r>
          </w:p>
        </w:tc>
        <w:tc>
          <w:tcPr>
            <w:tcW w:w="0" w:type="auto"/>
            <w:tcBorders>
              <w:top w:val="nil"/>
              <w:left w:val="nil"/>
              <w:right w:val="nil"/>
            </w:tcBorders>
            <w:shd w:val="clear" w:color="auto" w:fill="auto"/>
            <w:noWrap/>
            <w:vAlign w:val="center"/>
            <w:hideMark/>
          </w:tcPr>
          <w:p w14:paraId="06D78849" w14:textId="77777777" w:rsidR="002346BE" w:rsidRPr="002346BE" w:rsidRDefault="002346BE" w:rsidP="00BF28BE">
            <w:pPr>
              <w:jc w:val="center"/>
              <w:rPr>
                <w:color w:val="000000"/>
                <w:sz w:val="20"/>
                <w:szCs w:val="20"/>
              </w:rPr>
            </w:pPr>
            <w:r w:rsidRPr="002346BE">
              <w:rPr>
                <w:color w:val="000000"/>
                <w:sz w:val="20"/>
                <w:szCs w:val="20"/>
              </w:rPr>
              <w:t>2.29</w:t>
            </w:r>
          </w:p>
        </w:tc>
        <w:tc>
          <w:tcPr>
            <w:tcW w:w="0" w:type="auto"/>
            <w:tcBorders>
              <w:top w:val="nil"/>
              <w:left w:val="nil"/>
              <w:right w:val="nil"/>
            </w:tcBorders>
            <w:shd w:val="clear" w:color="auto" w:fill="auto"/>
            <w:noWrap/>
            <w:vAlign w:val="center"/>
            <w:hideMark/>
          </w:tcPr>
          <w:p w14:paraId="159406FA" w14:textId="77777777" w:rsidR="002346BE" w:rsidRPr="002346BE" w:rsidRDefault="002346BE" w:rsidP="00BF28BE">
            <w:pPr>
              <w:jc w:val="center"/>
              <w:rPr>
                <w:color w:val="000000"/>
                <w:sz w:val="20"/>
                <w:szCs w:val="20"/>
              </w:rPr>
            </w:pPr>
            <w:r w:rsidRPr="002346BE">
              <w:rPr>
                <w:color w:val="000000"/>
                <w:sz w:val="20"/>
                <w:szCs w:val="20"/>
              </w:rPr>
              <w:t>0.233</w:t>
            </w:r>
          </w:p>
        </w:tc>
        <w:tc>
          <w:tcPr>
            <w:tcW w:w="0" w:type="auto"/>
            <w:tcBorders>
              <w:top w:val="nil"/>
              <w:left w:val="nil"/>
              <w:right w:val="nil"/>
            </w:tcBorders>
            <w:shd w:val="clear" w:color="auto" w:fill="auto"/>
            <w:noWrap/>
            <w:vAlign w:val="center"/>
            <w:hideMark/>
          </w:tcPr>
          <w:p w14:paraId="6ADC6FF9" w14:textId="77777777" w:rsidR="002346BE" w:rsidRPr="002346BE" w:rsidRDefault="002346BE" w:rsidP="00BF28BE">
            <w:pPr>
              <w:jc w:val="center"/>
              <w:rPr>
                <w:color w:val="000000"/>
                <w:sz w:val="20"/>
                <w:szCs w:val="20"/>
              </w:rPr>
            </w:pPr>
            <w:r w:rsidRPr="002346BE">
              <w:rPr>
                <w:color w:val="000000"/>
                <w:sz w:val="20"/>
                <w:szCs w:val="20"/>
              </w:rPr>
              <w:t>0.0127</w:t>
            </w:r>
          </w:p>
        </w:tc>
        <w:tc>
          <w:tcPr>
            <w:tcW w:w="0" w:type="auto"/>
            <w:tcBorders>
              <w:top w:val="nil"/>
              <w:left w:val="nil"/>
              <w:right w:val="nil"/>
            </w:tcBorders>
            <w:shd w:val="clear" w:color="auto" w:fill="auto"/>
            <w:noWrap/>
            <w:vAlign w:val="center"/>
            <w:hideMark/>
          </w:tcPr>
          <w:p w14:paraId="25C0846B"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65A4B225" w14:textId="77777777" w:rsidR="002346BE" w:rsidRPr="002346BE" w:rsidRDefault="002346BE" w:rsidP="00BF28BE">
            <w:pPr>
              <w:jc w:val="center"/>
              <w:rPr>
                <w:color w:val="000000"/>
                <w:sz w:val="20"/>
                <w:szCs w:val="20"/>
              </w:rPr>
            </w:pPr>
            <w:r w:rsidRPr="002346BE">
              <w:rPr>
                <w:color w:val="000000"/>
                <w:sz w:val="20"/>
                <w:szCs w:val="20"/>
              </w:rPr>
              <w:t>1.21889</w:t>
            </w:r>
          </w:p>
        </w:tc>
        <w:tc>
          <w:tcPr>
            <w:tcW w:w="0" w:type="auto"/>
            <w:tcBorders>
              <w:top w:val="nil"/>
              <w:left w:val="nil"/>
              <w:right w:val="nil"/>
            </w:tcBorders>
            <w:shd w:val="clear" w:color="auto" w:fill="auto"/>
            <w:noWrap/>
            <w:vAlign w:val="center"/>
            <w:hideMark/>
          </w:tcPr>
          <w:p w14:paraId="7A5314E6" w14:textId="77777777" w:rsidR="002346BE" w:rsidRPr="002346BE" w:rsidRDefault="002346BE" w:rsidP="00BF28BE">
            <w:pPr>
              <w:jc w:val="center"/>
              <w:rPr>
                <w:color w:val="000000"/>
                <w:sz w:val="20"/>
                <w:szCs w:val="20"/>
              </w:rPr>
            </w:pPr>
            <w:r w:rsidRPr="002346BE">
              <w:rPr>
                <w:color w:val="000000"/>
                <w:sz w:val="20"/>
                <w:szCs w:val="20"/>
              </w:rPr>
              <w:t>0.64967</w:t>
            </w:r>
          </w:p>
        </w:tc>
      </w:tr>
      <w:tr w:rsidR="002346BE" w:rsidRPr="002346BE" w14:paraId="2416A9B7" w14:textId="77777777" w:rsidTr="002346BE">
        <w:trPr>
          <w:trHeight w:val="20"/>
          <w:jc w:val="center"/>
        </w:trPr>
        <w:tc>
          <w:tcPr>
            <w:tcW w:w="0" w:type="auto"/>
            <w:tcBorders>
              <w:top w:val="nil"/>
              <w:left w:val="nil"/>
              <w:right w:val="nil"/>
            </w:tcBorders>
            <w:shd w:val="clear" w:color="auto" w:fill="auto"/>
            <w:noWrap/>
            <w:vAlign w:val="center"/>
            <w:hideMark/>
          </w:tcPr>
          <w:p w14:paraId="50ACBA47" w14:textId="77777777" w:rsidR="002346BE" w:rsidRPr="002346BE" w:rsidRDefault="002346BE" w:rsidP="00BF28BE">
            <w:pPr>
              <w:jc w:val="center"/>
              <w:rPr>
                <w:color w:val="000000"/>
                <w:sz w:val="20"/>
                <w:szCs w:val="20"/>
              </w:rPr>
            </w:pPr>
            <w:r w:rsidRPr="002346BE">
              <w:rPr>
                <w:color w:val="000000"/>
                <w:sz w:val="20"/>
                <w:szCs w:val="20"/>
              </w:rPr>
              <w:t>37-20</w:t>
            </w:r>
          </w:p>
        </w:tc>
        <w:tc>
          <w:tcPr>
            <w:tcW w:w="0" w:type="auto"/>
            <w:tcBorders>
              <w:top w:val="nil"/>
              <w:left w:val="nil"/>
              <w:right w:val="nil"/>
            </w:tcBorders>
            <w:shd w:val="clear" w:color="auto" w:fill="auto"/>
            <w:noWrap/>
            <w:vAlign w:val="center"/>
            <w:hideMark/>
          </w:tcPr>
          <w:p w14:paraId="0D732717"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15AF430C" w14:textId="77777777" w:rsidR="002346BE" w:rsidRPr="002346BE" w:rsidRDefault="002346BE" w:rsidP="00BF28BE">
            <w:pPr>
              <w:jc w:val="center"/>
              <w:rPr>
                <w:color w:val="000000"/>
                <w:sz w:val="20"/>
                <w:szCs w:val="20"/>
              </w:rPr>
            </w:pPr>
            <w:r w:rsidRPr="002346BE">
              <w:rPr>
                <w:color w:val="000000"/>
                <w:sz w:val="20"/>
                <w:szCs w:val="20"/>
              </w:rPr>
              <w:t>0.75</w:t>
            </w:r>
          </w:p>
        </w:tc>
        <w:tc>
          <w:tcPr>
            <w:tcW w:w="0" w:type="auto"/>
            <w:tcBorders>
              <w:top w:val="nil"/>
              <w:left w:val="nil"/>
              <w:right w:val="nil"/>
            </w:tcBorders>
            <w:shd w:val="clear" w:color="auto" w:fill="auto"/>
            <w:noWrap/>
            <w:vAlign w:val="center"/>
            <w:hideMark/>
          </w:tcPr>
          <w:p w14:paraId="7FABE4D8" w14:textId="77777777" w:rsidR="002346BE" w:rsidRPr="002346BE" w:rsidRDefault="002346BE" w:rsidP="00BF28BE">
            <w:pPr>
              <w:jc w:val="center"/>
              <w:rPr>
                <w:color w:val="000000"/>
                <w:sz w:val="20"/>
                <w:szCs w:val="20"/>
              </w:rPr>
            </w:pPr>
            <w:r w:rsidRPr="002346BE">
              <w:rPr>
                <w:color w:val="000000"/>
                <w:sz w:val="20"/>
                <w:szCs w:val="20"/>
              </w:rPr>
              <w:t>0.450</w:t>
            </w:r>
          </w:p>
        </w:tc>
        <w:tc>
          <w:tcPr>
            <w:tcW w:w="0" w:type="auto"/>
            <w:tcBorders>
              <w:top w:val="nil"/>
              <w:left w:val="nil"/>
              <w:right w:val="nil"/>
            </w:tcBorders>
            <w:shd w:val="clear" w:color="auto" w:fill="auto"/>
            <w:noWrap/>
            <w:vAlign w:val="center"/>
            <w:hideMark/>
          </w:tcPr>
          <w:p w14:paraId="0077293C" w14:textId="77777777" w:rsidR="002346BE" w:rsidRPr="002346BE" w:rsidRDefault="002346BE" w:rsidP="00BF28BE">
            <w:pPr>
              <w:jc w:val="center"/>
              <w:rPr>
                <w:color w:val="000000"/>
                <w:sz w:val="20"/>
                <w:szCs w:val="20"/>
              </w:rPr>
            </w:pPr>
            <w:r w:rsidRPr="002346BE">
              <w:rPr>
                <w:color w:val="000000"/>
                <w:sz w:val="20"/>
                <w:szCs w:val="20"/>
              </w:rPr>
              <w:t>2.10</w:t>
            </w:r>
          </w:p>
        </w:tc>
        <w:tc>
          <w:tcPr>
            <w:tcW w:w="0" w:type="auto"/>
            <w:tcBorders>
              <w:top w:val="nil"/>
              <w:left w:val="nil"/>
              <w:right w:val="nil"/>
            </w:tcBorders>
            <w:shd w:val="clear" w:color="auto" w:fill="auto"/>
            <w:noWrap/>
            <w:vAlign w:val="center"/>
            <w:hideMark/>
          </w:tcPr>
          <w:p w14:paraId="76759286" w14:textId="77777777" w:rsidR="002346BE" w:rsidRPr="002346BE" w:rsidRDefault="002346BE" w:rsidP="00BF28BE">
            <w:pPr>
              <w:jc w:val="center"/>
              <w:rPr>
                <w:color w:val="000000"/>
                <w:sz w:val="20"/>
                <w:szCs w:val="20"/>
              </w:rPr>
            </w:pPr>
            <w:r w:rsidRPr="002346BE">
              <w:rPr>
                <w:color w:val="000000"/>
                <w:sz w:val="20"/>
                <w:szCs w:val="20"/>
              </w:rPr>
              <w:t>0.214</w:t>
            </w:r>
          </w:p>
        </w:tc>
        <w:tc>
          <w:tcPr>
            <w:tcW w:w="0" w:type="auto"/>
            <w:tcBorders>
              <w:top w:val="nil"/>
              <w:left w:val="nil"/>
              <w:right w:val="nil"/>
            </w:tcBorders>
            <w:shd w:val="clear" w:color="auto" w:fill="auto"/>
            <w:noWrap/>
            <w:vAlign w:val="center"/>
            <w:hideMark/>
          </w:tcPr>
          <w:p w14:paraId="17831392"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1A9294D8"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464DCEB" w14:textId="77777777" w:rsidR="002346BE" w:rsidRPr="002346BE" w:rsidRDefault="002346BE" w:rsidP="00BF28BE">
            <w:pPr>
              <w:jc w:val="center"/>
              <w:rPr>
                <w:color w:val="000000"/>
                <w:sz w:val="20"/>
                <w:szCs w:val="20"/>
              </w:rPr>
            </w:pPr>
            <w:r w:rsidRPr="002346BE">
              <w:rPr>
                <w:color w:val="000000"/>
                <w:sz w:val="20"/>
                <w:szCs w:val="20"/>
              </w:rPr>
              <w:t>0.8647</w:t>
            </w:r>
          </w:p>
        </w:tc>
        <w:tc>
          <w:tcPr>
            <w:tcW w:w="0" w:type="auto"/>
            <w:tcBorders>
              <w:top w:val="nil"/>
              <w:left w:val="nil"/>
              <w:right w:val="nil"/>
            </w:tcBorders>
            <w:shd w:val="clear" w:color="auto" w:fill="auto"/>
            <w:noWrap/>
            <w:vAlign w:val="center"/>
            <w:hideMark/>
          </w:tcPr>
          <w:p w14:paraId="2C7BCA8F" w14:textId="77777777" w:rsidR="002346BE" w:rsidRPr="002346BE" w:rsidRDefault="002346BE" w:rsidP="00BF28BE">
            <w:pPr>
              <w:jc w:val="center"/>
              <w:rPr>
                <w:color w:val="000000"/>
                <w:sz w:val="20"/>
                <w:szCs w:val="20"/>
              </w:rPr>
            </w:pPr>
            <w:r w:rsidRPr="002346BE">
              <w:rPr>
                <w:color w:val="000000"/>
                <w:sz w:val="20"/>
                <w:szCs w:val="20"/>
              </w:rPr>
              <w:t>0.38911</w:t>
            </w:r>
          </w:p>
        </w:tc>
      </w:tr>
      <w:tr w:rsidR="002346BE" w:rsidRPr="002346BE" w14:paraId="28552A3B" w14:textId="77777777" w:rsidTr="002346BE">
        <w:trPr>
          <w:trHeight w:val="20"/>
          <w:jc w:val="center"/>
        </w:trPr>
        <w:tc>
          <w:tcPr>
            <w:tcW w:w="0" w:type="auto"/>
            <w:tcBorders>
              <w:top w:val="nil"/>
              <w:left w:val="nil"/>
              <w:right w:val="nil"/>
            </w:tcBorders>
            <w:shd w:val="clear" w:color="auto" w:fill="auto"/>
            <w:noWrap/>
            <w:vAlign w:val="center"/>
            <w:hideMark/>
          </w:tcPr>
          <w:p w14:paraId="14799C30" w14:textId="77777777" w:rsidR="002346BE" w:rsidRPr="002346BE" w:rsidRDefault="002346BE" w:rsidP="00BF28BE">
            <w:pPr>
              <w:jc w:val="center"/>
              <w:rPr>
                <w:color w:val="000000"/>
                <w:sz w:val="20"/>
                <w:szCs w:val="20"/>
              </w:rPr>
            </w:pPr>
            <w:r w:rsidRPr="002346BE">
              <w:rPr>
                <w:color w:val="000000"/>
                <w:sz w:val="20"/>
                <w:szCs w:val="20"/>
              </w:rPr>
              <w:t>20-15</w:t>
            </w:r>
          </w:p>
        </w:tc>
        <w:tc>
          <w:tcPr>
            <w:tcW w:w="0" w:type="auto"/>
            <w:tcBorders>
              <w:top w:val="nil"/>
              <w:left w:val="nil"/>
              <w:right w:val="nil"/>
            </w:tcBorders>
            <w:shd w:val="clear" w:color="auto" w:fill="auto"/>
            <w:noWrap/>
            <w:vAlign w:val="center"/>
            <w:hideMark/>
          </w:tcPr>
          <w:p w14:paraId="18699496" w14:textId="77777777" w:rsidR="002346BE" w:rsidRPr="002346BE" w:rsidRDefault="002346BE" w:rsidP="00BF28BE">
            <w:pPr>
              <w:jc w:val="center"/>
              <w:rPr>
                <w:color w:val="000000"/>
                <w:sz w:val="20"/>
                <w:szCs w:val="20"/>
              </w:rPr>
            </w:pPr>
            <w:r w:rsidRPr="002346BE">
              <w:rPr>
                <w:color w:val="000000"/>
                <w:sz w:val="20"/>
                <w:szCs w:val="20"/>
              </w:rPr>
              <w:t>0.65</w:t>
            </w:r>
          </w:p>
        </w:tc>
        <w:tc>
          <w:tcPr>
            <w:tcW w:w="0" w:type="auto"/>
            <w:tcBorders>
              <w:top w:val="nil"/>
              <w:left w:val="nil"/>
              <w:right w:val="nil"/>
            </w:tcBorders>
            <w:shd w:val="clear" w:color="auto" w:fill="auto"/>
            <w:noWrap/>
            <w:vAlign w:val="center"/>
            <w:hideMark/>
          </w:tcPr>
          <w:p w14:paraId="25760C58"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3CC45B3E" w14:textId="77777777" w:rsidR="002346BE" w:rsidRPr="002346BE" w:rsidRDefault="002346BE" w:rsidP="00BF28BE">
            <w:pPr>
              <w:jc w:val="center"/>
              <w:rPr>
                <w:color w:val="000000"/>
                <w:sz w:val="20"/>
                <w:szCs w:val="20"/>
              </w:rPr>
            </w:pPr>
            <w:r w:rsidRPr="002346BE">
              <w:rPr>
                <w:color w:val="000000"/>
                <w:sz w:val="20"/>
                <w:szCs w:val="20"/>
              </w:rPr>
              <w:t>0.533</w:t>
            </w:r>
          </w:p>
        </w:tc>
        <w:tc>
          <w:tcPr>
            <w:tcW w:w="0" w:type="auto"/>
            <w:tcBorders>
              <w:top w:val="nil"/>
              <w:left w:val="nil"/>
              <w:right w:val="nil"/>
            </w:tcBorders>
            <w:shd w:val="clear" w:color="auto" w:fill="auto"/>
            <w:noWrap/>
            <w:vAlign w:val="center"/>
            <w:hideMark/>
          </w:tcPr>
          <w:p w14:paraId="53ED3A1B" w14:textId="77777777" w:rsidR="002346BE" w:rsidRPr="002346BE" w:rsidRDefault="002346BE" w:rsidP="00BF28BE">
            <w:pPr>
              <w:jc w:val="center"/>
              <w:rPr>
                <w:color w:val="000000"/>
                <w:sz w:val="20"/>
                <w:szCs w:val="20"/>
              </w:rPr>
            </w:pPr>
            <w:r w:rsidRPr="002346BE">
              <w:rPr>
                <w:color w:val="000000"/>
                <w:sz w:val="20"/>
                <w:szCs w:val="20"/>
              </w:rPr>
              <w:t>2.29</w:t>
            </w:r>
          </w:p>
        </w:tc>
        <w:tc>
          <w:tcPr>
            <w:tcW w:w="0" w:type="auto"/>
            <w:tcBorders>
              <w:top w:val="nil"/>
              <w:left w:val="nil"/>
              <w:right w:val="nil"/>
            </w:tcBorders>
            <w:shd w:val="clear" w:color="auto" w:fill="auto"/>
            <w:noWrap/>
            <w:vAlign w:val="center"/>
            <w:hideMark/>
          </w:tcPr>
          <w:p w14:paraId="4EDAFCD1" w14:textId="77777777" w:rsidR="002346BE" w:rsidRPr="002346BE" w:rsidRDefault="002346BE" w:rsidP="00BF28BE">
            <w:pPr>
              <w:jc w:val="center"/>
              <w:rPr>
                <w:color w:val="000000"/>
                <w:sz w:val="20"/>
                <w:szCs w:val="20"/>
              </w:rPr>
            </w:pPr>
            <w:r w:rsidRPr="002346BE">
              <w:rPr>
                <w:color w:val="000000"/>
                <w:sz w:val="20"/>
                <w:szCs w:val="20"/>
              </w:rPr>
              <w:t>0.233</w:t>
            </w:r>
          </w:p>
        </w:tc>
        <w:tc>
          <w:tcPr>
            <w:tcW w:w="0" w:type="auto"/>
            <w:tcBorders>
              <w:top w:val="nil"/>
              <w:left w:val="nil"/>
              <w:right w:val="nil"/>
            </w:tcBorders>
            <w:shd w:val="clear" w:color="auto" w:fill="auto"/>
            <w:noWrap/>
            <w:vAlign w:val="center"/>
            <w:hideMark/>
          </w:tcPr>
          <w:p w14:paraId="4221C40E" w14:textId="77777777" w:rsidR="002346BE" w:rsidRPr="002346BE" w:rsidRDefault="002346BE" w:rsidP="00BF28BE">
            <w:pPr>
              <w:jc w:val="center"/>
              <w:rPr>
                <w:color w:val="000000"/>
                <w:sz w:val="20"/>
                <w:szCs w:val="20"/>
              </w:rPr>
            </w:pPr>
            <w:r w:rsidRPr="002346BE">
              <w:rPr>
                <w:color w:val="000000"/>
                <w:sz w:val="20"/>
                <w:szCs w:val="20"/>
              </w:rPr>
              <w:t>0.0127</w:t>
            </w:r>
          </w:p>
        </w:tc>
        <w:tc>
          <w:tcPr>
            <w:tcW w:w="0" w:type="auto"/>
            <w:tcBorders>
              <w:top w:val="nil"/>
              <w:left w:val="nil"/>
              <w:right w:val="nil"/>
            </w:tcBorders>
            <w:shd w:val="clear" w:color="auto" w:fill="auto"/>
            <w:noWrap/>
            <w:vAlign w:val="center"/>
            <w:hideMark/>
          </w:tcPr>
          <w:p w14:paraId="246B16AB"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3B515FD5" w14:textId="77777777" w:rsidR="002346BE" w:rsidRPr="002346BE" w:rsidRDefault="002346BE" w:rsidP="00BF28BE">
            <w:pPr>
              <w:jc w:val="center"/>
              <w:rPr>
                <w:color w:val="000000"/>
                <w:sz w:val="20"/>
                <w:szCs w:val="20"/>
              </w:rPr>
            </w:pPr>
            <w:r w:rsidRPr="002346BE">
              <w:rPr>
                <w:color w:val="000000"/>
                <w:sz w:val="20"/>
                <w:szCs w:val="20"/>
              </w:rPr>
              <w:t>1.21889</w:t>
            </w:r>
          </w:p>
        </w:tc>
        <w:tc>
          <w:tcPr>
            <w:tcW w:w="0" w:type="auto"/>
            <w:tcBorders>
              <w:top w:val="nil"/>
              <w:left w:val="nil"/>
              <w:right w:val="nil"/>
            </w:tcBorders>
            <w:shd w:val="clear" w:color="auto" w:fill="auto"/>
            <w:noWrap/>
            <w:vAlign w:val="center"/>
            <w:hideMark/>
          </w:tcPr>
          <w:p w14:paraId="3BD653AF" w14:textId="77777777" w:rsidR="002346BE" w:rsidRPr="002346BE" w:rsidRDefault="002346BE" w:rsidP="00BF28BE">
            <w:pPr>
              <w:jc w:val="center"/>
              <w:rPr>
                <w:color w:val="000000"/>
                <w:sz w:val="20"/>
                <w:szCs w:val="20"/>
              </w:rPr>
            </w:pPr>
            <w:r w:rsidRPr="002346BE">
              <w:rPr>
                <w:color w:val="000000"/>
                <w:sz w:val="20"/>
                <w:szCs w:val="20"/>
              </w:rPr>
              <w:t>0.64967</w:t>
            </w:r>
          </w:p>
        </w:tc>
      </w:tr>
      <w:tr w:rsidR="002346BE" w:rsidRPr="002346BE" w14:paraId="523CE624" w14:textId="77777777" w:rsidTr="002346BE">
        <w:trPr>
          <w:trHeight w:val="20"/>
          <w:jc w:val="center"/>
        </w:trPr>
        <w:tc>
          <w:tcPr>
            <w:tcW w:w="0" w:type="auto"/>
            <w:tcBorders>
              <w:top w:val="nil"/>
              <w:left w:val="nil"/>
              <w:right w:val="nil"/>
            </w:tcBorders>
            <w:shd w:val="clear" w:color="auto" w:fill="auto"/>
            <w:noWrap/>
            <w:vAlign w:val="center"/>
            <w:hideMark/>
          </w:tcPr>
          <w:p w14:paraId="6641E21D" w14:textId="77777777" w:rsidR="002346BE" w:rsidRPr="002346BE" w:rsidRDefault="002346BE" w:rsidP="00BF28BE">
            <w:pPr>
              <w:jc w:val="center"/>
              <w:rPr>
                <w:color w:val="000000"/>
                <w:sz w:val="20"/>
                <w:szCs w:val="20"/>
              </w:rPr>
            </w:pPr>
            <w:r w:rsidRPr="002346BE">
              <w:rPr>
                <w:color w:val="000000"/>
                <w:sz w:val="20"/>
                <w:szCs w:val="20"/>
              </w:rPr>
              <w:t>15-38</w:t>
            </w:r>
          </w:p>
        </w:tc>
        <w:tc>
          <w:tcPr>
            <w:tcW w:w="0" w:type="auto"/>
            <w:tcBorders>
              <w:top w:val="nil"/>
              <w:left w:val="nil"/>
              <w:right w:val="nil"/>
            </w:tcBorders>
            <w:shd w:val="clear" w:color="auto" w:fill="auto"/>
            <w:noWrap/>
            <w:vAlign w:val="center"/>
            <w:hideMark/>
          </w:tcPr>
          <w:p w14:paraId="088C53B9" w14:textId="77777777" w:rsidR="002346BE" w:rsidRPr="002346BE" w:rsidRDefault="002346BE" w:rsidP="00BF28BE">
            <w:pPr>
              <w:jc w:val="center"/>
              <w:rPr>
                <w:color w:val="000000"/>
                <w:sz w:val="20"/>
                <w:szCs w:val="20"/>
              </w:rPr>
            </w:pPr>
            <w:r w:rsidRPr="002346BE">
              <w:rPr>
                <w:color w:val="000000"/>
                <w:sz w:val="20"/>
                <w:szCs w:val="20"/>
              </w:rPr>
              <w:t>0.80</w:t>
            </w:r>
          </w:p>
        </w:tc>
        <w:tc>
          <w:tcPr>
            <w:tcW w:w="0" w:type="auto"/>
            <w:tcBorders>
              <w:top w:val="nil"/>
              <w:left w:val="nil"/>
              <w:right w:val="nil"/>
            </w:tcBorders>
            <w:shd w:val="clear" w:color="auto" w:fill="auto"/>
            <w:noWrap/>
            <w:vAlign w:val="center"/>
            <w:hideMark/>
          </w:tcPr>
          <w:p w14:paraId="0A7483E0"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32F3ED89" w14:textId="77777777" w:rsidR="002346BE" w:rsidRPr="002346BE" w:rsidRDefault="002346BE" w:rsidP="00BF28BE">
            <w:pPr>
              <w:jc w:val="center"/>
              <w:rPr>
                <w:color w:val="000000"/>
                <w:sz w:val="20"/>
                <w:szCs w:val="20"/>
              </w:rPr>
            </w:pPr>
            <w:r w:rsidRPr="002346BE">
              <w:rPr>
                <w:color w:val="000000"/>
                <w:sz w:val="20"/>
                <w:szCs w:val="20"/>
              </w:rPr>
              <w:t>0.656</w:t>
            </w:r>
          </w:p>
        </w:tc>
        <w:tc>
          <w:tcPr>
            <w:tcW w:w="0" w:type="auto"/>
            <w:tcBorders>
              <w:top w:val="nil"/>
              <w:left w:val="nil"/>
              <w:right w:val="nil"/>
            </w:tcBorders>
            <w:shd w:val="clear" w:color="auto" w:fill="auto"/>
            <w:noWrap/>
            <w:vAlign w:val="center"/>
            <w:hideMark/>
          </w:tcPr>
          <w:p w14:paraId="52EC6D58" w14:textId="77777777" w:rsidR="002346BE" w:rsidRPr="002346BE" w:rsidRDefault="002346BE" w:rsidP="00BF28BE">
            <w:pPr>
              <w:jc w:val="center"/>
              <w:rPr>
                <w:color w:val="000000"/>
                <w:sz w:val="20"/>
                <w:szCs w:val="20"/>
              </w:rPr>
            </w:pPr>
            <w:r w:rsidRPr="002346BE">
              <w:rPr>
                <w:color w:val="000000"/>
                <w:sz w:val="20"/>
                <w:szCs w:val="20"/>
              </w:rPr>
              <w:t>2.44</w:t>
            </w:r>
          </w:p>
        </w:tc>
        <w:tc>
          <w:tcPr>
            <w:tcW w:w="0" w:type="auto"/>
            <w:tcBorders>
              <w:top w:val="nil"/>
              <w:left w:val="nil"/>
              <w:right w:val="nil"/>
            </w:tcBorders>
            <w:shd w:val="clear" w:color="auto" w:fill="auto"/>
            <w:noWrap/>
            <w:vAlign w:val="center"/>
            <w:hideMark/>
          </w:tcPr>
          <w:p w14:paraId="532BBB3C" w14:textId="77777777" w:rsidR="002346BE" w:rsidRPr="002346BE" w:rsidRDefault="002346BE" w:rsidP="00BF28BE">
            <w:pPr>
              <w:jc w:val="center"/>
              <w:rPr>
                <w:color w:val="000000"/>
                <w:sz w:val="20"/>
                <w:szCs w:val="20"/>
              </w:rPr>
            </w:pPr>
            <w:r w:rsidRPr="002346BE">
              <w:rPr>
                <w:color w:val="000000"/>
                <w:sz w:val="20"/>
                <w:szCs w:val="20"/>
              </w:rPr>
              <w:t>0.269</w:t>
            </w:r>
          </w:p>
        </w:tc>
        <w:tc>
          <w:tcPr>
            <w:tcW w:w="0" w:type="auto"/>
            <w:tcBorders>
              <w:top w:val="nil"/>
              <w:left w:val="nil"/>
              <w:right w:val="nil"/>
            </w:tcBorders>
            <w:shd w:val="clear" w:color="auto" w:fill="auto"/>
            <w:noWrap/>
            <w:vAlign w:val="center"/>
            <w:hideMark/>
          </w:tcPr>
          <w:p w14:paraId="4FBAC6B6"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4B660CC2"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250443BF" w14:textId="77777777" w:rsidR="002346BE" w:rsidRPr="002346BE" w:rsidRDefault="002346BE" w:rsidP="00BF28BE">
            <w:pPr>
              <w:jc w:val="center"/>
              <w:rPr>
                <w:color w:val="000000"/>
                <w:sz w:val="20"/>
                <w:szCs w:val="20"/>
              </w:rPr>
            </w:pPr>
            <w:r w:rsidRPr="002346BE">
              <w:rPr>
                <w:color w:val="000000"/>
                <w:sz w:val="20"/>
                <w:szCs w:val="20"/>
              </w:rPr>
              <w:t>1.00587</w:t>
            </w:r>
          </w:p>
        </w:tc>
        <w:tc>
          <w:tcPr>
            <w:tcW w:w="0" w:type="auto"/>
            <w:tcBorders>
              <w:top w:val="nil"/>
              <w:left w:val="nil"/>
              <w:right w:val="nil"/>
            </w:tcBorders>
            <w:shd w:val="clear" w:color="auto" w:fill="auto"/>
            <w:noWrap/>
            <w:vAlign w:val="center"/>
            <w:hideMark/>
          </w:tcPr>
          <w:p w14:paraId="2FA7C4FD" w14:textId="77777777" w:rsidR="002346BE" w:rsidRPr="002346BE" w:rsidRDefault="002346BE" w:rsidP="00BF28BE">
            <w:pPr>
              <w:jc w:val="center"/>
              <w:rPr>
                <w:color w:val="000000"/>
                <w:sz w:val="20"/>
                <w:szCs w:val="20"/>
              </w:rPr>
            </w:pPr>
            <w:r w:rsidRPr="002346BE">
              <w:rPr>
                <w:color w:val="000000"/>
                <w:sz w:val="20"/>
                <w:szCs w:val="20"/>
              </w:rPr>
              <w:t>0.65985</w:t>
            </w:r>
          </w:p>
        </w:tc>
      </w:tr>
      <w:tr w:rsidR="002346BE" w:rsidRPr="002346BE" w14:paraId="2DDB7B7C" w14:textId="77777777" w:rsidTr="002346BE">
        <w:trPr>
          <w:trHeight w:val="20"/>
          <w:jc w:val="center"/>
        </w:trPr>
        <w:tc>
          <w:tcPr>
            <w:tcW w:w="0" w:type="auto"/>
            <w:tcBorders>
              <w:top w:val="nil"/>
              <w:left w:val="nil"/>
              <w:right w:val="nil"/>
            </w:tcBorders>
            <w:shd w:val="clear" w:color="auto" w:fill="auto"/>
            <w:noWrap/>
            <w:vAlign w:val="center"/>
            <w:hideMark/>
          </w:tcPr>
          <w:p w14:paraId="0555D0D1" w14:textId="77777777" w:rsidR="002346BE" w:rsidRPr="002346BE" w:rsidRDefault="002346BE" w:rsidP="00BF28BE">
            <w:pPr>
              <w:jc w:val="center"/>
              <w:rPr>
                <w:color w:val="000000"/>
                <w:sz w:val="20"/>
                <w:szCs w:val="20"/>
              </w:rPr>
            </w:pPr>
            <w:r w:rsidRPr="002346BE">
              <w:rPr>
                <w:color w:val="000000"/>
                <w:sz w:val="20"/>
                <w:szCs w:val="20"/>
              </w:rPr>
              <w:t>37-38</w:t>
            </w:r>
          </w:p>
        </w:tc>
        <w:tc>
          <w:tcPr>
            <w:tcW w:w="0" w:type="auto"/>
            <w:tcBorders>
              <w:top w:val="nil"/>
              <w:left w:val="nil"/>
              <w:right w:val="nil"/>
            </w:tcBorders>
            <w:shd w:val="clear" w:color="auto" w:fill="auto"/>
            <w:noWrap/>
            <w:vAlign w:val="center"/>
            <w:hideMark/>
          </w:tcPr>
          <w:p w14:paraId="48389E51" w14:textId="77777777" w:rsidR="002346BE" w:rsidRPr="002346BE" w:rsidRDefault="002346BE" w:rsidP="00BF28BE">
            <w:pPr>
              <w:jc w:val="center"/>
              <w:rPr>
                <w:color w:val="000000"/>
                <w:sz w:val="20"/>
                <w:szCs w:val="20"/>
              </w:rPr>
            </w:pPr>
            <w:r w:rsidRPr="002346BE">
              <w:rPr>
                <w:color w:val="000000"/>
                <w:sz w:val="20"/>
                <w:szCs w:val="20"/>
              </w:rPr>
              <w:t>0.60</w:t>
            </w:r>
          </w:p>
        </w:tc>
        <w:tc>
          <w:tcPr>
            <w:tcW w:w="0" w:type="auto"/>
            <w:tcBorders>
              <w:top w:val="nil"/>
              <w:left w:val="nil"/>
              <w:right w:val="nil"/>
            </w:tcBorders>
            <w:shd w:val="clear" w:color="auto" w:fill="auto"/>
            <w:noWrap/>
            <w:vAlign w:val="center"/>
            <w:hideMark/>
          </w:tcPr>
          <w:p w14:paraId="3F1E72B3" w14:textId="77777777" w:rsidR="002346BE" w:rsidRPr="002346BE" w:rsidRDefault="002346BE" w:rsidP="00BF28BE">
            <w:pPr>
              <w:jc w:val="center"/>
              <w:rPr>
                <w:color w:val="000000"/>
                <w:sz w:val="20"/>
                <w:szCs w:val="20"/>
              </w:rPr>
            </w:pPr>
            <w:r w:rsidRPr="002346BE">
              <w:rPr>
                <w:color w:val="000000"/>
                <w:sz w:val="20"/>
                <w:szCs w:val="20"/>
              </w:rPr>
              <w:t>0.88</w:t>
            </w:r>
          </w:p>
        </w:tc>
        <w:tc>
          <w:tcPr>
            <w:tcW w:w="0" w:type="auto"/>
            <w:tcBorders>
              <w:top w:val="nil"/>
              <w:left w:val="nil"/>
              <w:right w:val="nil"/>
            </w:tcBorders>
            <w:shd w:val="clear" w:color="auto" w:fill="auto"/>
            <w:noWrap/>
            <w:vAlign w:val="center"/>
            <w:hideMark/>
          </w:tcPr>
          <w:p w14:paraId="0E231EBD" w14:textId="77777777" w:rsidR="002346BE" w:rsidRPr="002346BE" w:rsidRDefault="002346BE" w:rsidP="00BF28BE">
            <w:pPr>
              <w:jc w:val="center"/>
              <w:rPr>
                <w:color w:val="000000"/>
                <w:sz w:val="20"/>
                <w:szCs w:val="20"/>
              </w:rPr>
            </w:pPr>
            <w:r w:rsidRPr="002346BE">
              <w:rPr>
                <w:color w:val="000000"/>
                <w:sz w:val="20"/>
                <w:szCs w:val="20"/>
              </w:rPr>
              <w:t>0.528</w:t>
            </w:r>
          </w:p>
        </w:tc>
        <w:tc>
          <w:tcPr>
            <w:tcW w:w="0" w:type="auto"/>
            <w:tcBorders>
              <w:top w:val="nil"/>
              <w:left w:val="nil"/>
              <w:right w:val="nil"/>
            </w:tcBorders>
            <w:shd w:val="clear" w:color="auto" w:fill="auto"/>
            <w:noWrap/>
            <w:vAlign w:val="center"/>
            <w:hideMark/>
          </w:tcPr>
          <w:p w14:paraId="745EE6BD" w14:textId="77777777" w:rsidR="002346BE" w:rsidRPr="002346BE" w:rsidRDefault="002346BE" w:rsidP="00BF28BE">
            <w:pPr>
              <w:jc w:val="center"/>
              <w:rPr>
                <w:color w:val="000000"/>
                <w:sz w:val="20"/>
                <w:szCs w:val="20"/>
              </w:rPr>
            </w:pPr>
            <w:r w:rsidRPr="002346BE">
              <w:rPr>
                <w:color w:val="000000"/>
                <w:sz w:val="20"/>
                <w:szCs w:val="20"/>
              </w:rPr>
              <w:t>2.36</w:t>
            </w:r>
          </w:p>
        </w:tc>
        <w:tc>
          <w:tcPr>
            <w:tcW w:w="0" w:type="auto"/>
            <w:tcBorders>
              <w:top w:val="nil"/>
              <w:left w:val="nil"/>
              <w:right w:val="nil"/>
            </w:tcBorders>
            <w:shd w:val="clear" w:color="auto" w:fill="auto"/>
            <w:noWrap/>
            <w:vAlign w:val="center"/>
            <w:hideMark/>
          </w:tcPr>
          <w:p w14:paraId="77C6D5B2" w14:textId="77777777" w:rsidR="002346BE" w:rsidRPr="002346BE" w:rsidRDefault="002346BE" w:rsidP="00BF28BE">
            <w:pPr>
              <w:jc w:val="center"/>
              <w:rPr>
                <w:color w:val="000000"/>
                <w:sz w:val="20"/>
                <w:szCs w:val="20"/>
              </w:rPr>
            </w:pPr>
            <w:r w:rsidRPr="002346BE">
              <w:rPr>
                <w:color w:val="000000"/>
                <w:sz w:val="20"/>
                <w:szCs w:val="20"/>
              </w:rPr>
              <w:t>0.224</w:t>
            </w:r>
          </w:p>
        </w:tc>
        <w:tc>
          <w:tcPr>
            <w:tcW w:w="0" w:type="auto"/>
            <w:tcBorders>
              <w:top w:val="nil"/>
              <w:left w:val="nil"/>
              <w:right w:val="nil"/>
            </w:tcBorders>
            <w:shd w:val="clear" w:color="auto" w:fill="auto"/>
            <w:noWrap/>
            <w:vAlign w:val="center"/>
            <w:hideMark/>
          </w:tcPr>
          <w:p w14:paraId="22010361" w14:textId="77777777" w:rsidR="002346BE" w:rsidRPr="002346BE" w:rsidRDefault="002346BE" w:rsidP="00BF28BE">
            <w:pPr>
              <w:jc w:val="center"/>
              <w:rPr>
                <w:color w:val="000000"/>
                <w:sz w:val="20"/>
                <w:szCs w:val="20"/>
              </w:rPr>
            </w:pPr>
            <w:r w:rsidRPr="002346BE">
              <w:rPr>
                <w:color w:val="000000"/>
                <w:sz w:val="20"/>
                <w:szCs w:val="20"/>
              </w:rPr>
              <w:t>0.0088</w:t>
            </w:r>
          </w:p>
        </w:tc>
        <w:tc>
          <w:tcPr>
            <w:tcW w:w="0" w:type="auto"/>
            <w:tcBorders>
              <w:top w:val="nil"/>
              <w:left w:val="nil"/>
              <w:right w:val="nil"/>
            </w:tcBorders>
            <w:shd w:val="clear" w:color="auto" w:fill="auto"/>
            <w:noWrap/>
            <w:vAlign w:val="center"/>
            <w:hideMark/>
          </w:tcPr>
          <w:p w14:paraId="1BEB6181"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30084D5C" w14:textId="77777777" w:rsidR="002346BE" w:rsidRPr="002346BE" w:rsidRDefault="002346BE" w:rsidP="00BF28BE">
            <w:pPr>
              <w:jc w:val="center"/>
              <w:rPr>
                <w:color w:val="000000"/>
                <w:sz w:val="20"/>
                <w:szCs w:val="20"/>
              </w:rPr>
            </w:pPr>
            <w:r w:rsidRPr="002346BE">
              <w:rPr>
                <w:color w:val="000000"/>
                <w:sz w:val="20"/>
                <w:szCs w:val="20"/>
              </w:rPr>
              <w:t>0.98836</w:t>
            </w:r>
          </w:p>
        </w:tc>
        <w:tc>
          <w:tcPr>
            <w:tcW w:w="0" w:type="auto"/>
            <w:tcBorders>
              <w:top w:val="nil"/>
              <w:left w:val="nil"/>
              <w:right w:val="nil"/>
            </w:tcBorders>
            <w:shd w:val="clear" w:color="auto" w:fill="auto"/>
            <w:noWrap/>
            <w:vAlign w:val="center"/>
            <w:hideMark/>
          </w:tcPr>
          <w:p w14:paraId="498C7E70" w14:textId="77777777" w:rsidR="002346BE" w:rsidRPr="002346BE" w:rsidRDefault="002346BE" w:rsidP="00BF28BE">
            <w:pPr>
              <w:jc w:val="center"/>
              <w:rPr>
                <w:color w:val="000000"/>
                <w:sz w:val="20"/>
                <w:szCs w:val="20"/>
              </w:rPr>
            </w:pPr>
            <w:r w:rsidRPr="002346BE">
              <w:rPr>
                <w:color w:val="000000"/>
                <w:sz w:val="20"/>
                <w:szCs w:val="20"/>
              </w:rPr>
              <w:t>0.52185</w:t>
            </w:r>
          </w:p>
        </w:tc>
      </w:tr>
      <w:tr w:rsidR="002346BE" w:rsidRPr="002346BE" w14:paraId="3C50CE0F" w14:textId="77777777" w:rsidTr="007058F0">
        <w:trPr>
          <w:trHeight w:val="20"/>
          <w:jc w:val="center"/>
        </w:trPr>
        <w:tc>
          <w:tcPr>
            <w:tcW w:w="0" w:type="auto"/>
            <w:tcBorders>
              <w:top w:val="nil"/>
              <w:left w:val="nil"/>
              <w:right w:val="nil"/>
            </w:tcBorders>
            <w:shd w:val="clear" w:color="auto" w:fill="auto"/>
            <w:noWrap/>
            <w:vAlign w:val="center"/>
            <w:hideMark/>
          </w:tcPr>
          <w:p w14:paraId="581D13FF" w14:textId="77777777" w:rsidR="002346BE" w:rsidRPr="002346BE" w:rsidRDefault="002346BE" w:rsidP="00BF28BE">
            <w:pPr>
              <w:jc w:val="center"/>
              <w:rPr>
                <w:color w:val="000000"/>
                <w:sz w:val="20"/>
                <w:szCs w:val="20"/>
              </w:rPr>
            </w:pPr>
            <w:r w:rsidRPr="002346BE">
              <w:rPr>
                <w:color w:val="000000"/>
                <w:sz w:val="20"/>
                <w:szCs w:val="20"/>
              </w:rPr>
              <w:t>38-40</w:t>
            </w:r>
          </w:p>
        </w:tc>
        <w:tc>
          <w:tcPr>
            <w:tcW w:w="0" w:type="auto"/>
            <w:tcBorders>
              <w:top w:val="nil"/>
              <w:left w:val="nil"/>
              <w:right w:val="nil"/>
            </w:tcBorders>
            <w:shd w:val="clear" w:color="auto" w:fill="auto"/>
            <w:noWrap/>
            <w:vAlign w:val="center"/>
            <w:hideMark/>
          </w:tcPr>
          <w:p w14:paraId="6E94F035" w14:textId="77777777" w:rsidR="002346BE" w:rsidRPr="002346BE" w:rsidRDefault="002346BE" w:rsidP="00BF28BE">
            <w:pPr>
              <w:jc w:val="center"/>
              <w:rPr>
                <w:color w:val="000000"/>
                <w:sz w:val="20"/>
                <w:szCs w:val="20"/>
              </w:rPr>
            </w:pPr>
            <w:r w:rsidRPr="002346BE">
              <w:rPr>
                <w:color w:val="000000"/>
                <w:sz w:val="20"/>
                <w:szCs w:val="20"/>
              </w:rPr>
              <w:t>0.80</w:t>
            </w:r>
          </w:p>
        </w:tc>
        <w:tc>
          <w:tcPr>
            <w:tcW w:w="0" w:type="auto"/>
            <w:tcBorders>
              <w:top w:val="nil"/>
              <w:left w:val="nil"/>
              <w:right w:val="nil"/>
            </w:tcBorders>
            <w:shd w:val="clear" w:color="auto" w:fill="auto"/>
            <w:noWrap/>
            <w:vAlign w:val="center"/>
            <w:hideMark/>
          </w:tcPr>
          <w:p w14:paraId="62D00189"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top w:val="nil"/>
              <w:left w:val="nil"/>
              <w:right w:val="nil"/>
            </w:tcBorders>
            <w:shd w:val="clear" w:color="auto" w:fill="auto"/>
            <w:noWrap/>
            <w:vAlign w:val="center"/>
            <w:hideMark/>
          </w:tcPr>
          <w:p w14:paraId="60D7CE58" w14:textId="77777777" w:rsidR="002346BE" w:rsidRPr="002346BE" w:rsidRDefault="002346BE" w:rsidP="00BF28BE">
            <w:pPr>
              <w:jc w:val="center"/>
              <w:rPr>
                <w:color w:val="000000"/>
                <w:sz w:val="20"/>
                <w:szCs w:val="20"/>
              </w:rPr>
            </w:pPr>
            <w:r w:rsidRPr="002346BE">
              <w:rPr>
                <w:color w:val="000000"/>
                <w:sz w:val="20"/>
                <w:szCs w:val="20"/>
              </w:rPr>
              <w:t>0.656</w:t>
            </w:r>
          </w:p>
        </w:tc>
        <w:tc>
          <w:tcPr>
            <w:tcW w:w="0" w:type="auto"/>
            <w:tcBorders>
              <w:top w:val="nil"/>
              <w:left w:val="nil"/>
              <w:right w:val="nil"/>
            </w:tcBorders>
            <w:shd w:val="clear" w:color="auto" w:fill="auto"/>
            <w:noWrap/>
            <w:vAlign w:val="center"/>
            <w:hideMark/>
          </w:tcPr>
          <w:p w14:paraId="5213DD2F" w14:textId="77777777" w:rsidR="002346BE" w:rsidRPr="002346BE" w:rsidRDefault="002346BE" w:rsidP="00BF28BE">
            <w:pPr>
              <w:jc w:val="center"/>
              <w:rPr>
                <w:color w:val="000000"/>
                <w:sz w:val="20"/>
                <w:szCs w:val="20"/>
              </w:rPr>
            </w:pPr>
            <w:r w:rsidRPr="002346BE">
              <w:rPr>
                <w:color w:val="000000"/>
                <w:sz w:val="20"/>
                <w:szCs w:val="20"/>
              </w:rPr>
              <w:t>2.44</w:t>
            </w:r>
          </w:p>
        </w:tc>
        <w:tc>
          <w:tcPr>
            <w:tcW w:w="0" w:type="auto"/>
            <w:tcBorders>
              <w:top w:val="nil"/>
              <w:left w:val="nil"/>
              <w:right w:val="nil"/>
            </w:tcBorders>
            <w:shd w:val="clear" w:color="auto" w:fill="auto"/>
            <w:noWrap/>
            <w:vAlign w:val="center"/>
            <w:hideMark/>
          </w:tcPr>
          <w:p w14:paraId="5F193E65" w14:textId="77777777" w:rsidR="002346BE" w:rsidRPr="002346BE" w:rsidRDefault="002346BE" w:rsidP="00BF28BE">
            <w:pPr>
              <w:jc w:val="center"/>
              <w:rPr>
                <w:color w:val="000000"/>
                <w:sz w:val="20"/>
                <w:szCs w:val="20"/>
              </w:rPr>
            </w:pPr>
            <w:r w:rsidRPr="002346BE">
              <w:rPr>
                <w:color w:val="000000"/>
                <w:sz w:val="20"/>
                <w:szCs w:val="20"/>
              </w:rPr>
              <w:t>0.269</w:t>
            </w:r>
          </w:p>
        </w:tc>
        <w:tc>
          <w:tcPr>
            <w:tcW w:w="0" w:type="auto"/>
            <w:tcBorders>
              <w:top w:val="nil"/>
              <w:left w:val="nil"/>
              <w:right w:val="nil"/>
            </w:tcBorders>
            <w:shd w:val="clear" w:color="auto" w:fill="auto"/>
            <w:noWrap/>
            <w:vAlign w:val="center"/>
            <w:hideMark/>
          </w:tcPr>
          <w:p w14:paraId="667B9F3A"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top w:val="nil"/>
              <w:left w:val="nil"/>
              <w:right w:val="nil"/>
            </w:tcBorders>
            <w:shd w:val="clear" w:color="auto" w:fill="auto"/>
            <w:noWrap/>
            <w:vAlign w:val="center"/>
            <w:hideMark/>
          </w:tcPr>
          <w:p w14:paraId="2F985B8C"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02FCDDC8" w14:textId="77777777" w:rsidR="002346BE" w:rsidRPr="002346BE" w:rsidRDefault="002346BE" w:rsidP="00BF28BE">
            <w:pPr>
              <w:jc w:val="center"/>
              <w:rPr>
                <w:color w:val="000000"/>
                <w:sz w:val="20"/>
                <w:szCs w:val="20"/>
              </w:rPr>
            </w:pPr>
            <w:r w:rsidRPr="002346BE">
              <w:rPr>
                <w:color w:val="000000"/>
                <w:sz w:val="20"/>
                <w:szCs w:val="20"/>
              </w:rPr>
              <w:t>1.00587</w:t>
            </w:r>
          </w:p>
        </w:tc>
        <w:tc>
          <w:tcPr>
            <w:tcW w:w="0" w:type="auto"/>
            <w:tcBorders>
              <w:top w:val="nil"/>
              <w:left w:val="nil"/>
              <w:right w:val="nil"/>
            </w:tcBorders>
            <w:shd w:val="clear" w:color="auto" w:fill="auto"/>
            <w:noWrap/>
            <w:vAlign w:val="center"/>
            <w:hideMark/>
          </w:tcPr>
          <w:p w14:paraId="39D505EB" w14:textId="77777777" w:rsidR="002346BE" w:rsidRPr="002346BE" w:rsidRDefault="002346BE" w:rsidP="00BF28BE">
            <w:pPr>
              <w:jc w:val="center"/>
              <w:rPr>
                <w:color w:val="000000"/>
                <w:sz w:val="20"/>
                <w:szCs w:val="20"/>
              </w:rPr>
            </w:pPr>
            <w:r w:rsidRPr="002346BE">
              <w:rPr>
                <w:color w:val="000000"/>
                <w:sz w:val="20"/>
                <w:szCs w:val="20"/>
              </w:rPr>
              <w:t>0.65985</w:t>
            </w:r>
          </w:p>
        </w:tc>
      </w:tr>
      <w:tr w:rsidR="002346BE" w:rsidRPr="002346BE" w14:paraId="762E3FD3" w14:textId="77777777" w:rsidTr="007058F0">
        <w:trPr>
          <w:trHeight w:val="20"/>
          <w:jc w:val="center"/>
        </w:trPr>
        <w:tc>
          <w:tcPr>
            <w:tcW w:w="0" w:type="auto"/>
            <w:tcBorders>
              <w:top w:val="nil"/>
              <w:left w:val="nil"/>
              <w:right w:val="nil"/>
            </w:tcBorders>
            <w:shd w:val="clear" w:color="auto" w:fill="auto"/>
            <w:noWrap/>
            <w:vAlign w:val="center"/>
            <w:hideMark/>
          </w:tcPr>
          <w:p w14:paraId="02FDDD16" w14:textId="77777777" w:rsidR="002346BE" w:rsidRPr="002346BE" w:rsidRDefault="002346BE" w:rsidP="00BF28BE">
            <w:pPr>
              <w:jc w:val="center"/>
              <w:rPr>
                <w:color w:val="000000"/>
                <w:sz w:val="20"/>
                <w:szCs w:val="20"/>
              </w:rPr>
            </w:pPr>
            <w:r w:rsidRPr="002346BE">
              <w:rPr>
                <w:color w:val="000000"/>
                <w:sz w:val="20"/>
                <w:szCs w:val="20"/>
              </w:rPr>
              <w:t>39-40</w:t>
            </w:r>
          </w:p>
        </w:tc>
        <w:tc>
          <w:tcPr>
            <w:tcW w:w="0" w:type="auto"/>
            <w:tcBorders>
              <w:top w:val="nil"/>
              <w:left w:val="nil"/>
              <w:right w:val="nil"/>
            </w:tcBorders>
            <w:shd w:val="clear" w:color="auto" w:fill="auto"/>
            <w:noWrap/>
            <w:vAlign w:val="center"/>
            <w:hideMark/>
          </w:tcPr>
          <w:p w14:paraId="60173AFB" w14:textId="77777777" w:rsidR="002346BE" w:rsidRPr="002346BE" w:rsidRDefault="002346BE" w:rsidP="00BF28BE">
            <w:pPr>
              <w:jc w:val="center"/>
              <w:rPr>
                <w:color w:val="000000"/>
                <w:sz w:val="20"/>
                <w:szCs w:val="20"/>
              </w:rPr>
            </w:pPr>
            <w:r w:rsidRPr="002346BE">
              <w:rPr>
                <w:color w:val="000000"/>
                <w:sz w:val="20"/>
                <w:szCs w:val="20"/>
              </w:rPr>
              <w:t>0.69</w:t>
            </w:r>
          </w:p>
        </w:tc>
        <w:tc>
          <w:tcPr>
            <w:tcW w:w="0" w:type="auto"/>
            <w:tcBorders>
              <w:top w:val="nil"/>
              <w:left w:val="nil"/>
              <w:right w:val="nil"/>
            </w:tcBorders>
            <w:shd w:val="clear" w:color="auto" w:fill="auto"/>
            <w:noWrap/>
            <w:vAlign w:val="center"/>
            <w:hideMark/>
          </w:tcPr>
          <w:p w14:paraId="763E8C8B" w14:textId="77777777" w:rsidR="002346BE" w:rsidRPr="002346BE" w:rsidRDefault="002346BE" w:rsidP="00BF28BE">
            <w:pPr>
              <w:jc w:val="center"/>
              <w:rPr>
                <w:color w:val="000000"/>
                <w:sz w:val="20"/>
                <w:szCs w:val="20"/>
              </w:rPr>
            </w:pPr>
            <w:r w:rsidRPr="002346BE">
              <w:rPr>
                <w:color w:val="000000"/>
                <w:sz w:val="20"/>
                <w:szCs w:val="20"/>
              </w:rPr>
              <w:t>1.13</w:t>
            </w:r>
          </w:p>
        </w:tc>
        <w:tc>
          <w:tcPr>
            <w:tcW w:w="0" w:type="auto"/>
            <w:tcBorders>
              <w:top w:val="nil"/>
              <w:left w:val="nil"/>
              <w:right w:val="nil"/>
            </w:tcBorders>
            <w:shd w:val="clear" w:color="auto" w:fill="auto"/>
            <w:noWrap/>
            <w:vAlign w:val="center"/>
            <w:hideMark/>
          </w:tcPr>
          <w:p w14:paraId="58A2ADC6" w14:textId="77777777" w:rsidR="002346BE" w:rsidRPr="002346BE" w:rsidRDefault="002346BE" w:rsidP="00BF28BE">
            <w:pPr>
              <w:jc w:val="center"/>
              <w:rPr>
                <w:color w:val="000000"/>
                <w:sz w:val="20"/>
                <w:szCs w:val="20"/>
              </w:rPr>
            </w:pPr>
            <w:r w:rsidRPr="002346BE">
              <w:rPr>
                <w:color w:val="000000"/>
                <w:sz w:val="20"/>
                <w:szCs w:val="20"/>
              </w:rPr>
              <w:t>0.780</w:t>
            </w:r>
          </w:p>
        </w:tc>
        <w:tc>
          <w:tcPr>
            <w:tcW w:w="0" w:type="auto"/>
            <w:tcBorders>
              <w:top w:val="nil"/>
              <w:left w:val="nil"/>
              <w:right w:val="nil"/>
            </w:tcBorders>
            <w:shd w:val="clear" w:color="auto" w:fill="auto"/>
            <w:noWrap/>
            <w:vAlign w:val="center"/>
            <w:hideMark/>
          </w:tcPr>
          <w:p w14:paraId="73F179BD" w14:textId="77777777" w:rsidR="002346BE" w:rsidRPr="002346BE" w:rsidRDefault="002346BE" w:rsidP="00BF28BE">
            <w:pPr>
              <w:jc w:val="center"/>
              <w:rPr>
                <w:color w:val="000000"/>
                <w:sz w:val="20"/>
                <w:szCs w:val="20"/>
              </w:rPr>
            </w:pPr>
            <w:r w:rsidRPr="002346BE">
              <w:rPr>
                <w:color w:val="000000"/>
                <w:sz w:val="20"/>
                <w:szCs w:val="20"/>
              </w:rPr>
              <w:t>2.95</w:t>
            </w:r>
          </w:p>
        </w:tc>
        <w:tc>
          <w:tcPr>
            <w:tcW w:w="0" w:type="auto"/>
            <w:tcBorders>
              <w:top w:val="nil"/>
              <w:left w:val="nil"/>
              <w:right w:val="nil"/>
            </w:tcBorders>
            <w:shd w:val="clear" w:color="auto" w:fill="auto"/>
            <w:noWrap/>
            <w:vAlign w:val="center"/>
            <w:hideMark/>
          </w:tcPr>
          <w:p w14:paraId="11D84EAF" w14:textId="77777777" w:rsidR="002346BE" w:rsidRPr="002346BE" w:rsidRDefault="002346BE" w:rsidP="00BF28BE">
            <w:pPr>
              <w:jc w:val="center"/>
              <w:rPr>
                <w:color w:val="000000"/>
                <w:sz w:val="20"/>
                <w:szCs w:val="20"/>
              </w:rPr>
            </w:pPr>
            <w:r w:rsidRPr="002346BE">
              <w:rPr>
                <w:color w:val="000000"/>
                <w:sz w:val="20"/>
                <w:szCs w:val="20"/>
              </w:rPr>
              <w:t>0.264</w:t>
            </w:r>
          </w:p>
        </w:tc>
        <w:tc>
          <w:tcPr>
            <w:tcW w:w="0" w:type="auto"/>
            <w:tcBorders>
              <w:top w:val="nil"/>
              <w:left w:val="nil"/>
              <w:right w:val="nil"/>
            </w:tcBorders>
            <w:shd w:val="clear" w:color="auto" w:fill="auto"/>
            <w:noWrap/>
            <w:vAlign w:val="center"/>
            <w:hideMark/>
          </w:tcPr>
          <w:p w14:paraId="324F4F57" w14:textId="77777777" w:rsidR="002346BE" w:rsidRPr="002346BE" w:rsidRDefault="002346BE" w:rsidP="00BF28BE">
            <w:pPr>
              <w:jc w:val="center"/>
              <w:rPr>
                <w:color w:val="000000"/>
                <w:sz w:val="20"/>
                <w:szCs w:val="20"/>
              </w:rPr>
            </w:pPr>
            <w:r w:rsidRPr="002346BE">
              <w:rPr>
                <w:color w:val="000000"/>
                <w:sz w:val="20"/>
                <w:szCs w:val="20"/>
              </w:rPr>
              <w:t>0.0088</w:t>
            </w:r>
          </w:p>
        </w:tc>
        <w:tc>
          <w:tcPr>
            <w:tcW w:w="0" w:type="auto"/>
            <w:tcBorders>
              <w:top w:val="nil"/>
              <w:left w:val="nil"/>
              <w:right w:val="nil"/>
            </w:tcBorders>
            <w:shd w:val="clear" w:color="auto" w:fill="auto"/>
            <w:noWrap/>
            <w:vAlign w:val="center"/>
            <w:hideMark/>
          </w:tcPr>
          <w:p w14:paraId="27A38630"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right w:val="nil"/>
            </w:tcBorders>
            <w:shd w:val="clear" w:color="auto" w:fill="auto"/>
            <w:noWrap/>
            <w:vAlign w:val="center"/>
            <w:hideMark/>
          </w:tcPr>
          <w:p w14:paraId="475FA126" w14:textId="77777777" w:rsidR="002346BE" w:rsidRPr="002346BE" w:rsidRDefault="002346BE" w:rsidP="00BF28BE">
            <w:pPr>
              <w:jc w:val="center"/>
              <w:rPr>
                <w:color w:val="000000"/>
                <w:sz w:val="20"/>
                <w:szCs w:val="20"/>
              </w:rPr>
            </w:pPr>
            <w:r w:rsidRPr="002346BE">
              <w:rPr>
                <w:color w:val="000000"/>
                <w:sz w:val="20"/>
                <w:szCs w:val="20"/>
              </w:rPr>
              <w:t>1.10451</w:t>
            </w:r>
          </w:p>
        </w:tc>
        <w:tc>
          <w:tcPr>
            <w:tcW w:w="0" w:type="auto"/>
            <w:tcBorders>
              <w:top w:val="nil"/>
              <w:left w:val="nil"/>
              <w:right w:val="nil"/>
            </w:tcBorders>
            <w:shd w:val="clear" w:color="auto" w:fill="auto"/>
            <w:noWrap/>
            <w:vAlign w:val="center"/>
            <w:hideMark/>
          </w:tcPr>
          <w:p w14:paraId="3AB6141C" w14:textId="77777777" w:rsidR="002346BE" w:rsidRPr="002346BE" w:rsidRDefault="002346BE" w:rsidP="00BF28BE">
            <w:pPr>
              <w:jc w:val="center"/>
              <w:rPr>
                <w:color w:val="000000"/>
                <w:sz w:val="20"/>
                <w:szCs w:val="20"/>
              </w:rPr>
            </w:pPr>
            <w:r w:rsidRPr="002346BE">
              <w:rPr>
                <w:color w:val="000000"/>
                <w:sz w:val="20"/>
                <w:szCs w:val="20"/>
              </w:rPr>
              <w:t>0.86119</w:t>
            </w:r>
          </w:p>
        </w:tc>
      </w:tr>
      <w:tr w:rsidR="002346BE" w:rsidRPr="002346BE" w14:paraId="7F2E777C" w14:textId="77777777" w:rsidTr="007058F0">
        <w:trPr>
          <w:trHeight w:val="20"/>
          <w:jc w:val="center"/>
        </w:trPr>
        <w:tc>
          <w:tcPr>
            <w:tcW w:w="0" w:type="auto"/>
            <w:tcBorders>
              <w:left w:val="nil"/>
              <w:bottom w:val="single" w:sz="4" w:space="0" w:color="auto"/>
              <w:right w:val="nil"/>
            </w:tcBorders>
            <w:shd w:val="clear" w:color="auto" w:fill="auto"/>
            <w:noWrap/>
            <w:vAlign w:val="center"/>
            <w:hideMark/>
          </w:tcPr>
          <w:p w14:paraId="675370B2" w14:textId="77777777" w:rsidR="002346BE" w:rsidRPr="002346BE" w:rsidRDefault="002346BE" w:rsidP="00BF28BE">
            <w:pPr>
              <w:jc w:val="center"/>
              <w:rPr>
                <w:color w:val="000000"/>
                <w:sz w:val="20"/>
                <w:szCs w:val="20"/>
              </w:rPr>
            </w:pPr>
            <w:r w:rsidRPr="002346BE">
              <w:rPr>
                <w:color w:val="000000"/>
                <w:sz w:val="20"/>
                <w:szCs w:val="20"/>
              </w:rPr>
              <w:t>40-41</w:t>
            </w:r>
          </w:p>
        </w:tc>
        <w:tc>
          <w:tcPr>
            <w:tcW w:w="0" w:type="auto"/>
            <w:tcBorders>
              <w:left w:val="nil"/>
              <w:bottom w:val="single" w:sz="4" w:space="0" w:color="auto"/>
              <w:right w:val="nil"/>
            </w:tcBorders>
            <w:shd w:val="clear" w:color="auto" w:fill="auto"/>
            <w:noWrap/>
            <w:vAlign w:val="center"/>
            <w:hideMark/>
          </w:tcPr>
          <w:p w14:paraId="07173E00" w14:textId="77777777" w:rsidR="002346BE" w:rsidRPr="002346BE" w:rsidRDefault="002346BE" w:rsidP="00BF28BE">
            <w:pPr>
              <w:jc w:val="center"/>
              <w:rPr>
                <w:color w:val="000000"/>
                <w:sz w:val="20"/>
                <w:szCs w:val="20"/>
              </w:rPr>
            </w:pPr>
            <w:r w:rsidRPr="002346BE">
              <w:rPr>
                <w:color w:val="000000"/>
                <w:sz w:val="20"/>
                <w:szCs w:val="20"/>
              </w:rPr>
              <w:t>0.80</w:t>
            </w:r>
          </w:p>
        </w:tc>
        <w:tc>
          <w:tcPr>
            <w:tcW w:w="0" w:type="auto"/>
            <w:tcBorders>
              <w:left w:val="nil"/>
              <w:bottom w:val="single" w:sz="4" w:space="0" w:color="auto"/>
              <w:right w:val="nil"/>
            </w:tcBorders>
            <w:shd w:val="clear" w:color="auto" w:fill="auto"/>
            <w:noWrap/>
            <w:vAlign w:val="center"/>
            <w:hideMark/>
          </w:tcPr>
          <w:p w14:paraId="21B2379B" w14:textId="77777777" w:rsidR="002346BE" w:rsidRPr="002346BE" w:rsidRDefault="002346BE" w:rsidP="00BF28BE">
            <w:pPr>
              <w:jc w:val="center"/>
              <w:rPr>
                <w:color w:val="000000"/>
                <w:sz w:val="20"/>
                <w:szCs w:val="20"/>
              </w:rPr>
            </w:pPr>
            <w:r w:rsidRPr="002346BE">
              <w:rPr>
                <w:color w:val="000000"/>
                <w:sz w:val="20"/>
                <w:szCs w:val="20"/>
              </w:rPr>
              <w:t>0.82</w:t>
            </w:r>
          </w:p>
        </w:tc>
        <w:tc>
          <w:tcPr>
            <w:tcW w:w="0" w:type="auto"/>
            <w:tcBorders>
              <w:left w:val="nil"/>
              <w:bottom w:val="single" w:sz="4" w:space="0" w:color="auto"/>
              <w:right w:val="nil"/>
            </w:tcBorders>
            <w:shd w:val="clear" w:color="auto" w:fill="auto"/>
            <w:noWrap/>
            <w:vAlign w:val="center"/>
            <w:hideMark/>
          </w:tcPr>
          <w:p w14:paraId="4D0BF23A" w14:textId="77777777" w:rsidR="002346BE" w:rsidRPr="002346BE" w:rsidRDefault="002346BE" w:rsidP="00BF28BE">
            <w:pPr>
              <w:jc w:val="center"/>
              <w:rPr>
                <w:color w:val="000000"/>
                <w:sz w:val="20"/>
                <w:szCs w:val="20"/>
              </w:rPr>
            </w:pPr>
            <w:r w:rsidRPr="002346BE">
              <w:rPr>
                <w:color w:val="000000"/>
                <w:sz w:val="20"/>
                <w:szCs w:val="20"/>
              </w:rPr>
              <w:t>0.656</w:t>
            </w:r>
          </w:p>
        </w:tc>
        <w:tc>
          <w:tcPr>
            <w:tcW w:w="0" w:type="auto"/>
            <w:tcBorders>
              <w:left w:val="nil"/>
              <w:bottom w:val="single" w:sz="4" w:space="0" w:color="auto"/>
              <w:right w:val="nil"/>
            </w:tcBorders>
            <w:shd w:val="clear" w:color="auto" w:fill="auto"/>
            <w:noWrap/>
            <w:vAlign w:val="center"/>
            <w:hideMark/>
          </w:tcPr>
          <w:p w14:paraId="5E586865" w14:textId="77777777" w:rsidR="002346BE" w:rsidRPr="002346BE" w:rsidRDefault="002346BE" w:rsidP="00BF28BE">
            <w:pPr>
              <w:jc w:val="center"/>
              <w:rPr>
                <w:color w:val="000000"/>
                <w:sz w:val="20"/>
                <w:szCs w:val="20"/>
              </w:rPr>
            </w:pPr>
            <w:r w:rsidRPr="002346BE">
              <w:rPr>
                <w:color w:val="000000"/>
                <w:sz w:val="20"/>
                <w:szCs w:val="20"/>
              </w:rPr>
              <w:t>2.44</w:t>
            </w:r>
          </w:p>
        </w:tc>
        <w:tc>
          <w:tcPr>
            <w:tcW w:w="0" w:type="auto"/>
            <w:tcBorders>
              <w:left w:val="nil"/>
              <w:bottom w:val="single" w:sz="4" w:space="0" w:color="auto"/>
              <w:right w:val="nil"/>
            </w:tcBorders>
            <w:shd w:val="clear" w:color="auto" w:fill="auto"/>
            <w:noWrap/>
            <w:vAlign w:val="center"/>
            <w:hideMark/>
          </w:tcPr>
          <w:p w14:paraId="00A9D5EB" w14:textId="77777777" w:rsidR="002346BE" w:rsidRPr="002346BE" w:rsidRDefault="002346BE" w:rsidP="00BF28BE">
            <w:pPr>
              <w:jc w:val="center"/>
              <w:rPr>
                <w:color w:val="000000"/>
                <w:sz w:val="20"/>
                <w:szCs w:val="20"/>
              </w:rPr>
            </w:pPr>
            <w:r w:rsidRPr="002346BE">
              <w:rPr>
                <w:color w:val="000000"/>
                <w:sz w:val="20"/>
                <w:szCs w:val="20"/>
              </w:rPr>
              <w:t>0.269</w:t>
            </w:r>
          </w:p>
        </w:tc>
        <w:tc>
          <w:tcPr>
            <w:tcW w:w="0" w:type="auto"/>
            <w:tcBorders>
              <w:left w:val="nil"/>
              <w:bottom w:val="single" w:sz="4" w:space="0" w:color="auto"/>
              <w:right w:val="nil"/>
            </w:tcBorders>
            <w:shd w:val="clear" w:color="auto" w:fill="auto"/>
            <w:noWrap/>
            <w:vAlign w:val="center"/>
            <w:hideMark/>
          </w:tcPr>
          <w:p w14:paraId="0E804914" w14:textId="77777777" w:rsidR="002346BE" w:rsidRPr="002346BE" w:rsidRDefault="002346BE" w:rsidP="00BF28BE">
            <w:pPr>
              <w:jc w:val="center"/>
              <w:rPr>
                <w:color w:val="000000"/>
                <w:sz w:val="20"/>
                <w:szCs w:val="20"/>
              </w:rPr>
            </w:pPr>
            <w:r w:rsidRPr="002346BE">
              <w:rPr>
                <w:color w:val="000000"/>
                <w:sz w:val="20"/>
                <w:szCs w:val="20"/>
              </w:rPr>
              <w:t>0.0071</w:t>
            </w:r>
          </w:p>
        </w:tc>
        <w:tc>
          <w:tcPr>
            <w:tcW w:w="0" w:type="auto"/>
            <w:tcBorders>
              <w:left w:val="nil"/>
              <w:bottom w:val="single" w:sz="4" w:space="0" w:color="auto"/>
              <w:right w:val="nil"/>
            </w:tcBorders>
            <w:shd w:val="clear" w:color="auto" w:fill="auto"/>
            <w:noWrap/>
            <w:vAlign w:val="center"/>
            <w:hideMark/>
          </w:tcPr>
          <w:p w14:paraId="6A803A4A"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left w:val="nil"/>
              <w:bottom w:val="single" w:sz="4" w:space="0" w:color="auto"/>
              <w:right w:val="nil"/>
            </w:tcBorders>
            <w:shd w:val="clear" w:color="auto" w:fill="auto"/>
            <w:noWrap/>
            <w:vAlign w:val="center"/>
            <w:hideMark/>
          </w:tcPr>
          <w:p w14:paraId="54490CCC" w14:textId="77777777" w:rsidR="002346BE" w:rsidRPr="002346BE" w:rsidRDefault="002346BE" w:rsidP="00BF28BE">
            <w:pPr>
              <w:jc w:val="center"/>
              <w:rPr>
                <w:color w:val="000000"/>
                <w:sz w:val="20"/>
                <w:szCs w:val="20"/>
              </w:rPr>
            </w:pPr>
            <w:r w:rsidRPr="002346BE">
              <w:rPr>
                <w:color w:val="000000"/>
                <w:sz w:val="20"/>
                <w:szCs w:val="20"/>
              </w:rPr>
              <w:t>1.00587</w:t>
            </w:r>
          </w:p>
        </w:tc>
        <w:tc>
          <w:tcPr>
            <w:tcW w:w="0" w:type="auto"/>
            <w:tcBorders>
              <w:left w:val="nil"/>
              <w:bottom w:val="single" w:sz="4" w:space="0" w:color="auto"/>
              <w:right w:val="nil"/>
            </w:tcBorders>
            <w:shd w:val="clear" w:color="auto" w:fill="auto"/>
            <w:noWrap/>
            <w:vAlign w:val="center"/>
            <w:hideMark/>
          </w:tcPr>
          <w:p w14:paraId="117CE373" w14:textId="77777777" w:rsidR="002346BE" w:rsidRPr="002346BE" w:rsidRDefault="002346BE" w:rsidP="00BF28BE">
            <w:pPr>
              <w:jc w:val="center"/>
              <w:rPr>
                <w:color w:val="000000"/>
                <w:sz w:val="20"/>
                <w:szCs w:val="20"/>
              </w:rPr>
            </w:pPr>
            <w:r w:rsidRPr="002346BE">
              <w:rPr>
                <w:color w:val="000000"/>
                <w:sz w:val="20"/>
                <w:szCs w:val="20"/>
              </w:rPr>
              <w:t>0.65985</w:t>
            </w:r>
          </w:p>
        </w:tc>
      </w:tr>
      <w:tr w:rsidR="002346BE" w:rsidRPr="002346BE" w14:paraId="5AA4ECB7" w14:textId="77777777" w:rsidTr="007058F0">
        <w:trPr>
          <w:trHeight w:val="20"/>
          <w:jc w:val="center"/>
        </w:trPr>
        <w:tc>
          <w:tcPr>
            <w:tcW w:w="0" w:type="auto"/>
            <w:tcBorders>
              <w:top w:val="single" w:sz="4" w:space="0" w:color="auto"/>
              <w:left w:val="nil"/>
              <w:right w:val="nil"/>
            </w:tcBorders>
            <w:shd w:val="clear" w:color="auto" w:fill="auto"/>
            <w:noWrap/>
            <w:vAlign w:val="center"/>
            <w:hideMark/>
          </w:tcPr>
          <w:p w14:paraId="34AABF8B" w14:textId="77777777" w:rsidR="002346BE" w:rsidRPr="002346BE" w:rsidRDefault="002346BE" w:rsidP="00BF28BE">
            <w:pPr>
              <w:jc w:val="center"/>
              <w:rPr>
                <w:color w:val="000000"/>
                <w:sz w:val="20"/>
                <w:szCs w:val="20"/>
              </w:rPr>
            </w:pPr>
            <w:r w:rsidRPr="002346BE">
              <w:rPr>
                <w:color w:val="000000"/>
                <w:sz w:val="20"/>
                <w:szCs w:val="20"/>
              </w:rPr>
              <w:t>42-41</w:t>
            </w:r>
          </w:p>
        </w:tc>
        <w:tc>
          <w:tcPr>
            <w:tcW w:w="0" w:type="auto"/>
            <w:tcBorders>
              <w:top w:val="single" w:sz="4" w:space="0" w:color="auto"/>
              <w:left w:val="nil"/>
              <w:right w:val="nil"/>
            </w:tcBorders>
            <w:shd w:val="clear" w:color="auto" w:fill="auto"/>
            <w:noWrap/>
            <w:vAlign w:val="center"/>
            <w:hideMark/>
          </w:tcPr>
          <w:p w14:paraId="1582F5C4" w14:textId="77777777" w:rsidR="002346BE" w:rsidRPr="002346BE" w:rsidRDefault="002346BE" w:rsidP="00BF28BE">
            <w:pPr>
              <w:jc w:val="center"/>
              <w:rPr>
                <w:color w:val="000000"/>
                <w:sz w:val="20"/>
                <w:szCs w:val="20"/>
              </w:rPr>
            </w:pPr>
            <w:r w:rsidRPr="002346BE">
              <w:rPr>
                <w:color w:val="000000"/>
                <w:sz w:val="20"/>
                <w:szCs w:val="20"/>
              </w:rPr>
              <w:t>0.77</w:t>
            </w:r>
          </w:p>
        </w:tc>
        <w:tc>
          <w:tcPr>
            <w:tcW w:w="0" w:type="auto"/>
            <w:tcBorders>
              <w:top w:val="single" w:sz="4" w:space="0" w:color="auto"/>
              <w:left w:val="nil"/>
              <w:right w:val="nil"/>
            </w:tcBorders>
            <w:shd w:val="clear" w:color="auto" w:fill="auto"/>
            <w:noWrap/>
            <w:vAlign w:val="center"/>
            <w:hideMark/>
          </w:tcPr>
          <w:p w14:paraId="5C1B1181" w14:textId="77777777" w:rsidR="002346BE" w:rsidRPr="002346BE" w:rsidRDefault="002346BE" w:rsidP="00BF28BE">
            <w:pPr>
              <w:jc w:val="center"/>
              <w:rPr>
                <w:color w:val="000000"/>
                <w:sz w:val="20"/>
                <w:szCs w:val="20"/>
              </w:rPr>
            </w:pPr>
            <w:r w:rsidRPr="002346BE">
              <w:rPr>
                <w:color w:val="000000"/>
                <w:sz w:val="20"/>
                <w:szCs w:val="20"/>
              </w:rPr>
              <w:t>0.6</w:t>
            </w:r>
          </w:p>
        </w:tc>
        <w:tc>
          <w:tcPr>
            <w:tcW w:w="0" w:type="auto"/>
            <w:tcBorders>
              <w:top w:val="single" w:sz="4" w:space="0" w:color="auto"/>
              <w:left w:val="nil"/>
              <w:right w:val="nil"/>
            </w:tcBorders>
            <w:shd w:val="clear" w:color="auto" w:fill="auto"/>
            <w:noWrap/>
            <w:vAlign w:val="center"/>
            <w:hideMark/>
          </w:tcPr>
          <w:p w14:paraId="157B6FA3" w14:textId="77777777" w:rsidR="002346BE" w:rsidRPr="002346BE" w:rsidRDefault="002346BE" w:rsidP="00BF28BE">
            <w:pPr>
              <w:jc w:val="center"/>
              <w:rPr>
                <w:color w:val="000000"/>
                <w:sz w:val="20"/>
                <w:szCs w:val="20"/>
              </w:rPr>
            </w:pPr>
            <w:r w:rsidRPr="002346BE">
              <w:rPr>
                <w:color w:val="000000"/>
                <w:sz w:val="20"/>
                <w:szCs w:val="20"/>
              </w:rPr>
              <w:t>0.462</w:t>
            </w:r>
          </w:p>
        </w:tc>
        <w:tc>
          <w:tcPr>
            <w:tcW w:w="0" w:type="auto"/>
            <w:tcBorders>
              <w:top w:val="single" w:sz="4" w:space="0" w:color="auto"/>
              <w:left w:val="nil"/>
              <w:right w:val="nil"/>
            </w:tcBorders>
            <w:shd w:val="clear" w:color="auto" w:fill="auto"/>
            <w:noWrap/>
            <w:vAlign w:val="center"/>
            <w:hideMark/>
          </w:tcPr>
          <w:p w14:paraId="3B7677AA" w14:textId="77777777" w:rsidR="002346BE" w:rsidRPr="002346BE" w:rsidRDefault="002346BE" w:rsidP="00BF28BE">
            <w:pPr>
              <w:jc w:val="center"/>
              <w:rPr>
                <w:color w:val="000000"/>
                <w:sz w:val="20"/>
                <w:szCs w:val="20"/>
              </w:rPr>
            </w:pPr>
            <w:r w:rsidRPr="002346BE">
              <w:rPr>
                <w:color w:val="000000"/>
                <w:sz w:val="20"/>
                <w:szCs w:val="20"/>
              </w:rPr>
              <w:t>1.97</w:t>
            </w:r>
          </w:p>
        </w:tc>
        <w:tc>
          <w:tcPr>
            <w:tcW w:w="0" w:type="auto"/>
            <w:tcBorders>
              <w:top w:val="single" w:sz="4" w:space="0" w:color="auto"/>
              <w:left w:val="nil"/>
              <w:right w:val="nil"/>
            </w:tcBorders>
            <w:shd w:val="clear" w:color="auto" w:fill="auto"/>
            <w:noWrap/>
            <w:vAlign w:val="center"/>
            <w:hideMark/>
          </w:tcPr>
          <w:p w14:paraId="4AD9781E" w14:textId="77777777" w:rsidR="002346BE" w:rsidRPr="002346BE" w:rsidRDefault="002346BE" w:rsidP="00BF28BE">
            <w:pPr>
              <w:jc w:val="center"/>
              <w:rPr>
                <w:color w:val="000000"/>
                <w:sz w:val="20"/>
                <w:szCs w:val="20"/>
              </w:rPr>
            </w:pPr>
            <w:r w:rsidRPr="002346BE">
              <w:rPr>
                <w:color w:val="000000"/>
                <w:sz w:val="20"/>
                <w:szCs w:val="20"/>
              </w:rPr>
              <w:t>0.235</w:t>
            </w:r>
          </w:p>
        </w:tc>
        <w:tc>
          <w:tcPr>
            <w:tcW w:w="0" w:type="auto"/>
            <w:tcBorders>
              <w:top w:val="single" w:sz="4" w:space="0" w:color="auto"/>
              <w:left w:val="nil"/>
              <w:right w:val="nil"/>
            </w:tcBorders>
            <w:shd w:val="clear" w:color="auto" w:fill="auto"/>
            <w:noWrap/>
            <w:vAlign w:val="center"/>
            <w:hideMark/>
          </w:tcPr>
          <w:p w14:paraId="13E1FC0E" w14:textId="77777777" w:rsidR="002346BE" w:rsidRPr="002346BE" w:rsidRDefault="002346BE" w:rsidP="00BF28BE">
            <w:pPr>
              <w:jc w:val="center"/>
              <w:rPr>
                <w:color w:val="000000"/>
                <w:sz w:val="20"/>
                <w:szCs w:val="20"/>
              </w:rPr>
            </w:pPr>
            <w:r w:rsidRPr="002346BE">
              <w:rPr>
                <w:color w:val="000000"/>
                <w:sz w:val="20"/>
                <w:szCs w:val="20"/>
              </w:rPr>
              <w:t>0.0155</w:t>
            </w:r>
          </w:p>
        </w:tc>
        <w:tc>
          <w:tcPr>
            <w:tcW w:w="0" w:type="auto"/>
            <w:tcBorders>
              <w:top w:val="single" w:sz="4" w:space="0" w:color="auto"/>
              <w:left w:val="nil"/>
              <w:right w:val="nil"/>
            </w:tcBorders>
            <w:shd w:val="clear" w:color="auto" w:fill="auto"/>
            <w:noWrap/>
            <w:vAlign w:val="center"/>
            <w:hideMark/>
          </w:tcPr>
          <w:p w14:paraId="5F8F60CD"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single" w:sz="4" w:space="0" w:color="auto"/>
              <w:left w:val="nil"/>
              <w:right w:val="nil"/>
            </w:tcBorders>
            <w:shd w:val="clear" w:color="auto" w:fill="auto"/>
            <w:noWrap/>
            <w:vAlign w:val="center"/>
            <w:hideMark/>
          </w:tcPr>
          <w:p w14:paraId="1A818FC3" w14:textId="77777777" w:rsidR="002346BE" w:rsidRPr="002346BE" w:rsidRDefault="002346BE" w:rsidP="00BF28BE">
            <w:pPr>
              <w:jc w:val="center"/>
              <w:rPr>
                <w:color w:val="000000"/>
                <w:sz w:val="20"/>
                <w:szCs w:val="20"/>
              </w:rPr>
            </w:pPr>
            <w:r w:rsidRPr="002346BE">
              <w:rPr>
                <w:color w:val="000000"/>
                <w:sz w:val="20"/>
                <w:szCs w:val="20"/>
              </w:rPr>
              <w:t>1.35291</w:t>
            </w:r>
          </w:p>
        </w:tc>
        <w:tc>
          <w:tcPr>
            <w:tcW w:w="0" w:type="auto"/>
            <w:tcBorders>
              <w:top w:val="single" w:sz="4" w:space="0" w:color="auto"/>
              <w:left w:val="nil"/>
              <w:right w:val="nil"/>
            </w:tcBorders>
            <w:shd w:val="clear" w:color="auto" w:fill="auto"/>
            <w:noWrap/>
            <w:vAlign w:val="center"/>
            <w:hideMark/>
          </w:tcPr>
          <w:p w14:paraId="7774E5E8" w14:textId="77777777" w:rsidR="002346BE" w:rsidRPr="002346BE" w:rsidRDefault="002346BE" w:rsidP="00BF28BE">
            <w:pPr>
              <w:jc w:val="center"/>
              <w:rPr>
                <w:color w:val="000000"/>
                <w:sz w:val="20"/>
                <w:szCs w:val="20"/>
              </w:rPr>
            </w:pPr>
            <w:r w:rsidRPr="002346BE">
              <w:rPr>
                <w:color w:val="000000"/>
                <w:sz w:val="20"/>
                <w:szCs w:val="20"/>
              </w:rPr>
              <w:t>0.62504</w:t>
            </w:r>
          </w:p>
        </w:tc>
      </w:tr>
      <w:tr w:rsidR="002346BE" w:rsidRPr="002346BE" w14:paraId="43B5571D" w14:textId="77777777" w:rsidTr="002346BE">
        <w:trPr>
          <w:trHeight w:val="20"/>
          <w:jc w:val="center"/>
        </w:trPr>
        <w:tc>
          <w:tcPr>
            <w:tcW w:w="0" w:type="auto"/>
            <w:tcBorders>
              <w:top w:val="nil"/>
              <w:left w:val="nil"/>
              <w:bottom w:val="single" w:sz="4" w:space="0" w:color="auto"/>
              <w:right w:val="nil"/>
            </w:tcBorders>
            <w:shd w:val="clear" w:color="auto" w:fill="auto"/>
            <w:noWrap/>
            <w:vAlign w:val="center"/>
            <w:hideMark/>
          </w:tcPr>
          <w:p w14:paraId="041A1701" w14:textId="77777777" w:rsidR="002346BE" w:rsidRPr="002346BE" w:rsidRDefault="002346BE" w:rsidP="00BF28BE">
            <w:pPr>
              <w:jc w:val="center"/>
              <w:rPr>
                <w:color w:val="000000"/>
                <w:sz w:val="20"/>
                <w:szCs w:val="20"/>
              </w:rPr>
            </w:pPr>
            <w:r w:rsidRPr="002346BE">
              <w:rPr>
                <w:color w:val="000000"/>
                <w:sz w:val="20"/>
                <w:szCs w:val="20"/>
              </w:rPr>
              <w:t>41-43</w:t>
            </w:r>
          </w:p>
        </w:tc>
        <w:tc>
          <w:tcPr>
            <w:tcW w:w="0" w:type="auto"/>
            <w:tcBorders>
              <w:top w:val="nil"/>
              <w:left w:val="nil"/>
              <w:bottom w:val="single" w:sz="4" w:space="0" w:color="auto"/>
              <w:right w:val="nil"/>
            </w:tcBorders>
            <w:shd w:val="clear" w:color="auto" w:fill="auto"/>
            <w:noWrap/>
            <w:vAlign w:val="center"/>
            <w:hideMark/>
          </w:tcPr>
          <w:p w14:paraId="77F131C4" w14:textId="77777777" w:rsidR="002346BE" w:rsidRPr="002346BE" w:rsidRDefault="002346BE" w:rsidP="00BF28BE">
            <w:pPr>
              <w:jc w:val="center"/>
              <w:rPr>
                <w:color w:val="000000"/>
                <w:sz w:val="20"/>
                <w:szCs w:val="20"/>
              </w:rPr>
            </w:pPr>
            <w:r w:rsidRPr="002346BE">
              <w:rPr>
                <w:color w:val="000000"/>
                <w:sz w:val="20"/>
                <w:szCs w:val="20"/>
              </w:rPr>
              <w:t>2.30</w:t>
            </w:r>
          </w:p>
        </w:tc>
        <w:tc>
          <w:tcPr>
            <w:tcW w:w="0" w:type="auto"/>
            <w:tcBorders>
              <w:top w:val="nil"/>
              <w:left w:val="nil"/>
              <w:bottom w:val="single" w:sz="4" w:space="0" w:color="auto"/>
              <w:right w:val="nil"/>
            </w:tcBorders>
            <w:shd w:val="clear" w:color="auto" w:fill="auto"/>
            <w:noWrap/>
            <w:vAlign w:val="center"/>
            <w:hideMark/>
          </w:tcPr>
          <w:p w14:paraId="7B0F1314" w14:textId="77777777" w:rsidR="002346BE" w:rsidRPr="002346BE" w:rsidRDefault="002346BE" w:rsidP="00BF28BE">
            <w:pPr>
              <w:jc w:val="center"/>
              <w:rPr>
                <w:color w:val="000000"/>
                <w:sz w:val="20"/>
                <w:szCs w:val="20"/>
              </w:rPr>
            </w:pPr>
            <w:r w:rsidRPr="002346BE">
              <w:rPr>
                <w:color w:val="000000"/>
                <w:sz w:val="20"/>
                <w:szCs w:val="20"/>
              </w:rPr>
              <w:t>1.3</w:t>
            </w:r>
          </w:p>
        </w:tc>
        <w:tc>
          <w:tcPr>
            <w:tcW w:w="0" w:type="auto"/>
            <w:tcBorders>
              <w:top w:val="nil"/>
              <w:left w:val="nil"/>
              <w:bottom w:val="single" w:sz="4" w:space="0" w:color="auto"/>
              <w:right w:val="nil"/>
            </w:tcBorders>
            <w:shd w:val="clear" w:color="auto" w:fill="auto"/>
            <w:noWrap/>
            <w:vAlign w:val="center"/>
            <w:hideMark/>
          </w:tcPr>
          <w:p w14:paraId="0C5BCF3E" w14:textId="77777777" w:rsidR="002346BE" w:rsidRPr="002346BE" w:rsidRDefault="002346BE" w:rsidP="00BF28BE">
            <w:pPr>
              <w:jc w:val="center"/>
              <w:rPr>
                <w:color w:val="000000"/>
                <w:sz w:val="20"/>
                <w:szCs w:val="20"/>
              </w:rPr>
            </w:pPr>
            <w:r w:rsidRPr="002346BE">
              <w:rPr>
                <w:color w:val="000000"/>
                <w:sz w:val="20"/>
                <w:szCs w:val="20"/>
              </w:rPr>
              <w:t>2.990</w:t>
            </w:r>
          </w:p>
        </w:tc>
        <w:tc>
          <w:tcPr>
            <w:tcW w:w="0" w:type="auto"/>
            <w:tcBorders>
              <w:top w:val="nil"/>
              <w:left w:val="nil"/>
              <w:bottom w:val="single" w:sz="4" w:space="0" w:color="auto"/>
              <w:right w:val="nil"/>
            </w:tcBorders>
            <w:shd w:val="clear" w:color="auto" w:fill="auto"/>
            <w:noWrap/>
            <w:vAlign w:val="center"/>
            <w:hideMark/>
          </w:tcPr>
          <w:p w14:paraId="392A436F" w14:textId="77777777" w:rsidR="002346BE" w:rsidRPr="002346BE" w:rsidRDefault="002346BE" w:rsidP="00BF28BE">
            <w:pPr>
              <w:jc w:val="center"/>
              <w:rPr>
                <w:color w:val="000000"/>
                <w:sz w:val="20"/>
                <w:szCs w:val="20"/>
              </w:rPr>
            </w:pPr>
            <w:r w:rsidRPr="002346BE">
              <w:rPr>
                <w:color w:val="000000"/>
                <w:sz w:val="20"/>
                <w:szCs w:val="20"/>
              </w:rPr>
              <w:t>4.90</w:t>
            </w:r>
          </w:p>
        </w:tc>
        <w:tc>
          <w:tcPr>
            <w:tcW w:w="0" w:type="auto"/>
            <w:tcBorders>
              <w:top w:val="nil"/>
              <w:left w:val="nil"/>
              <w:bottom w:val="single" w:sz="4" w:space="0" w:color="auto"/>
              <w:right w:val="nil"/>
            </w:tcBorders>
            <w:shd w:val="clear" w:color="auto" w:fill="auto"/>
            <w:noWrap/>
            <w:vAlign w:val="center"/>
            <w:hideMark/>
          </w:tcPr>
          <w:p w14:paraId="2569BEDC" w14:textId="77777777" w:rsidR="002346BE" w:rsidRPr="002346BE" w:rsidRDefault="002346BE" w:rsidP="00BF28BE">
            <w:pPr>
              <w:jc w:val="center"/>
              <w:rPr>
                <w:color w:val="000000"/>
                <w:sz w:val="20"/>
                <w:szCs w:val="20"/>
              </w:rPr>
            </w:pPr>
            <w:r w:rsidRPr="002346BE">
              <w:rPr>
                <w:color w:val="000000"/>
                <w:sz w:val="20"/>
                <w:szCs w:val="20"/>
              </w:rPr>
              <w:t>0.610</w:t>
            </w:r>
          </w:p>
        </w:tc>
        <w:tc>
          <w:tcPr>
            <w:tcW w:w="0" w:type="auto"/>
            <w:tcBorders>
              <w:top w:val="nil"/>
              <w:left w:val="nil"/>
              <w:bottom w:val="single" w:sz="4" w:space="0" w:color="auto"/>
              <w:right w:val="nil"/>
            </w:tcBorders>
            <w:shd w:val="clear" w:color="auto" w:fill="auto"/>
            <w:noWrap/>
            <w:vAlign w:val="center"/>
            <w:hideMark/>
          </w:tcPr>
          <w:p w14:paraId="64CBC6FA" w14:textId="77777777" w:rsidR="002346BE" w:rsidRPr="002346BE" w:rsidRDefault="002346BE" w:rsidP="00BF28BE">
            <w:pPr>
              <w:jc w:val="center"/>
              <w:rPr>
                <w:color w:val="000000"/>
                <w:sz w:val="20"/>
                <w:szCs w:val="20"/>
              </w:rPr>
            </w:pPr>
            <w:r w:rsidRPr="002346BE">
              <w:rPr>
                <w:color w:val="000000"/>
                <w:sz w:val="20"/>
                <w:szCs w:val="20"/>
              </w:rPr>
              <w:t>0.0044</w:t>
            </w:r>
          </w:p>
        </w:tc>
        <w:tc>
          <w:tcPr>
            <w:tcW w:w="0" w:type="auto"/>
            <w:tcBorders>
              <w:top w:val="nil"/>
              <w:left w:val="nil"/>
              <w:bottom w:val="single" w:sz="4" w:space="0" w:color="auto"/>
              <w:right w:val="nil"/>
            </w:tcBorders>
            <w:shd w:val="clear" w:color="auto" w:fill="auto"/>
            <w:noWrap/>
            <w:vAlign w:val="center"/>
            <w:hideMark/>
          </w:tcPr>
          <w:p w14:paraId="789D427A" w14:textId="77777777" w:rsidR="002346BE" w:rsidRPr="002346BE" w:rsidRDefault="002346BE" w:rsidP="00BF28BE">
            <w:pPr>
              <w:jc w:val="center"/>
              <w:rPr>
                <w:color w:val="000000"/>
                <w:sz w:val="20"/>
                <w:szCs w:val="20"/>
              </w:rPr>
            </w:pPr>
            <w:r w:rsidRPr="002346BE">
              <w:rPr>
                <w:color w:val="000000"/>
                <w:sz w:val="20"/>
                <w:szCs w:val="20"/>
              </w:rPr>
              <w:t>0.035</w:t>
            </w:r>
          </w:p>
        </w:tc>
        <w:tc>
          <w:tcPr>
            <w:tcW w:w="0" w:type="auto"/>
            <w:tcBorders>
              <w:top w:val="nil"/>
              <w:left w:val="nil"/>
              <w:bottom w:val="single" w:sz="4" w:space="0" w:color="auto"/>
              <w:right w:val="nil"/>
            </w:tcBorders>
            <w:shd w:val="clear" w:color="auto" w:fill="auto"/>
            <w:noWrap/>
            <w:vAlign w:val="center"/>
            <w:hideMark/>
          </w:tcPr>
          <w:p w14:paraId="440C4479" w14:textId="77777777" w:rsidR="002346BE" w:rsidRPr="002346BE" w:rsidRDefault="002346BE" w:rsidP="00BF28BE">
            <w:pPr>
              <w:jc w:val="center"/>
              <w:rPr>
                <w:color w:val="000000"/>
                <w:sz w:val="20"/>
                <w:szCs w:val="20"/>
              </w:rPr>
            </w:pPr>
            <w:r w:rsidRPr="002346BE">
              <w:rPr>
                <w:color w:val="000000"/>
                <w:sz w:val="20"/>
                <w:szCs w:val="20"/>
              </w:rPr>
              <w:t>1.36729</w:t>
            </w:r>
          </w:p>
        </w:tc>
        <w:tc>
          <w:tcPr>
            <w:tcW w:w="0" w:type="auto"/>
            <w:tcBorders>
              <w:top w:val="nil"/>
              <w:left w:val="nil"/>
              <w:bottom w:val="single" w:sz="4" w:space="0" w:color="auto"/>
              <w:right w:val="nil"/>
            </w:tcBorders>
            <w:shd w:val="clear" w:color="auto" w:fill="auto"/>
            <w:noWrap/>
            <w:vAlign w:val="center"/>
            <w:hideMark/>
          </w:tcPr>
          <w:p w14:paraId="25AB9D11" w14:textId="77777777" w:rsidR="002346BE" w:rsidRPr="002346BE" w:rsidRDefault="002346BE" w:rsidP="00BF28BE">
            <w:pPr>
              <w:jc w:val="center"/>
              <w:rPr>
                <w:color w:val="000000"/>
                <w:sz w:val="20"/>
                <w:szCs w:val="20"/>
              </w:rPr>
            </w:pPr>
            <w:r w:rsidRPr="002346BE">
              <w:rPr>
                <w:color w:val="000000"/>
                <w:sz w:val="20"/>
                <w:szCs w:val="20"/>
              </w:rPr>
              <w:t>4.0882</w:t>
            </w:r>
          </w:p>
        </w:tc>
      </w:tr>
    </w:tbl>
    <w:p w14:paraId="20679776" w14:textId="2816DBED" w:rsidR="00206551" w:rsidRDefault="00206551" w:rsidP="002346BE">
      <w:pPr>
        <w:pStyle w:val="Style10"/>
      </w:pPr>
    </w:p>
    <w:p w14:paraId="412A57CB" w14:textId="617AE3B9" w:rsidR="00206551" w:rsidRDefault="00206551" w:rsidP="002346BE">
      <w:pPr>
        <w:pStyle w:val="Style10"/>
      </w:pPr>
      <w:r>
        <w:t>Tabel 11</w:t>
      </w:r>
      <w:r w:rsidRPr="00A275F6">
        <w:t xml:space="preserve">. </w:t>
      </w:r>
      <w:r>
        <w:t xml:space="preserve">Perbandingan debit </w:t>
      </w:r>
      <w:r w:rsidR="00824DAE">
        <w:t xml:space="preserve">banjir </w:t>
      </w:r>
      <w:r>
        <w:t>rencana</w:t>
      </w:r>
      <w:r w:rsidR="00824DAE">
        <w:t xml:space="preserve"> periode ulang 2, 5, dan 10 tahun dengan</w:t>
      </w:r>
      <w:r>
        <w:t xml:space="preserve"> kapasitas saluran eksisting</w:t>
      </w:r>
      <w:r w:rsidR="00824DAE">
        <w:t xml:space="preserve"> kondisi berlumpur</w:t>
      </w:r>
    </w:p>
    <w:tbl>
      <w:tblPr>
        <w:tblW w:w="0" w:type="auto"/>
        <w:jc w:val="center"/>
        <w:tblLook w:val="04A0" w:firstRow="1" w:lastRow="0" w:firstColumn="1" w:lastColumn="0" w:noHBand="0" w:noVBand="1"/>
      </w:tblPr>
      <w:tblGrid>
        <w:gridCol w:w="1254"/>
        <w:gridCol w:w="891"/>
        <w:gridCol w:w="898"/>
        <w:gridCol w:w="1222"/>
        <w:gridCol w:w="898"/>
        <w:gridCol w:w="1222"/>
        <w:gridCol w:w="898"/>
        <w:gridCol w:w="1222"/>
      </w:tblGrid>
      <w:tr w:rsidR="002346BE" w:rsidRPr="002346BE" w14:paraId="69549557" w14:textId="77777777" w:rsidTr="002346BE">
        <w:trPr>
          <w:trHeight w:val="20"/>
          <w:tblHeader/>
          <w:jc w:val="center"/>
        </w:trPr>
        <w:tc>
          <w:tcPr>
            <w:tcW w:w="0" w:type="auto"/>
            <w:gridSpan w:val="2"/>
            <w:tcBorders>
              <w:top w:val="single" w:sz="4" w:space="0" w:color="auto"/>
              <w:left w:val="nil"/>
              <w:bottom w:val="single" w:sz="4" w:space="0" w:color="auto"/>
              <w:right w:val="nil"/>
            </w:tcBorders>
            <w:shd w:val="clear" w:color="auto" w:fill="auto"/>
            <w:noWrap/>
            <w:vAlign w:val="center"/>
            <w:hideMark/>
          </w:tcPr>
          <w:p w14:paraId="6F471FE4" w14:textId="77777777" w:rsidR="002346BE" w:rsidRPr="002346BE" w:rsidRDefault="002346BE" w:rsidP="006D0CFA">
            <w:pPr>
              <w:jc w:val="center"/>
              <w:rPr>
                <w:b/>
                <w:bCs/>
                <w:sz w:val="20"/>
                <w:szCs w:val="20"/>
              </w:rPr>
            </w:pPr>
            <w:r w:rsidRPr="002346BE">
              <w:rPr>
                <w:b/>
                <w:bCs/>
                <w:sz w:val="20"/>
                <w:szCs w:val="20"/>
              </w:rPr>
              <w:t>Periode</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169F65CB" w14:textId="77777777" w:rsidR="002346BE" w:rsidRPr="002346BE" w:rsidRDefault="002346BE" w:rsidP="006D0CFA">
            <w:pPr>
              <w:jc w:val="center"/>
              <w:rPr>
                <w:b/>
                <w:bCs/>
                <w:sz w:val="20"/>
                <w:szCs w:val="20"/>
              </w:rPr>
            </w:pPr>
            <w:r w:rsidRPr="002346BE">
              <w:rPr>
                <w:b/>
                <w:bCs/>
                <w:sz w:val="20"/>
                <w:szCs w:val="20"/>
              </w:rPr>
              <w:t>2 Tahun</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C10C8E0" w14:textId="77777777" w:rsidR="002346BE" w:rsidRPr="002346BE" w:rsidRDefault="002346BE" w:rsidP="006D0CFA">
            <w:pPr>
              <w:jc w:val="center"/>
              <w:rPr>
                <w:b/>
                <w:bCs/>
                <w:sz w:val="20"/>
                <w:szCs w:val="20"/>
              </w:rPr>
            </w:pPr>
            <w:r w:rsidRPr="002346BE">
              <w:rPr>
                <w:b/>
                <w:bCs/>
                <w:sz w:val="20"/>
                <w:szCs w:val="20"/>
              </w:rPr>
              <w:t>5 Tahun</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AF7390E" w14:textId="77777777" w:rsidR="002346BE" w:rsidRPr="002346BE" w:rsidRDefault="002346BE" w:rsidP="006D0CFA">
            <w:pPr>
              <w:jc w:val="center"/>
              <w:rPr>
                <w:b/>
                <w:bCs/>
                <w:sz w:val="20"/>
                <w:szCs w:val="20"/>
              </w:rPr>
            </w:pPr>
            <w:r w:rsidRPr="002346BE">
              <w:rPr>
                <w:b/>
                <w:bCs/>
                <w:sz w:val="20"/>
                <w:szCs w:val="20"/>
              </w:rPr>
              <w:t>10 Tahun</w:t>
            </w:r>
          </w:p>
        </w:tc>
      </w:tr>
      <w:tr w:rsidR="002346BE" w:rsidRPr="002346BE" w14:paraId="0F8B05DB" w14:textId="77777777" w:rsidTr="002346BE">
        <w:trPr>
          <w:trHeight w:val="20"/>
          <w:tblHeader/>
          <w:jc w:val="center"/>
        </w:trPr>
        <w:tc>
          <w:tcPr>
            <w:tcW w:w="0" w:type="auto"/>
            <w:tcBorders>
              <w:top w:val="single" w:sz="4" w:space="0" w:color="auto"/>
              <w:left w:val="nil"/>
              <w:bottom w:val="single" w:sz="4" w:space="0" w:color="auto"/>
              <w:right w:val="nil"/>
            </w:tcBorders>
            <w:shd w:val="clear" w:color="auto" w:fill="auto"/>
            <w:vAlign w:val="center"/>
            <w:hideMark/>
          </w:tcPr>
          <w:p w14:paraId="6CF220D7" w14:textId="77777777" w:rsidR="002346BE" w:rsidRPr="002346BE" w:rsidRDefault="002346BE" w:rsidP="006D0CFA">
            <w:pPr>
              <w:jc w:val="center"/>
              <w:rPr>
                <w:b/>
                <w:bCs/>
                <w:sz w:val="20"/>
                <w:szCs w:val="20"/>
              </w:rPr>
            </w:pPr>
            <w:r w:rsidRPr="002346BE">
              <w:rPr>
                <w:b/>
                <w:bCs/>
                <w:sz w:val="20"/>
                <w:szCs w:val="20"/>
              </w:rPr>
              <w:t>Nama Saluran</w:t>
            </w:r>
          </w:p>
        </w:tc>
        <w:tc>
          <w:tcPr>
            <w:tcW w:w="0" w:type="auto"/>
            <w:tcBorders>
              <w:top w:val="single" w:sz="4" w:space="0" w:color="auto"/>
              <w:left w:val="nil"/>
              <w:bottom w:val="single" w:sz="4" w:space="0" w:color="auto"/>
              <w:right w:val="nil"/>
            </w:tcBorders>
            <w:shd w:val="clear" w:color="auto" w:fill="auto"/>
            <w:vAlign w:val="center"/>
            <w:hideMark/>
          </w:tcPr>
          <w:p w14:paraId="1FE2CA13" w14:textId="77777777" w:rsidR="002346BE" w:rsidRPr="002346BE" w:rsidRDefault="002346BE" w:rsidP="006D0CFA">
            <w:pPr>
              <w:jc w:val="center"/>
              <w:rPr>
                <w:b/>
                <w:bCs/>
                <w:sz w:val="20"/>
                <w:szCs w:val="20"/>
              </w:rPr>
            </w:pPr>
            <w:r w:rsidRPr="002346BE">
              <w:rPr>
                <w:b/>
                <w:bCs/>
                <w:sz w:val="20"/>
                <w:szCs w:val="20"/>
              </w:rPr>
              <w:t>Qs (m³/s)</w:t>
            </w:r>
          </w:p>
        </w:tc>
        <w:tc>
          <w:tcPr>
            <w:tcW w:w="0" w:type="auto"/>
            <w:tcBorders>
              <w:top w:val="single" w:sz="4" w:space="0" w:color="auto"/>
              <w:left w:val="nil"/>
              <w:bottom w:val="single" w:sz="4" w:space="0" w:color="auto"/>
              <w:right w:val="nil"/>
            </w:tcBorders>
            <w:shd w:val="clear" w:color="auto" w:fill="auto"/>
            <w:vAlign w:val="center"/>
            <w:hideMark/>
          </w:tcPr>
          <w:p w14:paraId="5A6EF904" w14:textId="77777777" w:rsidR="002346BE" w:rsidRPr="002346BE" w:rsidRDefault="002346BE" w:rsidP="006D0CFA">
            <w:pPr>
              <w:jc w:val="center"/>
              <w:rPr>
                <w:b/>
                <w:bCs/>
                <w:sz w:val="20"/>
                <w:szCs w:val="20"/>
              </w:rPr>
            </w:pPr>
            <w:r w:rsidRPr="002346BE">
              <w:rPr>
                <w:b/>
                <w:bCs/>
                <w:sz w:val="20"/>
                <w:szCs w:val="20"/>
              </w:rPr>
              <w:t>Qr (m³/s)</w:t>
            </w:r>
          </w:p>
        </w:tc>
        <w:tc>
          <w:tcPr>
            <w:tcW w:w="0" w:type="auto"/>
            <w:tcBorders>
              <w:top w:val="single" w:sz="4" w:space="0" w:color="auto"/>
              <w:left w:val="nil"/>
              <w:bottom w:val="single" w:sz="4" w:space="0" w:color="auto"/>
              <w:right w:val="nil"/>
            </w:tcBorders>
            <w:shd w:val="clear" w:color="auto" w:fill="auto"/>
            <w:vAlign w:val="center"/>
            <w:hideMark/>
          </w:tcPr>
          <w:p w14:paraId="6E53FE8B" w14:textId="77777777" w:rsidR="002346BE" w:rsidRPr="002346BE" w:rsidRDefault="002346BE" w:rsidP="006D0CFA">
            <w:pPr>
              <w:jc w:val="center"/>
              <w:rPr>
                <w:b/>
                <w:bCs/>
                <w:sz w:val="20"/>
                <w:szCs w:val="20"/>
              </w:rPr>
            </w:pPr>
            <w:r w:rsidRPr="002346BE">
              <w:rPr>
                <w:b/>
                <w:bCs/>
                <w:sz w:val="20"/>
                <w:szCs w:val="20"/>
              </w:rPr>
              <w:t>Kontrol</w:t>
            </w:r>
          </w:p>
        </w:tc>
        <w:tc>
          <w:tcPr>
            <w:tcW w:w="0" w:type="auto"/>
            <w:tcBorders>
              <w:top w:val="single" w:sz="4" w:space="0" w:color="auto"/>
              <w:left w:val="nil"/>
              <w:bottom w:val="single" w:sz="4" w:space="0" w:color="auto"/>
              <w:right w:val="nil"/>
            </w:tcBorders>
            <w:shd w:val="clear" w:color="auto" w:fill="auto"/>
            <w:vAlign w:val="center"/>
            <w:hideMark/>
          </w:tcPr>
          <w:p w14:paraId="27591083" w14:textId="77777777" w:rsidR="002346BE" w:rsidRPr="002346BE" w:rsidRDefault="002346BE" w:rsidP="006D0CFA">
            <w:pPr>
              <w:jc w:val="center"/>
              <w:rPr>
                <w:b/>
                <w:bCs/>
                <w:sz w:val="20"/>
                <w:szCs w:val="20"/>
              </w:rPr>
            </w:pPr>
            <w:r w:rsidRPr="002346BE">
              <w:rPr>
                <w:b/>
                <w:bCs/>
                <w:sz w:val="20"/>
                <w:szCs w:val="20"/>
              </w:rPr>
              <w:t>Qr (m³/s)</w:t>
            </w:r>
          </w:p>
        </w:tc>
        <w:tc>
          <w:tcPr>
            <w:tcW w:w="0" w:type="auto"/>
            <w:tcBorders>
              <w:top w:val="single" w:sz="4" w:space="0" w:color="auto"/>
              <w:left w:val="nil"/>
              <w:bottom w:val="single" w:sz="4" w:space="0" w:color="auto"/>
              <w:right w:val="nil"/>
            </w:tcBorders>
            <w:shd w:val="clear" w:color="auto" w:fill="auto"/>
            <w:vAlign w:val="center"/>
            <w:hideMark/>
          </w:tcPr>
          <w:p w14:paraId="1EDB285D" w14:textId="77777777" w:rsidR="002346BE" w:rsidRPr="002346BE" w:rsidRDefault="002346BE" w:rsidP="006D0CFA">
            <w:pPr>
              <w:jc w:val="center"/>
              <w:rPr>
                <w:b/>
                <w:bCs/>
                <w:sz w:val="20"/>
                <w:szCs w:val="20"/>
              </w:rPr>
            </w:pPr>
            <w:r w:rsidRPr="002346BE">
              <w:rPr>
                <w:b/>
                <w:bCs/>
                <w:sz w:val="20"/>
                <w:szCs w:val="20"/>
              </w:rPr>
              <w:t>Kontrol</w:t>
            </w:r>
          </w:p>
        </w:tc>
        <w:tc>
          <w:tcPr>
            <w:tcW w:w="0" w:type="auto"/>
            <w:tcBorders>
              <w:top w:val="single" w:sz="4" w:space="0" w:color="auto"/>
              <w:left w:val="nil"/>
              <w:bottom w:val="single" w:sz="4" w:space="0" w:color="auto"/>
              <w:right w:val="nil"/>
            </w:tcBorders>
            <w:shd w:val="clear" w:color="auto" w:fill="auto"/>
            <w:vAlign w:val="center"/>
            <w:hideMark/>
          </w:tcPr>
          <w:p w14:paraId="58A84928" w14:textId="77777777" w:rsidR="002346BE" w:rsidRPr="002346BE" w:rsidRDefault="002346BE" w:rsidP="006D0CFA">
            <w:pPr>
              <w:jc w:val="center"/>
              <w:rPr>
                <w:b/>
                <w:bCs/>
                <w:sz w:val="20"/>
                <w:szCs w:val="20"/>
              </w:rPr>
            </w:pPr>
            <w:r w:rsidRPr="002346BE">
              <w:rPr>
                <w:b/>
                <w:bCs/>
                <w:sz w:val="20"/>
                <w:szCs w:val="20"/>
              </w:rPr>
              <w:t>Qr (m³/s)</w:t>
            </w:r>
          </w:p>
        </w:tc>
        <w:tc>
          <w:tcPr>
            <w:tcW w:w="0" w:type="auto"/>
            <w:tcBorders>
              <w:top w:val="single" w:sz="4" w:space="0" w:color="auto"/>
              <w:left w:val="nil"/>
              <w:bottom w:val="single" w:sz="4" w:space="0" w:color="auto"/>
              <w:right w:val="nil"/>
            </w:tcBorders>
            <w:shd w:val="clear" w:color="auto" w:fill="auto"/>
            <w:vAlign w:val="center"/>
            <w:hideMark/>
          </w:tcPr>
          <w:p w14:paraId="4B0B6769" w14:textId="77777777" w:rsidR="002346BE" w:rsidRPr="002346BE" w:rsidRDefault="002346BE" w:rsidP="006D0CFA">
            <w:pPr>
              <w:jc w:val="center"/>
              <w:rPr>
                <w:b/>
                <w:bCs/>
                <w:sz w:val="20"/>
                <w:szCs w:val="20"/>
              </w:rPr>
            </w:pPr>
            <w:r w:rsidRPr="002346BE">
              <w:rPr>
                <w:b/>
                <w:bCs/>
                <w:sz w:val="20"/>
                <w:szCs w:val="20"/>
              </w:rPr>
              <w:t>Kontrol</w:t>
            </w:r>
          </w:p>
        </w:tc>
      </w:tr>
      <w:tr w:rsidR="002346BE" w:rsidRPr="002346BE" w14:paraId="4C365AA0" w14:textId="77777777" w:rsidTr="002346BE">
        <w:trPr>
          <w:trHeight w:val="20"/>
          <w:jc w:val="center"/>
        </w:trPr>
        <w:tc>
          <w:tcPr>
            <w:tcW w:w="0" w:type="auto"/>
            <w:tcBorders>
              <w:top w:val="single" w:sz="4" w:space="0" w:color="auto"/>
              <w:left w:val="nil"/>
              <w:bottom w:val="nil"/>
              <w:right w:val="nil"/>
            </w:tcBorders>
            <w:shd w:val="clear" w:color="auto" w:fill="auto"/>
            <w:noWrap/>
            <w:vAlign w:val="center"/>
            <w:hideMark/>
          </w:tcPr>
          <w:p w14:paraId="636C6CD0" w14:textId="77777777" w:rsidR="002346BE" w:rsidRPr="002346BE" w:rsidRDefault="002346BE" w:rsidP="006D0CFA">
            <w:pPr>
              <w:jc w:val="center"/>
              <w:rPr>
                <w:sz w:val="20"/>
                <w:szCs w:val="20"/>
              </w:rPr>
            </w:pPr>
            <w:r w:rsidRPr="002346BE">
              <w:rPr>
                <w:sz w:val="20"/>
                <w:szCs w:val="20"/>
              </w:rPr>
              <w:t>1-2</w:t>
            </w:r>
          </w:p>
        </w:tc>
        <w:tc>
          <w:tcPr>
            <w:tcW w:w="0" w:type="auto"/>
            <w:tcBorders>
              <w:top w:val="single" w:sz="4" w:space="0" w:color="auto"/>
              <w:left w:val="nil"/>
              <w:bottom w:val="nil"/>
              <w:right w:val="nil"/>
            </w:tcBorders>
            <w:shd w:val="clear" w:color="auto" w:fill="auto"/>
            <w:noWrap/>
            <w:vAlign w:val="center"/>
            <w:hideMark/>
          </w:tcPr>
          <w:p w14:paraId="519741A0" w14:textId="77777777" w:rsidR="002346BE" w:rsidRPr="002346BE" w:rsidRDefault="002346BE" w:rsidP="006D0CFA">
            <w:pPr>
              <w:jc w:val="center"/>
              <w:rPr>
                <w:sz w:val="20"/>
                <w:szCs w:val="20"/>
              </w:rPr>
            </w:pPr>
            <w:r w:rsidRPr="002346BE">
              <w:rPr>
                <w:sz w:val="20"/>
                <w:szCs w:val="20"/>
              </w:rPr>
              <w:t>0.736</w:t>
            </w:r>
          </w:p>
        </w:tc>
        <w:tc>
          <w:tcPr>
            <w:tcW w:w="0" w:type="auto"/>
            <w:tcBorders>
              <w:top w:val="single" w:sz="4" w:space="0" w:color="auto"/>
              <w:left w:val="nil"/>
              <w:bottom w:val="nil"/>
              <w:right w:val="nil"/>
            </w:tcBorders>
            <w:shd w:val="clear" w:color="auto" w:fill="auto"/>
            <w:noWrap/>
            <w:vAlign w:val="center"/>
            <w:hideMark/>
          </w:tcPr>
          <w:p w14:paraId="32BD7DB4" w14:textId="77777777" w:rsidR="002346BE" w:rsidRPr="002346BE" w:rsidRDefault="002346BE" w:rsidP="006D0CFA">
            <w:pPr>
              <w:jc w:val="center"/>
              <w:rPr>
                <w:sz w:val="20"/>
                <w:szCs w:val="20"/>
              </w:rPr>
            </w:pPr>
            <w:r w:rsidRPr="002346BE">
              <w:rPr>
                <w:sz w:val="20"/>
                <w:szCs w:val="20"/>
              </w:rPr>
              <w:t>0.211</w:t>
            </w:r>
          </w:p>
        </w:tc>
        <w:tc>
          <w:tcPr>
            <w:tcW w:w="0" w:type="auto"/>
            <w:tcBorders>
              <w:top w:val="single" w:sz="4" w:space="0" w:color="auto"/>
              <w:left w:val="nil"/>
              <w:bottom w:val="nil"/>
              <w:right w:val="nil"/>
            </w:tcBorders>
            <w:shd w:val="clear" w:color="auto" w:fill="auto"/>
            <w:noWrap/>
            <w:vAlign w:val="center"/>
            <w:hideMark/>
          </w:tcPr>
          <w:p w14:paraId="2A8C2F6B" w14:textId="77777777" w:rsidR="002346BE" w:rsidRPr="002346BE" w:rsidRDefault="002346BE" w:rsidP="006D0CFA">
            <w:pPr>
              <w:jc w:val="center"/>
              <w:rPr>
                <w:sz w:val="20"/>
                <w:szCs w:val="20"/>
              </w:rPr>
            </w:pPr>
            <w:r w:rsidRPr="002346BE">
              <w:rPr>
                <w:sz w:val="20"/>
                <w:szCs w:val="20"/>
              </w:rPr>
              <w:t>Aman</w:t>
            </w:r>
          </w:p>
        </w:tc>
        <w:tc>
          <w:tcPr>
            <w:tcW w:w="0" w:type="auto"/>
            <w:tcBorders>
              <w:top w:val="single" w:sz="4" w:space="0" w:color="auto"/>
              <w:left w:val="nil"/>
              <w:bottom w:val="nil"/>
              <w:right w:val="nil"/>
            </w:tcBorders>
            <w:shd w:val="clear" w:color="auto" w:fill="auto"/>
            <w:noWrap/>
            <w:vAlign w:val="center"/>
            <w:hideMark/>
          </w:tcPr>
          <w:p w14:paraId="5F03EB38" w14:textId="77777777" w:rsidR="002346BE" w:rsidRPr="002346BE" w:rsidRDefault="002346BE" w:rsidP="006D0CFA">
            <w:pPr>
              <w:jc w:val="center"/>
              <w:rPr>
                <w:sz w:val="20"/>
                <w:szCs w:val="20"/>
              </w:rPr>
            </w:pPr>
            <w:r w:rsidRPr="002346BE">
              <w:rPr>
                <w:sz w:val="20"/>
                <w:szCs w:val="20"/>
              </w:rPr>
              <w:t>0.348</w:t>
            </w:r>
          </w:p>
        </w:tc>
        <w:tc>
          <w:tcPr>
            <w:tcW w:w="0" w:type="auto"/>
            <w:tcBorders>
              <w:top w:val="single" w:sz="4" w:space="0" w:color="auto"/>
              <w:left w:val="nil"/>
              <w:bottom w:val="nil"/>
              <w:right w:val="nil"/>
            </w:tcBorders>
            <w:shd w:val="clear" w:color="auto" w:fill="auto"/>
            <w:noWrap/>
            <w:vAlign w:val="center"/>
            <w:hideMark/>
          </w:tcPr>
          <w:p w14:paraId="3463AAE5" w14:textId="77777777" w:rsidR="002346BE" w:rsidRPr="002346BE" w:rsidRDefault="002346BE" w:rsidP="006D0CFA">
            <w:pPr>
              <w:jc w:val="center"/>
              <w:rPr>
                <w:sz w:val="20"/>
                <w:szCs w:val="20"/>
              </w:rPr>
            </w:pPr>
            <w:r w:rsidRPr="002346BE">
              <w:rPr>
                <w:sz w:val="20"/>
                <w:szCs w:val="20"/>
              </w:rPr>
              <w:t>Aman</w:t>
            </w:r>
          </w:p>
        </w:tc>
        <w:tc>
          <w:tcPr>
            <w:tcW w:w="0" w:type="auto"/>
            <w:tcBorders>
              <w:top w:val="single" w:sz="4" w:space="0" w:color="auto"/>
              <w:left w:val="nil"/>
              <w:bottom w:val="nil"/>
              <w:right w:val="nil"/>
            </w:tcBorders>
            <w:shd w:val="clear" w:color="auto" w:fill="auto"/>
            <w:noWrap/>
            <w:vAlign w:val="center"/>
            <w:hideMark/>
          </w:tcPr>
          <w:p w14:paraId="6E9FEE14" w14:textId="77777777" w:rsidR="002346BE" w:rsidRPr="002346BE" w:rsidRDefault="002346BE" w:rsidP="006D0CFA">
            <w:pPr>
              <w:jc w:val="center"/>
              <w:rPr>
                <w:sz w:val="20"/>
                <w:szCs w:val="20"/>
              </w:rPr>
            </w:pPr>
            <w:r w:rsidRPr="002346BE">
              <w:rPr>
                <w:sz w:val="20"/>
                <w:szCs w:val="20"/>
              </w:rPr>
              <w:t>0.438</w:t>
            </w:r>
          </w:p>
        </w:tc>
        <w:tc>
          <w:tcPr>
            <w:tcW w:w="0" w:type="auto"/>
            <w:tcBorders>
              <w:top w:val="single" w:sz="4" w:space="0" w:color="auto"/>
              <w:left w:val="nil"/>
              <w:bottom w:val="nil"/>
              <w:right w:val="nil"/>
            </w:tcBorders>
            <w:shd w:val="clear" w:color="auto" w:fill="auto"/>
            <w:noWrap/>
            <w:vAlign w:val="center"/>
            <w:hideMark/>
          </w:tcPr>
          <w:p w14:paraId="087D5BC5" w14:textId="77777777" w:rsidR="002346BE" w:rsidRPr="002346BE" w:rsidRDefault="002346BE" w:rsidP="006D0CFA">
            <w:pPr>
              <w:jc w:val="center"/>
              <w:rPr>
                <w:sz w:val="20"/>
                <w:szCs w:val="20"/>
              </w:rPr>
            </w:pPr>
            <w:r w:rsidRPr="002346BE">
              <w:rPr>
                <w:sz w:val="20"/>
                <w:szCs w:val="20"/>
              </w:rPr>
              <w:t>Aman</w:t>
            </w:r>
          </w:p>
        </w:tc>
      </w:tr>
      <w:tr w:rsidR="002346BE" w:rsidRPr="002346BE" w14:paraId="700D1FF2" w14:textId="77777777" w:rsidTr="002346BE">
        <w:trPr>
          <w:trHeight w:val="20"/>
          <w:jc w:val="center"/>
        </w:trPr>
        <w:tc>
          <w:tcPr>
            <w:tcW w:w="0" w:type="auto"/>
            <w:tcBorders>
              <w:left w:val="nil"/>
              <w:right w:val="nil"/>
            </w:tcBorders>
            <w:shd w:val="clear" w:color="auto" w:fill="auto"/>
            <w:noWrap/>
            <w:vAlign w:val="center"/>
            <w:hideMark/>
          </w:tcPr>
          <w:p w14:paraId="5C3F7F98" w14:textId="77777777" w:rsidR="002346BE" w:rsidRPr="002346BE" w:rsidRDefault="002346BE" w:rsidP="006D0CFA">
            <w:pPr>
              <w:jc w:val="center"/>
              <w:rPr>
                <w:sz w:val="20"/>
                <w:szCs w:val="20"/>
              </w:rPr>
            </w:pPr>
            <w:r w:rsidRPr="002346BE">
              <w:rPr>
                <w:sz w:val="20"/>
                <w:szCs w:val="20"/>
              </w:rPr>
              <w:t>3-2</w:t>
            </w:r>
          </w:p>
        </w:tc>
        <w:tc>
          <w:tcPr>
            <w:tcW w:w="0" w:type="auto"/>
            <w:tcBorders>
              <w:left w:val="nil"/>
              <w:right w:val="nil"/>
            </w:tcBorders>
            <w:shd w:val="clear" w:color="auto" w:fill="auto"/>
            <w:noWrap/>
            <w:vAlign w:val="center"/>
            <w:hideMark/>
          </w:tcPr>
          <w:p w14:paraId="0B0ED166" w14:textId="77777777" w:rsidR="002346BE" w:rsidRPr="002346BE" w:rsidRDefault="002346BE" w:rsidP="006D0CFA">
            <w:pPr>
              <w:jc w:val="center"/>
              <w:rPr>
                <w:sz w:val="20"/>
                <w:szCs w:val="20"/>
              </w:rPr>
            </w:pPr>
            <w:r w:rsidRPr="002346BE">
              <w:rPr>
                <w:sz w:val="20"/>
                <w:szCs w:val="20"/>
              </w:rPr>
              <w:t>0.138</w:t>
            </w:r>
          </w:p>
        </w:tc>
        <w:tc>
          <w:tcPr>
            <w:tcW w:w="0" w:type="auto"/>
            <w:tcBorders>
              <w:left w:val="nil"/>
              <w:right w:val="nil"/>
            </w:tcBorders>
            <w:shd w:val="clear" w:color="auto" w:fill="auto"/>
            <w:noWrap/>
            <w:vAlign w:val="center"/>
            <w:hideMark/>
          </w:tcPr>
          <w:p w14:paraId="5283EE1A" w14:textId="77777777" w:rsidR="002346BE" w:rsidRPr="002346BE" w:rsidRDefault="002346BE" w:rsidP="006D0CFA">
            <w:pPr>
              <w:jc w:val="center"/>
              <w:rPr>
                <w:sz w:val="20"/>
                <w:szCs w:val="20"/>
              </w:rPr>
            </w:pPr>
            <w:r w:rsidRPr="002346BE">
              <w:rPr>
                <w:sz w:val="20"/>
                <w:szCs w:val="20"/>
              </w:rPr>
              <w:t>0.122</w:t>
            </w:r>
          </w:p>
        </w:tc>
        <w:tc>
          <w:tcPr>
            <w:tcW w:w="0" w:type="auto"/>
            <w:tcBorders>
              <w:left w:val="nil"/>
              <w:right w:val="nil"/>
            </w:tcBorders>
            <w:shd w:val="clear" w:color="auto" w:fill="auto"/>
            <w:noWrap/>
            <w:vAlign w:val="center"/>
            <w:hideMark/>
          </w:tcPr>
          <w:p w14:paraId="2A523031"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2E0F8BFD" w14:textId="77777777" w:rsidR="002346BE" w:rsidRPr="002346BE" w:rsidRDefault="002346BE" w:rsidP="006D0CFA">
            <w:pPr>
              <w:jc w:val="center"/>
              <w:rPr>
                <w:sz w:val="20"/>
                <w:szCs w:val="20"/>
              </w:rPr>
            </w:pPr>
            <w:r w:rsidRPr="002346BE">
              <w:rPr>
                <w:sz w:val="20"/>
                <w:szCs w:val="20"/>
              </w:rPr>
              <w:t>0.201</w:t>
            </w:r>
          </w:p>
        </w:tc>
        <w:tc>
          <w:tcPr>
            <w:tcW w:w="0" w:type="auto"/>
            <w:tcBorders>
              <w:left w:val="nil"/>
              <w:right w:val="nil"/>
            </w:tcBorders>
            <w:shd w:val="clear" w:color="auto" w:fill="auto"/>
            <w:noWrap/>
            <w:vAlign w:val="center"/>
            <w:hideMark/>
          </w:tcPr>
          <w:p w14:paraId="257A27A1"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5A4F003D" w14:textId="77777777" w:rsidR="002346BE" w:rsidRPr="002346BE" w:rsidRDefault="002346BE" w:rsidP="006D0CFA">
            <w:pPr>
              <w:jc w:val="center"/>
              <w:rPr>
                <w:sz w:val="20"/>
                <w:szCs w:val="20"/>
              </w:rPr>
            </w:pPr>
            <w:r w:rsidRPr="002346BE">
              <w:rPr>
                <w:sz w:val="20"/>
                <w:szCs w:val="20"/>
              </w:rPr>
              <w:t>0.253</w:t>
            </w:r>
          </w:p>
        </w:tc>
        <w:tc>
          <w:tcPr>
            <w:tcW w:w="0" w:type="auto"/>
            <w:tcBorders>
              <w:left w:val="nil"/>
              <w:right w:val="nil"/>
            </w:tcBorders>
            <w:shd w:val="clear" w:color="auto" w:fill="auto"/>
            <w:noWrap/>
            <w:vAlign w:val="center"/>
            <w:hideMark/>
          </w:tcPr>
          <w:p w14:paraId="23C8F935" w14:textId="77777777" w:rsidR="002346BE" w:rsidRPr="002346BE" w:rsidRDefault="002346BE" w:rsidP="006D0CFA">
            <w:pPr>
              <w:jc w:val="center"/>
              <w:rPr>
                <w:sz w:val="20"/>
                <w:szCs w:val="20"/>
              </w:rPr>
            </w:pPr>
            <w:r w:rsidRPr="002346BE">
              <w:rPr>
                <w:sz w:val="20"/>
                <w:szCs w:val="20"/>
              </w:rPr>
              <w:t>Tidak Aman</w:t>
            </w:r>
          </w:p>
        </w:tc>
      </w:tr>
      <w:tr w:rsidR="002346BE" w:rsidRPr="002346BE" w14:paraId="2166E55E" w14:textId="77777777" w:rsidTr="002346BE">
        <w:trPr>
          <w:trHeight w:val="20"/>
          <w:jc w:val="center"/>
        </w:trPr>
        <w:tc>
          <w:tcPr>
            <w:tcW w:w="0" w:type="auto"/>
            <w:tcBorders>
              <w:top w:val="nil"/>
              <w:left w:val="nil"/>
              <w:bottom w:val="nil"/>
              <w:right w:val="nil"/>
            </w:tcBorders>
            <w:shd w:val="clear" w:color="auto" w:fill="auto"/>
            <w:noWrap/>
            <w:vAlign w:val="center"/>
            <w:hideMark/>
          </w:tcPr>
          <w:p w14:paraId="428F81DF" w14:textId="77777777" w:rsidR="002346BE" w:rsidRPr="002346BE" w:rsidRDefault="002346BE" w:rsidP="006D0CFA">
            <w:pPr>
              <w:jc w:val="center"/>
              <w:rPr>
                <w:sz w:val="20"/>
                <w:szCs w:val="20"/>
              </w:rPr>
            </w:pPr>
            <w:r w:rsidRPr="002346BE">
              <w:rPr>
                <w:sz w:val="20"/>
                <w:szCs w:val="20"/>
              </w:rPr>
              <w:t>2-5</w:t>
            </w:r>
          </w:p>
        </w:tc>
        <w:tc>
          <w:tcPr>
            <w:tcW w:w="0" w:type="auto"/>
            <w:tcBorders>
              <w:top w:val="nil"/>
              <w:left w:val="nil"/>
              <w:bottom w:val="nil"/>
              <w:right w:val="nil"/>
            </w:tcBorders>
            <w:shd w:val="clear" w:color="auto" w:fill="auto"/>
            <w:noWrap/>
            <w:vAlign w:val="center"/>
            <w:hideMark/>
          </w:tcPr>
          <w:p w14:paraId="167624B3" w14:textId="77777777" w:rsidR="002346BE" w:rsidRPr="002346BE" w:rsidRDefault="002346BE" w:rsidP="006D0CFA">
            <w:pPr>
              <w:jc w:val="center"/>
              <w:rPr>
                <w:sz w:val="20"/>
                <w:szCs w:val="20"/>
              </w:rPr>
            </w:pPr>
            <w:r w:rsidRPr="002346BE">
              <w:rPr>
                <w:sz w:val="20"/>
                <w:szCs w:val="20"/>
              </w:rPr>
              <w:t>0.736</w:t>
            </w:r>
          </w:p>
        </w:tc>
        <w:tc>
          <w:tcPr>
            <w:tcW w:w="0" w:type="auto"/>
            <w:tcBorders>
              <w:top w:val="nil"/>
              <w:left w:val="nil"/>
              <w:bottom w:val="nil"/>
              <w:right w:val="nil"/>
            </w:tcBorders>
            <w:shd w:val="clear" w:color="auto" w:fill="auto"/>
            <w:noWrap/>
            <w:vAlign w:val="center"/>
            <w:hideMark/>
          </w:tcPr>
          <w:p w14:paraId="4D6AB4F4" w14:textId="77777777" w:rsidR="002346BE" w:rsidRPr="002346BE" w:rsidRDefault="002346BE" w:rsidP="006D0CFA">
            <w:pPr>
              <w:jc w:val="center"/>
              <w:rPr>
                <w:sz w:val="20"/>
                <w:szCs w:val="20"/>
              </w:rPr>
            </w:pPr>
            <w:r w:rsidRPr="002346BE">
              <w:rPr>
                <w:sz w:val="20"/>
                <w:szCs w:val="20"/>
              </w:rPr>
              <w:t>0.332</w:t>
            </w:r>
          </w:p>
        </w:tc>
        <w:tc>
          <w:tcPr>
            <w:tcW w:w="0" w:type="auto"/>
            <w:tcBorders>
              <w:top w:val="nil"/>
              <w:left w:val="nil"/>
              <w:bottom w:val="nil"/>
              <w:right w:val="nil"/>
            </w:tcBorders>
            <w:shd w:val="clear" w:color="auto" w:fill="auto"/>
            <w:noWrap/>
            <w:vAlign w:val="center"/>
            <w:hideMark/>
          </w:tcPr>
          <w:p w14:paraId="11ACCAE3"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2CF01C91" w14:textId="77777777" w:rsidR="002346BE" w:rsidRPr="002346BE" w:rsidRDefault="002346BE" w:rsidP="006D0CFA">
            <w:pPr>
              <w:jc w:val="center"/>
              <w:rPr>
                <w:sz w:val="20"/>
                <w:szCs w:val="20"/>
              </w:rPr>
            </w:pPr>
            <w:r w:rsidRPr="002346BE">
              <w:rPr>
                <w:sz w:val="20"/>
                <w:szCs w:val="20"/>
              </w:rPr>
              <w:t>0.549</w:t>
            </w:r>
          </w:p>
        </w:tc>
        <w:tc>
          <w:tcPr>
            <w:tcW w:w="0" w:type="auto"/>
            <w:tcBorders>
              <w:top w:val="nil"/>
              <w:left w:val="nil"/>
              <w:bottom w:val="nil"/>
              <w:right w:val="nil"/>
            </w:tcBorders>
            <w:shd w:val="clear" w:color="auto" w:fill="auto"/>
            <w:noWrap/>
            <w:vAlign w:val="center"/>
            <w:hideMark/>
          </w:tcPr>
          <w:p w14:paraId="12849FB3"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04EF5246" w14:textId="77777777" w:rsidR="002346BE" w:rsidRPr="002346BE" w:rsidRDefault="002346BE" w:rsidP="006D0CFA">
            <w:pPr>
              <w:jc w:val="center"/>
              <w:rPr>
                <w:sz w:val="20"/>
                <w:szCs w:val="20"/>
              </w:rPr>
            </w:pPr>
            <w:r w:rsidRPr="002346BE">
              <w:rPr>
                <w:sz w:val="20"/>
                <w:szCs w:val="20"/>
              </w:rPr>
              <w:t>0.692</w:t>
            </w:r>
          </w:p>
        </w:tc>
        <w:tc>
          <w:tcPr>
            <w:tcW w:w="0" w:type="auto"/>
            <w:tcBorders>
              <w:top w:val="nil"/>
              <w:left w:val="nil"/>
              <w:bottom w:val="nil"/>
              <w:right w:val="nil"/>
            </w:tcBorders>
            <w:shd w:val="clear" w:color="auto" w:fill="auto"/>
            <w:noWrap/>
            <w:vAlign w:val="center"/>
            <w:hideMark/>
          </w:tcPr>
          <w:p w14:paraId="6C33FC67" w14:textId="77777777" w:rsidR="002346BE" w:rsidRPr="002346BE" w:rsidRDefault="002346BE" w:rsidP="006D0CFA">
            <w:pPr>
              <w:jc w:val="center"/>
              <w:rPr>
                <w:sz w:val="20"/>
                <w:szCs w:val="20"/>
              </w:rPr>
            </w:pPr>
            <w:r w:rsidRPr="002346BE">
              <w:rPr>
                <w:sz w:val="20"/>
                <w:szCs w:val="20"/>
              </w:rPr>
              <w:t>Aman</w:t>
            </w:r>
          </w:p>
        </w:tc>
      </w:tr>
      <w:tr w:rsidR="002346BE" w:rsidRPr="002346BE" w14:paraId="70026E9D" w14:textId="77777777" w:rsidTr="002346BE">
        <w:trPr>
          <w:trHeight w:val="20"/>
          <w:jc w:val="center"/>
        </w:trPr>
        <w:tc>
          <w:tcPr>
            <w:tcW w:w="0" w:type="auto"/>
            <w:tcBorders>
              <w:left w:val="nil"/>
              <w:right w:val="nil"/>
            </w:tcBorders>
            <w:shd w:val="clear" w:color="auto" w:fill="auto"/>
            <w:noWrap/>
            <w:vAlign w:val="center"/>
            <w:hideMark/>
          </w:tcPr>
          <w:p w14:paraId="037A1AFF" w14:textId="77777777" w:rsidR="002346BE" w:rsidRPr="002346BE" w:rsidRDefault="002346BE" w:rsidP="006D0CFA">
            <w:pPr>
              <w:jc w:val="center"/>
              <w:rPr>
                <w:sz w:val="20"/>
                <w:szCs w:val="20"/>
              </w:rPr>
            </w:pPr>
            <w:r w:rsidRPr="002346BE">
              <w:rPr>
                <w:sz w:val="20"/>
                <w:szCs w:val="20"/>
              </w:rPr>
              <w:t>4-5</w:t>
            </w:r>
          </w:p>
        </w:tc>
        <w:tc>
          <w:tcPr>
            <w:tcW w:w="0" w:type="auto"/>
            <w:tcBorders>
              <w:left w:val="nil"/>
              <w:right w:val="nil"/>
            </w:tcBorders>
            <w:shd w:val="clear" w:color="auto" w:fill="auto"/>
            <w:noWrap/>
            <w:vAlign w:val="center"/>
            <w:hideMark/>
          </w:tcPr>
          <w:p w14:paraId="7E6A65ED" w14:textId="77777777" w:rsidR="002346BE" w:rsidRPr="002346BE" w:rsidRDefault="002346BE" w:rsidP="006D0CFA">
            <w:pPr>
              <w:jc w:val="center"/>
              <w:rPr>
                <w:sz w:val="20"/>
                <w:szCs w:val="20"/>
              </w:rPr>
            </w:pPr>
            <w:r w:rsidRPr="002346BE">
              <w:rPr>
                <w:sz w:val="20"/>
                <w:szCs w:val="20"/>
              </w:rPr>
              <w:t>0.138</w:t>
            </w:r>
          </w:p>
        </w:tc>
        <w:tc>
          <w:tcPr>
            <w:tcW w:w="0" w:type="auto"/>
            <w:tcBorders>
              <w:left w:val="nil"/>
              <w:right w:val="nil"/>
            </w:tcBorders>
            <w:shd w:val="clear" w:color="auto" w:fill="auto"/>
            <w:noWrap/>
            <w:vAlign w:val="center"/>
            <w:hideMark/>
          </w:tcPr>
          <w:p w14:paraId="52D52544" w14:textId="77777777" w:rsidR="002346BE" w:rsidRPr="002346BE" w:rsidRDefault="002346BE" w:rsidP="006D0CFA">
            <w:pPr>
              <w:jc w:val="center"/>
              <w:rPr>
                <w:sz w:val="20"/>
                <w:szCs w:val="20"/>
              </w:rPr>
            </w:pPr>
            <w:r w:rsidRPr="002346BE">
              <w:rPr>
                <w:sz w:val="20"/>
                <w:szCs w:val="20"/>
              </w:rPr>
              <w:t>0.178</w:t>
            </w:r>
          </w:p>
        </w:tc>
        <w:tc>
          <w:tcPr>
            <w:tcW w:w="0" w:type="auto"/>
            <w:tcBorders>
              <w:left w:val="nil"/>
              <w:right w:val="nil"/>
            </w:tcBorders>
            <w:shd w:val="clear" w:color="auto" w:fill="auto"/>
            <w:noWrap/>
            <w:vAlign w:val="center"/>
            <w:hideMark/>
          </w:tcPr>
          <w:p w14:paraId="56037865"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5E2E9A99" w14:textId="77777777" w:rsidR="002346BE" w:rsidRPr="002346BE" w:rsidRDefault="002346BE" w:rsidP="006D0CFA">
            <w:pPr>
              <w:jc w:val="center"/>
              <w:rPr>
                <w:sz w:val="20"/>
                <w:szCs w:val="20"/>
              </w:rPr>
            </w:pPr>
            <w:r w:rsidRPr="002346BE">
              <w:rPr>
                <w:sz w:val="20"/>
                <w:szCs w:val="20"/>
              </w:rPr>
              <w:t>0.293</w:t>
            </w:r>
          </w:p>
        </w:tc>
        <w:tc>
          <w:tcPr>
            <w:tcW w:w="0" w:type="auto"/>
            <w:tcBorders>
              <w:left w:val="nil"/>
              <w:right w:val="nil"/>
            </w:tcBorders>
            <w:shd w:val="clear" w:color="auto" w:fill="auto"/>
            <w:noWrap/>
            <w:vAlign w:val="center"/>
            <w:hideMark/>
          </w:tcPr>
          <w:p w14:paraId="3CEDCC9A"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09CF14CD" w14:textId="77777777" w:rsidR="002346BE" w:rsidRPr="002346BE" w:rsidRDefault="002346BE" w:rsidP="006D0CFA">
            <w:pPr>
              <w:jc w:val="center"/>
              <w:rPr>
                <w:sz w:val="20"/>
                <w:szCs w:val="20"/>
              </w:rPr>
            </w:pPr>
            <w:r w:rsidRPr="002346BE">
              <w:rPr>
                <w:sz w:val="20"/>
                <w:szCs w:val="20"/>
              </w:rPr>
              <w:t>0.370</w:t>
            </w:r>
          </w:p>
        </w:tc>
        <w:tc>
          <w:tcPr>
            <w:tcW w:w="0" w:type="auto"/>
            <w:tcBorders>
              <w:left w:val="nil"/>
              <w:right w:val="nil"/>
            </w:tcBorders>
            <w:shd w:val="clear" w:color="auto" w:fill="auto"/>
            <w:noWrap/>
            <w:vAlign w:val="center"/>
            <w:hideMark/>
          </w:tcPr>
          <w:p w14:paraId="685DC2AE" w14:textId="77777777" w:rsidR="002346BE" w:rsidRPr="002346BE" w:rsidRDefault="002346BE" w:rsidP="006D0CFA">
            <w:pPr>
              <w:jc w:val="center"/>
              <w:rPr>
                <w:sz w:val="20"/>
                <w:szCs w:val="20"/>
              </w:rPr>
            </w:pPr>
            <w:r w:rsidRPr="002346BE">
              <w:rPr>
                <w:sz w:val="20"/>
                <w:szCs w:val="20"/>
              </w:rPr>
              <w:t>Tidak Aman</w:t>
            </w:r>
          </w:p>
        </w:tc>
      </w:tr>
      <w:tr w:rsidR="002346BE" w:rsidRPr="002346BE" w14:paraId="5990B6F6" w14:textId="77777777" w:rsidTr="002346BE">
        <w:trPr>
          <w:trHeight w:val="20"/>
          <w:jc w:val="center"/>
        </w:trPr>
        <w:tc>
          <w:tcPr>
            <w:tcW w:w="0" w:type="auto"/>
            <w:tcBorders>
              <w:top w:val="nil"/>
              <w:left w:val="nil"/>
              <w:bottom w:val="nil"/>
              <w:right w:val="nil"/>
            </w:tcBorders>
            <w:shd w:val="clear" w:color="auto" w:fill="auto"/>
            <w:noWrap/>
            <w:vAlign w:val="center"/>
            <w:hideMark/>
          </w:tcPr>
          <w:p w14:paraId="285A8256" w14:textId="77777777" w:rsidR="002346BE" w:rsidRPr="002346BE" w:rsidRDefault="002346BE" w:rsidP="006D0CFA">
            <w:pPr>
              <w:jc w:val="center"/>
              <w:rPr>
                <w:sz w:val="20"/>
                <w:szCs w:val="20"/>
              </w:rPr>
            </w:pPr>
            <w:r w:rsidRPr="002346BE">
              <w:rPr>
                <w:sz w:val="20"/>
                <w:szCs w:val="20"/>
              </w:rPr>
              <w:t>5-7</w:t>
            </w:r>
          </w:p>
        </w:tc>
        <w:tc>
          <w:tcPr>
            <w:tcW w:w="0" w:type="auto"/>
            <w:tcBorders>
              <w:top w:val="nil"/>
              <w:left w:val="nil"/>
              <w:bottom w:val="nil"/>
              <w:right w:val="nil"/>
            </w:tcBorders>
            <w:shd w:val="clear" w:color="auto" w:fill="auto"/>
            <w:noWrap/>
            <w:vAlign w:val="center"/>
            <w:hideMark/>
          </w:tcPr>
          <w:p w14:paraId="3346D61D" w14:textId="77777777" w:rsidR="002346BE" w:rsidRPr="002346BE" w:rsidRDefault="002346BE" w:rsidP="006D0CFA">
            <w:pPr>
              <w:jc w:val="center"/>
              <w:rPr>
                <w:sz w:val="20"/>
                <w:szCs w:val="20"/>
              </w:rPr>
            </w:pPr>
            <w:r w:rsidRPr="002346BE">
              <w:rPr>
                <w:sz w:val="20"/>
                <w:szCs w:val="20"/>
              </w:rPr>
              <w:t>0.736</w:t>
            </w:r>
          </w:p>
        </w:tc>
        <w:tc>
          <w:tcPr>
            <w:tcW w:w="0" w:type="auto"/>
            <w:tcBorders>
              <w:top w:val="nil"/>
              <w:left w:val="nil"/>
              <w:bottom w:val="nil"/>
              <w:right w:val="nil"/>
            </w:tcBorders>
            <w:shd w:val="clear" w:color="auto" w:fill="auto"/>
            <w:noWrap/>
            <w:vAlign w:val="center"/>
            <w:hideMark/>
          </w:tcPr>
          <w:p w14:paraId="3F90EB34" w14:textId="77777777" w:rsidR="002346BE" w:rsidRPr="002346BE" w:rsidRDefault="002346BE" w:rsidP="006D0CFA">
            <w:pPr>
              <w:jc w:val="center"/>
              <w:rPr>
                <w:sz w:val="20"/>
                <w:szCs w:val="20"/>
              </w:rPr>
            </w:pPr>
            <w:r w:rsidRPr="002346BE">
              <w:rPr>
                <w:sz w:val="20"/>
                <w:szCs w:val="20"/>
              </w:rPr>
              <w:t>0.640</w:t>
            </w:r>
          </w:p>
        </w:tc>
        <w:tc>
          <w:tcPr>
            <w:tcW w:w="0" w:type="auto"/>
            <w:tcBorders>
              <w:top w:val="nil"/>
              <w:left w:val="nil"/>
              <w:bottom w:val="nil"/>
              <w:right w:val="nil"/>
            </w:tcBorders>
            <w:shd w:val="clear" w:color="auto" w:fill="auto"/>
            <w:noWrap/>
            <w:vAlign w:val="center"/>
            <w:hideMark/>
          </w:tcPr>
          <w:p w14:paraId="359C0D79"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EBD9DCB" w14:textId="77777777" w:rsidR="002346BE" w:rsidRPr="002346BE" w:rsidRDefault="002346BE" w:rsidP="006D0CFA">
            <w:pPr>
              <w:jc w:val="center"/>
              <w:rPr>
                <w:sz w:val="20"/>
                <w:szCs w:val="20"/>
              </w:rPr>
            </w:pPr>
            <w:r w:rsidRPr="002346BE">
              <w:rPr>
                <w:sz w:val="20"/>
                <w:szCs w:val="20"/>
              </w:rPr>
              <w:t>1.056</w:t>
            </w:r>
          </w:p>
        </w:tc>
        <w:tc>
          <w:tcPr>
            <w:tcW w:w="0" w:type="auto"/>
            <w:tcBorders>
              <w:top w:val="nil"/>
              <w:left w:val="nil"/>
              <w:bottom w:val="nil"/>
              <w:right w:val="nil"/>
            </w:tcBorders>
            <w:shd w:val="clear" w:color="auto" w:fill="auto"/>
            <w:noWrap/>
            <w:vAlign w:val="center"/>
            <w:hideMark/>
          </w:tcPr>
          <w:p w14:paraId="0B5B4F7D"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4905209D" w14:textId="77777777" w:rsidR="002346BE" w:rsidRPr="002346BE" w:rsidRDefault="002346BE" w:rsidP="006D0CFA">
            <w:pPr>
              <w:jc w:val="center"/>
              <w:rPr>
                <w:sz w:val="20"/>
                <w:szCs w:val="20"/>
              </w:rPr>
            </w:pPr>
            <w:r w:rsidRPr="002346BE">
              <w:rPr>
                <w:sz w:val="20"/>
                <w:szCs w:val="20"/>
              </w:rPr>
              <w:t>1.331</w:t>
            </w:r>
          </w:p>
        </w:tc>
        <w:tc>
          <w:tcPr>
            <w:tcW w:w="0" w:type="auto"/>
            <w:tcBorders>
              <w:top w:val="nil"/>
              <w:left w:val="nil"/>
              <w:bottom w:val="nil"/>
              <w:right w:val="nil"/>
            </w:tcBorders>
            <w:shd w:val="clear" w:color="auto" w:fill="auto"/>
            <w:noWrap/>
            <w:vAlign w:val="center"/>
            <w:hideMark/>
          </w:tcPr>
          <w:p w14:paraId="64C0F555" w14:textId="77777777" w:rsidR="002346BE" w:rsidRPr="002346BE" w:rsidRDefault="002346BE" w:rsidP="006D0CFA">
            <w:pPr>
              <w:jc w:val="center"/>
              <w:rPr>
                <w:sz w:val="20"/>
                <w:szCs w:val="20"/>
              </w:rPr>
            </w:pPr>
            <w:r w:rsidRPr="002346BE">
              <w:rPr>
                <w:sz w:val="20"/>
                <w:szCs w:val="20"/>
              </w:rPr>
              <w:t>Tidak Aman</w:t>
            </w:r>
          </w:p>
        </w:tc>
      </w:tr>
      <w:tr w:rsidR="002346BE" w:rsidRPr="002346BE" w14:paraId="73BDBBC3" w14:textId="77777777" w:rsidTr="002346BE">
        <w:trPr>
          <w:trHeight w:val="20"/>
          <w:jc w:val="center"/>
        </w:trPr>
        <w:tc>
          <w:tcPr>
            <w:tcW w:w="0" w:type="auto"/>
            <w:tcBorders>
              <w:left w:val="nil"/>
              <w:right w:val="nil"/>
            </w:tcBorders>
            <w:shd w:val="clear" w:color="auto" w:fill="auto"/>
            <w:noWrap/>
            <w:vAlign w:val="center"/>
            <w:hideMark/>
          </w:tcPr>
          <w:p w14:paraId="1FC7E997" w14:textId="77777777" w:rsidR="002346BE" w:rsidRPr="002346BE" w:rsidRDefault="002346BE" w:rsidP="006D0CFA">
            <w:pPr>
              <w:jc w:val="center"/>
              <w:rPr>
                <w:sz w:val="20"/>
                <w:szCs w:val="20"/>
              </w:rPr>
            </w:pPr>
            <w:r w:rsidRPr="002346BE">
              <w:rPr>
                <w:sz w:val="20"/>
                <w:szCs w:val="20"/>
              </w:rPr>
              <w:t>6-7</w:t>
            </w:r>
          </w:p>
        </w:tc>
        <w:tc>
          <w:tcPr>
            <w:tcW w:w="0" w:type="auto"/>
            <w:tcBorders>
              <w:left w:val="nil"/>
              <w:right w:val="nil"/>
            </w:tcBorders>
            <w:shd w:val="clear" w:color="auto" w:fill="auto"/>
            <w:noWrap/>
            <w:vAlign w:val="center"/>
            <w:hideMark/>
          </w:tcPr>
          <w:p w14:paraId="535900C0" w14:textId="77777777" w:rsidR="002346BE" w:rsidRPr="002346BE" w:rsidRDefault="002346BE" w:rsidP="006D0CFA">
            <w:pPr>
              <w:jc w:val="center"/>
              <w:rPr>
                <w:sz w:val="20"/>
                <w:szCs w:val="20"/>
              </w:rPr>
            </w:pPr>
            <w:r w:rsidRPr="002346BE">
              <w:rPr>
                <w:sz w:val="20"/>
                <w:szCs w:val="20"/>
              </w:rPr>
              <w:t>1.029</w:t>
            </w:r>
          </w:p>
        </w:tc>
        <w:tc>
          <w:tcPr>
            <w:tcW w:w="0" w:type="auto"/>
            <w:tcBorders>
              <w:left w:val="nil"/>
              <w:right w:val="nil"/>
            </w:tcBorders>
            <w:shd w:val="clear" w:color="auto" w:fill="auto"/>
            <w:noWrap/>
            <w:vAlign w:val="center"/>
            <w:hideMark/>
          </w:tcPr>
          <w:p w14:paraId="187E96C0" w14:textId="77777777" w:rsidR="002346BE" w:rsidRPr="002346BE" w:rsidRDefault="002346BE" w:rsidP="006D0CFA">
            <w:pPr>
              <w:jc w:val="center"/>
              <w:rPr>
                <w:sz w:val="20"/>
                <w:szCs w:val="20"/>
              </w:rPr>
            </w:pPr>
            <w:r w:rsidRPr="002346BE">
              <w:rPr>
                <w:sz w:val="20"/>
                <w:szCs w:val="20"/>
              </w:rPr>
              <w:t>0.104</w:t>
            </w:r>
          </w:p>
        </w:tc>
        <w:tc>
          <w:tcPr>
            <w:tcW w:w="0" w:type="auto"/>
            <w:tcBorders>
              <w:left w:val="nil"/>
              <w:right w:val="nil"/>
            </w:tcBorders>
            <w:shd w:val="clear" w:color="auto" w:fill="auto"/>
            <w:noWrap/>
            <w:vAlign w:val="center"/>
            <w:hideMark/>
          </w:tcPr>
          <w:p w14:paraId="4B6A04CA"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3D468656" w14:textId="77777777" w:rsidR="002346BE" w:rsidRPr="002346BE" w:rsidRDefault="002346BE" w:rsidP="006D0CFA">
            <w:pPr>
              <w:jc w:val="center"/>
              <w:rPr>
                <w:sz w:val="20"/>
                <w:szCs w:val="20"/>
              </w:rPr>
            </w:pPr>
            <w:r w:rsidRPr="002346BE">
              <w:rPr>
                <w:sz w:val="20"/>
                <w:szCs w:val="20"/>
              </w:rPr>
              <w:t>0.171</w:t>
            </w:r>
          </w:p>
        </w:tc>
        <w:tc>
          <w:tcPr>
            <w:tcW w:w="0" w:type="auto"/>
            <w:tcBorders>
              <w:left w:val="nil"/>
              <w:right w:val="nil"/>
            </w:tcBorders>
            <w:shd w:val="clear" w:color="auto" w:fill="auto"/>
            <w:noWrap/>
            <w:vAlign w:val="center"/>
            <w:hideMark/>
          </w:tcPr>
          <w:p w14:paraId="559C599F"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6A27146E" w14:textId="77777777" w:rsidR="002346BE" w:rsidRPr="002346BE" w:rsidRDefault="002346BE" w:rsidP="006D0CFA">
            <w:pPr>
              <w:jc w:val="center"/>
              <w:rPr>
                <w:sz w:val="20"/>
                <w:szCs w:val="20"/>
              </w:rPr>
            </w:pPr>
            <w:r w:rsidRPr="002346BE">
              <w:rPr>
                <w:sz w:val="20"/>
                <w:szCs w:val="20"/>
              </w:rPr>
              <w:t>0.216</w:t>
            </w:r>
          </w:p>
        </w:tc>
        <w:tc>
          <w:tcPr>
            <w:tcW w:w="0" w:type="auto"/>
            <w:tcBorders>
              <w:left w:val="nil"/>
              <w:right w:val="nil"/>
            </w:tcBorders>
            <w:shd w:val="clear" w:color="auto" w:fill="auto"/>
            <w:noWrap/>
            <w:vAlign w:val="center"/>
            <w:hideMark/>
          </w:tcPr>
          <w:p w14:paraId="7847C0D6" w14:textId="77777777" w:rsidR="002346BE" w:rsidRPr="002346BE" w:rsidRDefault="002346BE" w:rsidP="006D0CFA">
            <w:pPr>
              <w:jc w:val="center"/>
              <w:rPr>
                <w:sz w:val="20"/>
                <w:szCs w:val="20"/>
              </w:rPr>
            </w:pPr>
            <w:r w:rsidRPr="002346BE">
              <w:rPr>
                <w:sz w:val="20"/>
                <w:szCs w:val="20"/>
              </w:rPr>
              <w:t>Aman</w:t>
            </w:r>
          </w:p>
        </w:tc>
      </w:tr>
      <w:tr w:rsidR="002346BE" w:rsidRPr="002346BE" w14:paraId="30A3ADD7" w14:textId="77777777" w:rsidTr="002346BE">
        <w:trPr>
          <w:trHeight w:val="20"/>
          <w:jc w:val="center"/>
        </w:trPr>
        <w:tc>
          <w:tcPr>
            <w:tcW w:w="0" w:type="auto"/>
            <w:tcBorders>
              <w:top w:val="nil"/>
              <w:left w:val="nil"/>
              <w:bottom w:val="nil"/>
              <w:right w:val="nil"/>
            </w:tcBorders>
            <w:shd w:val="clear" w:color="auto" w:fill="auto"/>
            <w:noWrap/>
            <w:vAlign w:val="center"/>
            <w:hideMark/>
          </w:tcPr>
          <w:p w14:paraId="50D928F1" w14:textId="77777777" w:rsidR="002346BE" w:rsidRPr="002346BE" w:rsidRDefault="002346BE" w:rsidP="006D0CFA">
            <w:pPr>
              <w:jc w:val="center"/>
              <w:rPr>
                <w:sz w:val="20"/>
                <w:szCs w:val="20"/>
              </w:rPr>
            </w:pPr>
            <w:r w:rsidRPr="002346BE">
              <w:rPr>
                <w:sz w:val="20"/>
                <w:szCs w:val="20"/>
              </w:rPr>
              <w:t>7-9</w:t>
            </w:r>
          </w:p>
        </w:tc>
        <w:tc>
          <w:tcPr>
            <w:tcW w:w="0" w:type="auto"/>
            <w:tcBorders>
              <w:top w:val="nil"/>
              <w:left w:val="nil"/>
              <w:bottom w:val="nil"/>
              <w:right w:val="nil"/>
            </w:tcBorders>
            <w:shd w:val="clear" w:color="auto" w:fill="auto"/>
            <w:noWrap/>
            <w:vAlign w:val="center"/>
            <w:hideMark/>
          </w:tcPr>
          <w:p w14:paraId="36047E31" w14:textId="77777777" w:rsidR="002346BE" w:rsidRPr="002346BE" w:rsidRDefault="002346BE" w:rsidP="006D0CFA">
            <w:pPr>
              <w:jc w:val="center"/>
              <w:rPr>
                <w:sz w:val="20"/>
                <w:szCs w:val="20"/>
              </w:rPr>
            </w:pPr>
            <w:r w:rsidRPr="002346BE">
              <w:rPr>
                <w:sz w:val="20"/>
                <w:szCs w:val="20"/>
              </w:rPr>
              <w:t>1.029</w:t>
            </w:r>
          </w:p>
        </w:tc>
        <w:tc>
          <w:tcPr>
            <w:tcW w:w="0" w:type="auto"/>
            <w:tcBorders>
              <w:top w:val="nil"/>
              <w:left w:val="nil"/>
              <w:bottom w:val="nil"/>
              <w:right w:val="nil"/>
            </w:tcBorders>
            <w:shd w:val="clear" w:color="auto" w:fill="auto"/>
            <w:noWrap/>
            <w:vAlign w:val="center"/>
            <w:hideMark/>
          </w:tcPr>
          <w:p w14:paraId="6569F311" w14:textId="77777777" w:rsidR="002346BE" w:rsidRPr="002346BE" w:rsidRDefault="002346BE" w:rsidP="006D0CFA">
            <w:pPr>
              <w:jc w:val="center"/>
              <w:rPr>
                <w:sz w:val="20"/>
                <w:szCs w:val="20"/>
              </w:rPr>
            </w:pPr>
            <w:r w:rsidRPr="002346BE">
              <w:rPr>
                <w:sz w:val="20"/>
                <w:szCs w:val="20"/>
              </w:rPr>
              <w:t>0.744</w:t>
            </w:r>
          </w:p>
        </w:tc>
        <w:tc>
          <w:tcPr>
            <w:tcW w:w="0" w:type="auto"/>
            <w:tcBorders>
              <w:top w:val="nil"/>
              <w:left w:val="nil"/>
              <w:bottom w:val="nil"/>
              <w:right w:val="nil"/>
            </w:tcBorders>
            <w:shd w:val="clear" w:color="auto" w:fill="auto"/>
            <w:noWrap/>
            <w:vAlign w:val="center"/>
            <w:hideMark/>
          </w:tcPr>
          <w:p w14:paraId="2C9EC824"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6270D54F" w14:textId="77777777" w:rsidR="002346BE" w:rsidRPr="002346BE" w:rsidRDefault="002346BE" w:rsidP="006D0CFA">
            <w:pPr>
              <w:jc w:val="center"/>
              <w:rPr>
                <w:sz w:val="20"/>
                <w:szCs w:val="20"/>
              </w:rPr>
            </w:pPr>
            <w:r w:rsidRPr="002346BE">
              <w:rPr>
                <w:sz w:val="20"/>
                <w:szCs w:val="20"/>
              </w:rPr>
              <w:t>1.227</w:t>
            </w:r>
          </w:p>
        </w:tc>
        <w:tc>
          <w:tcPr>
            <w:tcW w:w="0" w:type="auto"/>
            <w:tcBorders>
              <w:top w:val="nil"/>
              <w:left w:val="nil"/>
              <w:bottom w:val="nil"/>
              <w:right w:val="nil"/>
            </w:tcBorders>
            <w:shd w:val="clear" w:color="auto" w:fill="auto"/>
            <w:noWrap/>
            <w:vAlign w:val="center"/>
            <w:hideMark/>
          </w:tcPr>
          <w:p w14:paraId="1DB41570"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20A72615" w14:textId="77777777" w:rsidR="002346BE" w:rsidRPr="002346BE" w:rsidRDefault="002346BE" w:rsidP="006D0CFA">
            <w:pPr>
              <w:jc w:val="center"/>
              <w:rPr>
                <w:sz w:val="20"/>
                <w:szCs w:val="20"/>
              </w:rPr>
            </w:pPr>
            <w:r w:rsidRPr="002346BE">
              <w:rPr>
                <w:sz w:val="20"/>
                <w:szCs w:val="20"/>
              </w:rPr>
              <w:t>1.547</w:t>
            </w:r>
          </w:p>
        </w:tc>
        <w:tc>
          <w:tcPr>
            <w:tcW w:w="0" w:type="auto"/>
            <w:tcBorders>
              <w:top w:val="nil"/>
              <w:left w:val="nil"/>
              <w:bottom w:val="nil"/>
              <w:right w:val="nil"/>
            </w:tcBorders>
            <w:shd w:val="clear" w:color="auto" w:fill="auto"/>
            <w:noWrap/>
            <w:vAlign w:val="center"/>
            <w:hideMark/>
          </w:tcPr>
          <w:p w14:paraId="476CB68A" w14:textId="77777777" w:rsidR="002346BE" w:rsidRPr="002346BE" w:rsidRDefault="002346BE" w:rsidP="006D0CFA">
            <w:pPr>
              <w:jc w:val="center"/>
              <w:rPr>
                <w:sz w:val="20"/>
                <w:szCs w:val="20"/>
              </w:rPr>
            </w:pPr>
            <w:r w:rsidRPr="002346BE">
              <w:rPr>
                <w:sz w:val="20"/>
                <w:szCs w:val="20"/>
              </w:rPr>
              <w:t>Tidak Aman</w:t>
            </w:r>
          </w:p>
        </w:tc>
      </w:tr>
      <w:tr w:rsidR="002346BE" w:rsidRPr="002346BE" w14:paraId="5E786574" w14:textId="77777777" w:rsidTr="002346BE">
        <w:trPr>
          <w:trHeight w:val="20"/>
          <w:jc w:val="center"/>
        </w:trPr>
        <w:tc>
          <w:tcPr>
            <w:tcW w:w="0" w:type="auto"/>
            <w:tcBorders>
              <w:left w:val="nil"/>
              <w:right w:val="nil"/>
            </w:tcBorders>
            <w:shd w:val="clear" w:color="auto" w:fill="auto"/>
            <w:noWrap/>
            <w:vAlign w:val="center"/>
            <w:hideMark/>
          </w:tcPr>
          <w:p w14:paraId="1250E58E" w14:textId="77777777" w:rsidR="002346BE" w:rsidRPr="002346BE" w:rsidRDefault="002346BE" w:rsidP="006D0CFA">
            <w:pPr>
              <w:jc w:val="center"/>
              <w:rPr>
                <w:sz w:val="20"/>
                <w:szCs w:val="20"/>
              </w:rPr>
            </w:pPr>
            <w:r w:rsidRPr="002346BE">
              <w:rPr>
                <w:sz w:val="20"/>
                <w:szCs w:val="20"/>
              </w:rPr>
              <w:t>8-9</w:t>
            </w:r>
          </w:p>
        </w:tc>
        <w:tc>
          <w:tcPr>
            <w:tcW w:w="0" w:type="auto"/>
            <w:tcBorders>
              <w:left w:val="nil"/>
              <w:right w:val="nil"/>
            </w:tcBorders>
            <w:shd w:val="clear" w:color="auto" w:fill="auto"/>
            <w:noWrap/>
            <w:vAlign w:val="center"/>
            <w:hideMark/>
          </w:tcPr>
          <w:p w14:paraId="448320E6" w14:textId="77777777" w:rsidR="002346BE" w:rsidRPr="002346BE" w:rsidRDefault="002346BE" w:rsidP="006D0CFA">
            <w:pPr>
              <w:jc w:val="center"/>
              <w:rPr>
                <w:sz w:val="20"/>
                <w:szCs w:val="20"/>
              </w:rPr>
            </w:pPr>
            <w:r w:rsidRPr="002346BE">
              <w:rPr>
                <w:sz w:val="20"/>
                <w:szCs w:val="20"/>
              </w:rPr>
              <w:t>0.217</w:t>
            </w:r>
          </w:p>
        </w:tc>
        <w:tc>
          <w:tcPr>
            <w:tcW w:w="0" w:type="auto"/>
            <w:tcBorders>
              <w:left w:val="nil"/>
              <w:right w:val="nil"/>
            </w:tcBorders>
            <w:shd w:val="clear" w:color="auto" w:fill="auto"/>
            <w:noWrap/>
            <w:vAlign w:val="center"/>
            <w:hideMark/>
          </w:tcPr>
          <w:p w14:paraId="7591E6C0" w14:textId="77777777" w:rsidR="002346BE" w:rsidRPr="002346BE" w:rsidRDefault="002346BE" w:rsidP="006D0CFA">
            <w:pPr>
              <w:jc w:val="center"/>
              <w:rPr>
                <w:sz w:val="20"/>
                <w:szCs w:val="20"/>
              </w:rPr>
            </w:pPr>
            <w:r w:rsidRPr="002346BE">
              <w:rPr>
                <w:sz w:val="20"/>
                <w:szCs w:val="20"/>
              </w:rPr>
              <w:t>0.224</w:t>
            </w:r>
          </w:p>
        </w:tc>
        <w:tc>
          <w:tcPr>
            <w:tcW w:w="0" w:type="auto"/>
            <w:tcBorders>
              <w:left w:val="nil"/>
              <w:right w:val="nil"/>
            </w:tcBorders>
            <w:shd w:val="clear" w:color="auto" w:fill="auto"/>
            <w:noWrap/>
            <w:vAlign w:val="center"/>
            <w:hideMark/>
          </w:tcPr>
          <w:p w14:paraId="794E53B9"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4CEEE9B3" w14:textId="77777777" w:rsidR="002346BE" w:rsidRPr="002346BE" w:rsidRDefault="002346BE" w:rsidP="006D0CFA">
            <w:pPr>
              <w:jc w:val="center"/>
              <w:rPr>
                <w:sz w:val="20"/>
                <w:szCs w:val="20"/>
              </w:rPr>
            </w:pPr>
            <w:r w:rsidRPr="002346BE">
              <w:rPr>
                <w:sz w:val="20"/>
                <w:szCs w:val="20"/>
              </w:rPr>
              <w:t>0.370</w:t>
            </w:r>
          </w:p>
        </w:tc>
        <w:tc>
          <w:tcPr>
            <w:tcW w:w="0" w:type="auto"/>
            <w:tcBorders>
              <w:left w:val="nil"/>
              <w:right w:val="nil"/>
            </w:tcBorders>
            <w:shd w:val="clear" w:color="auto" w:fill="auto"/>
            <w:noWrap/>
            <w:vAlign w:val="center"/>
            <w:hideMark/>
          </w:tcPr>
          <w:p w14:paraId="04885DDC"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7E856EA0" w14:textId="77777777" w:rsidR="002346BE" w:rsidRPr="002346BE" w:rsidRDefault="002346BE" w:rsidP="006D0CFA">
            <w:pPr>
              <w:jc w:val="center"/>
              <w:rPr>
                <w:sz w:val="20"/>
                <w:szCs w:val="20"/>
              </w:rPr>
            </w:pPr>
            <w:r w:rsidRPr="002346BE">
              <w:rPr>
                <w:sz w:val="20"/>
                <w:szCs w:val="20"/>
              </w:rPr>
              <w:t>0.466</w:t>
            </w:r>
          </w:p>
        </w:tc>
        <w:tc>
          <w:tcPr>
            <w:tcW w:w="0" w:type="auto"/>
            <w:tcBorders>
              <w:left w:val="nil"/>
              <w:right w:val="nil"/>
            </w:tcBorders>
            <w:shd w:val="clear" w:color="auto" w:fill="auto"/>
            <w:noWrap/>
            <w:vAlign w:val="center"/>
            <w:hideMark/>
          </w:tcPr>
          <w:p w14:paraId="5FF1E8AF" w14:textId="77777777" w:rsidR="002346BE" w:rsidRPr="002346BE" w:rsidRDefault="002346BE" w:rsidP="006D0CFA">
            <w:pPr>
              <w:jc w:val="center"/>
              <w:rPr>
                <w:sz w:val="20"/>
                <w:szCs w:val="20"/>
              </w:rPr>
            </w:pPr>
            <w:r w:rsidRPr="002346BE">
              <w:rPr>
                <w:sz w:val="20"/>
                <w:szCs w:val="20"/>
              </w:rPr>
              <w:t>Tidak Aman</w:t>
            </w:r>
          </w:p>
        </w:tc>
      </w:tr>
      <w:tr w:rsidR="002346BE" w:rsidRPr="002346BE" w14:paraId="2144EF24" w14:textId="77777777" w:rsidTr="002346BE">
        <w:trPr>
          <w:trHeight w:val="20"/>
          <w:jc w:val="center"/>
        </w:trPr>
        <w:tc>
          <w:tcPr>
            <w:tcW w:w="0" w:type="auto"/>
            <w:tcBorders>
              <w:top w:val="nil"/>
              <w:left w:val="nil"/>
              <w:bottom w:val="nil"/>
              <w:right w:val="nil"/>
            </w:tcBorders>
            <w:shd w:val="clear" w:color="auto" w:fill="auto"/>
            <w:noWrap/>
            <w:vAlign w:val="center"/>
            <w:hideMark/>
          </w:tcPr>
          <w:p w14:paraId="4BD8F1D9" w14:textId="77777777" w:rsidR="002346BE" w:rsidRPr="002346BE" w:rsidRDefault="002346BE" w:rsidP="006D0CFA">
            <w:pPr>
              <w:jc w:val="center"/>
              <w:rPr>
                <w:sz w:val="20"/>
                <w:szCs w:val="20"/>
              </w:rPr>
            </w:pPr>
            <w:r w:rsidRPr="002346BE">
              <w:rPr>
                <w:sz w:val="20"/>
                <w:szCs w:val="20"/>
              </w:rPr>
              <w:t>9-11</w:t>
            </w:r>
          </w:p>
        </w:tc>
        <w:tc>
          <w:tcPr>
            <w:tcW w:w="0" w:type="auto"/>
            <w:tcBorders>
              <w:top w:val="nil"/>
              <w:left w:val="nil"/>
              <w:bottom w:val="nil"/>
              <w:right w:val="nil"/>
            </w:tcBorders>
            <w:shd w:val="clear" w:color="auto" w:fill="auto"/>
            <w:noWrap/>
            <w:vAlign w:val="center"/>
            <w:hideMark/>
          </w:tcPr>
          <w:p w14:paraId="5CC30273" w14:textId="77777777" w:rsidR="002346BE" w:rsidRPr="002346BE" w:rsidRDefault="002346BE" w:rsidP="006D0CFA">
            <w:pPr>
              <w:jc w:val="center"/>
              <w:rPr>
                <w:sz w:val="20"/>
                <w:szCs w:val="20"/>
              </w:rPr>
            </w:pPr>
            <w:r w:rsidRPr="002346BE">
              <w:rPr>
                <w:sz w:val="20"/>
                <w:szCs w:val="20"/>
              </w:rPr>
              <w:t>1.029</w:t>
            </w:r>
          </w:p>
        </w:tc>
        <w:tc>
          <w:tcPr>
            <w:tcW w:w="0" w:type="auto"/>
            <w:tcBorders>
              <w:top w:val="nil"/>
              <w:left w:val="nil"/>
              <w:bottom w:val="nil"/>
              <w:right w:val="nil"/>
            </w:tcBorders>
            <w:shd w:val="clear" w:color="auto" w:fill="auto"/>
            <w:noWrap/>
            <w:vAlign w:val="center"/>
            <w:hideMark/>
          </w:tcPr>
          <w:p w14:paraId="4041CFD7" w14:textId="77777777" w:rsidR="002346BE" w:rsidRPr="002346BE" w:rsidRDefault="002346BE" w:rsidP="006D0CFA">
            <w:pPr>
              <w:jc w:val="center"/>
              <w:rPr>
                <w:sz w:val="20"/>
                <w:szCs w:val="20"/>
              </w:rPr>
            </w:pPr>
            <w:r w:rsidRPr="002346BE">
              <w:rPr>
                <w:sz w:val="20"/>
                <w:szCs w:val="20"/>
              </w:rPr>
              <w:t>1.049</w:t>
            </w:r>
          </w:p>
        </w:tc>
        <w:tc>
          <w:tcPr>
            <w:tcW w:w="0" w:type="auto"/>
            <w:tcBorders>
              <w:top w:val="nil"/>
              <w:left w:val="nil"/>
              <w:bottom w:val="nil"/>
              <w:right w:val="nil"/>
            </w:tcBorders>
            <w:shd w:val="clear" w:color="auto" w:fill="auto"/>
            <w:noWrap/>
            <w:vAlign w:val="center"/>
            <w:hideMark/>
          </w:tcPr>
          <w:p w14:paraId="37CF51AF"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277D739A" w14:textId="77777777" w:rsidR="002346BE" w:rsidRPr="002346BE" w:rsidRDefault="002346BE" w:rsidP="006D0CFA">
            <w:pPr>
              <w:jc w:val="center"/>
              <w:rPr>
                <w:sz w:val="20"/>
                <w:szCs w:val="20"/>
              </w:rPr>
            </w:pPr>
            <w:r w:rsidRPr="002346BE">
              <w:rPr>
                <w:sz w:val="20"/>
                <w:szCs w:val="20"/>
              </w:rPr>
              <w:t>1.732</w:t>
            </w:r>
          </w:p>
        </w:tc>
        <w:tc>
          <w:tcPr>
            <w:tcW w:w="0" w:type="auto"/>
            <w:tcBorders>
              <w:top w:val="nil"/>
              <w:left w:val="nil"/>
              <w:bottom w:val="nil"/>
              <w:right w:val="nil"/>
            </w:tcBorders>
            <w:shd w:val="clear" w:color="auto" w:fill="auto"/>
            <w:noWrap/>
            <w:vAlign w:val="center"/>
            <w:hideMark/>
          </w:tcPr>
          <w:p w14:paraId="12C8AA4C"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3739E6CC" w14:textId="77777777" w:rsidR="002346BE" w:rsidRPr="002346BE" w:rsidRDefault="002346BE" w:rsidP="006D0CFA">
            <w:pPr>
              <w:jc w:val="center"/>
              <w:rPr>
                <w:sz w:val="20"/>
                <w:szCs w:val="20"/>
              </w:rPr>
            </w:pPr>
            <w:r w:rsidRPr="002346BE">
              <w:rPr>
                <w:sz w:val="20"/>
                <w:szCs w:val="20"/>
              </w:rPr>
              <w:t>2.184</w:t>
            </w:r>
          </w:p>
        </w:tc>
        <w:tc>
          <w:tcPr>
            <w:tcW w:w="0" w:type="auto"/>
            <w:tcBorders>
              <w:top w:val="nil"/>
              <w:left w:val="nil"/>
              <w:bottom w:val="nil"/>
              <w:right w:val="nil"/>
            </w:tcBorders>
            <w:shd w:val="clear" w:color="auto" w:fill="auto"/>
            <w:noWrap/>
            <w:vAlign w:val="center"/>
            <w:hideMark/>
          </w:tcPr>
          <w:p w14:paraId="4357FAFF" w14:textId="77777777" w:rsidR="002346BE" w:rsidRPr="002346BE" w:rsidRDefault="002346BE" w:rsidP="006D0CFA">
            <w:pPr>
              <w:jc w:val="center"/>
              <w:rPr>
                <w:sz w:val="20"/>
                <w:szCs w:val="20"/>
              </w:rPr>
            </w:pPr>
            <w:r w:rsidRPr="002346BE">
              <w:rPr>
                <w:sz w:val="20"/>
                <w:szCs w:val="20"/>
              </w:rPr>
              <w:t>Tidak Aman</w:t>
            </w:r>
          </w:p>
        </w:tc>
      </w:tr>
      <w:tr w:rsidR="002346BE" w:rsidRPr="002346BE" w14:paraId="7EA119CD" w14:textId="77777777" w:rsidTr="002346BE">
        <w:trPr>
          <w:trHeight w:val="20"/>
          <w:jc w:val="center"/>
        </w:trPr>
        <w:tc>
          <w:tcPr>
            <w:tcW w:w="0" w:type="auto"/>
            <w:tcBorders>
              <w:left w:val="nil"/>
              <w:right w:val="nil"/>
            </w:tcBorders>
            <w:shd w:val="clear" w:color="auto" w:fill="auto"/>
            <w:noWrap/>
            <w:vAlign w:val="center"/>
            <w:hideMark/>
          </w:tcPr>
          <w:p w14:paraId="6C96FE22" w14:textId="77777777" w:rsidR="002346BE" w:rsidRPr="002346BE" w:rsidRDefault="002346BE" w:rsidP="006D0CFA">
            <w:pPr>
              <w:jc w:val="center"/>
              <w:rPr>
                <w:sz w:val="20"/>
                <w:szCs w:val="20"/>
              </w:rPr>
            </w:pPr>
            <w:r w:rsidRPr="002346BE">
              <w:rPr>
                <w:sz w:val="20"/>
                <w:szCs w:val="20"/>
              </w:rPr>
              <w:t>10-11</w:t>
            </w:r>
          </w:p>
        </w:tc>
        <w:tc>
          <w:tcPr>
            <w:tcW w:w="0" w:type="auto"/>
            <w:tcBorders>
              <w:left w:val="nil"/>
              <w:right w:val="nil"/>
            </w:tcBorders>
            <w:shd w:val="clear" w:color="auto" w:fill="auto"/>
            <w:noWrap/>
            <w:vAlign w:val="center"/>
            <w:hideMark/>
          </w:tcPr>
          <w:p w14:paraId="77A0582F" w14:textId="77777777" w:rsidR="002346BE" w:rsidRPr="002346BE" w:rsidRDefault="002346BE" w:rsidP="006D0CFA">
            <w:pPr>
              <w:jc w:val="center"/>
              <w:rPr>
                <w:sz w:val="20"/>
                <w:szCs w:val="20"/>
              </w:rPr>
            </w:pPr>
            <w:r w:rsidRPr="002346BE">
              <w:rPr>
                <w:sz w:val="20"/>
                <w:szCs w:val="20"/>
              </w:rPr>
              <w:t>2.128</w:t>
            </w:r>
          </w:p>
        </w:tc>
        <w:tc>
          <w:tcPr>
            <w:tcW w:w="0" w:type="auto"/>
            <w:tcBorders>
              <w:left w:val="nil"/>
              <w:right w:val="nil"/>
            </w:tcBorders>
            <w:shd w:val="clear" w:color="auto" w:fill="auto"/>
            <w:noWrap/>
            <w:vAlign w:val="center"/>
            <w:hideMark/>
          </w:tcPr>
          <w:p w14:paraId="5D63EA66" w14:textId="77777777" w:rsidR="002346BE" w:rsidRPr="002346BE" w:rsidRDefault="002346BE" w:rsidP="006D0CFA">
            <w:pPr>
              <w:jc w:val="center"/>
              <w:rPr>
                <w:sz w:val="20"/>
                <w:szCs w:val="20"/>
              </w:rPr>
            </w:pPr>
            <w:r w:rsidRPr="002346BE">
              <w:rPr>
                <w:sz w:val="20"/>
                <w:szCs w:val="20"/>
              </w:rPr>
              <w:t>0.284</w:t>
            </w:r>
          </w:p>
        </w:tc>
        <w:tc>
          <w:tcPr>
            <w:tcW w:w="0" w:type="auto"/>
            <w:tcBorders>
              <w:left w:val="nil"/>
              <w:right w:val="nil"/>
            </w:tcBorders>
            <w:shd w:val="clear" w:color="auto" w:fill="auto"/>
            <w:noWrap/>
            <w:vAlign w:val="center"/>
            <w:hideMark/>
          </w:tcPr>
          <w:p w14:paraId="5D243779"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517116CA" w14:textId="77777777" w:rsidR="002346BE" w:rsidRPr="002346BE" w:rsidRDefault="002346BE" w:rsidP="006D0CFA">
            <w:pPr>
              <w:jc w:val="center"/>
              <w:rPr>
                <w:sz w:val="20"/>
                <w:szCs w:val="20"/>
              </w:rPr>
            </w:pPr>
            <w:r w:rsidRPr="002346BE">
              <w:rPr>
                <w:sz w:val="20"/>
                <w:szCs w:val="20"/>
              </w:rPr>
              <w:t>0.469</w:t>
            </w:r>
          </w:p>
        </w:tc>
        <w:tc>
          <w:tcPr>
            <w:tcW w:w="0" w:type="auto"/>
            <w:tcBorders>
              <w:left w:val="nil"/>
              <w:right w:val="nil"/>
            </w:tcBorders>
            <w:shd w:val="clear" w:color="auto" w:fill="auto"/>
            <w:noWrap/>
            <w:vAlign w:val="center"/>
            <w:hideMark/>
          </w:tcPr>
          <w:p w14:paraId="7A842A8E"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3B618E5C" w14:textId="77777777" w:rsidR="002346BE" w:rsidRPr="002346BE" w:rsidRDefault="002346BE" w:rsidP="006D0CFA">
            <w:pPr>
              <w:jc w:val="center"/>
              <w:rPr>
                <w:sz w:val="20"/>
                <w:szCs w:val="20"/>
              </w:rPr>
            </w:pPr>
            <w:r w:rsidRPr="002346BE">
              <w:rPr>
                <w:sz w:val="20"/>
                <w:szCs w:val="20"/>
              </w:rPr>
              <w:t>0.591</w:t>
            </w:r>
          </w:p>
        </w:tc>
        <w:tc>
          <w:tcPr>
            <w:tcW w:w="0" w:type="auto"/>
            <w:tcBorders>
              <w:left w:val="nil"/>
              <w:right w:val="nil"/>
            </w:tcBorders>
            <w:shd w:val="clear" w:color="auto" w:fill="auto"/>
            <w:noWrap/>
            <w:vAlign w:val="center"/>
            <w:hideMark/>
          </w:tcPr>
          <w:p w14:paraId="289F342B" w14:textId="77777777" w:rsidR="002346BE" w:rsidRPr="002346BE" w:rsidRDefault="002346BE" w:rsidP="006D0CFA">
            <w:pPr>
              <w:jc w:val="center"/>
              <w:rPr>
                <w:sz w:val="20"/>
                <w:szCs w:val="20"/>
              </w:rPr>
            </w:pPr>
            <w:r w:rsidRPr="002346BE">
              <w:rPr>
                <w:sz w:val="20"/>
                <w:szCs w:val="20"/>
              </w:rPr>
              <w:t>Aman</w:t>
            </w:r>
          </w:p>
        </w:tc>
      </w:tr>
      <w:tr w:rsidR="002346BE" w:rsidRPr="002346BE" w14:paraId="5DC6D2B6" w14:textId="77777777" w:rsidTr="002346BE">
        <w:trPr>
          <w:trHeight w:val="20"/>
          <w:jc w:val="center"/>
        </w:trPr>
        <w:tc>
          <w:tcPr>
            <w:tcW w:w="0" w:type="auto"/>
            <w:tcBorders>
              <w:top w:val="nil"/>
              <w:left w:val="nil"/>
              <w:bottom w:val="nil"/>
              <w:right w:val="nil"/>
            </w:tcBorders>
            <w:shd w:val="clear" w:color="auto" w:fill="auto"/>
            <w:noWrap/>
            <w:vAlign w:val="center"/>
            <w:hideMark/>
          </w:tcPr>
          <w:p w14:paraId="0567D8EB" w14:textId="77777777" w:rsidR="002346BE" w:rsidRPr="002346BE" w:rsidRDefault="002346BE" w:rsidP="006D0CFA">
            <w:pPr>
              <w:jc w:val="center"/>
              <w:rPr>
                <w:sz w:val="20"/>
                <w:szCs w:val="20"/>
              </w:rPr>
            </w:pPr>
            <w:r w:rsidRPr="002346BE">
              <w:rPr>
                <w:sz w:val="20"/>
                <w:szCs w:val="20"/>
              </w:rPr>
              <w:t>11-41</w:t>
            </w:r>
          </w:p>
        </w:tc>
        <w:tc>
          <w:tcPr>
            <w:tcW w:w="0" w:type="auto"/>
            <w:tcBorders>
              <w:top w:val="nil"/>
              <w:left w:val="nil"/>
              <w:bottom w:val="nil"/>
              <w:right w:val="nil"/>
            </w:tcBorders>
            <w:shd w:val="clear" w:color="auto" w:fill="auto"/>
            <w:noWrap/>
            <w:vAlign w:val="center"/>
            <w:hideMark/>
          </w:tcPr>
          <w:p w14:paraId="7BF96431" w14:textId="77777777" w:rsidR="002346BE" w:rsidRPr="002346BE" w:rsidRDefault="002346BE" w:rsidP="006D0CFA">
            <w:pPr>
              <w:jc w:val="center"/>
              <w:rPr>
                <w:sz w:val="20"/>
                <w:szCs w:val="20"/>
              </w:rPr>
            </w:pPr>
            <w:r w:rsidRPr="002346BE">
              <w:rPr>
                <w:sz w:val="20"/>
                <w:szCs w:val="20"/>
              </w:rPr>
              <w:t>2.128</w:t>
            </w:r>
          </w:p>
        </w:tc>
        <w:tc>
          <w:tcPr>
            <w:tcW w:w="0" w:type="auto"/>
            <w:tcBorders>
              <w:top w:val="nil"/>
              <w:left w:val="nil"/>
              <w:bottom w:val="nil"/>
              <w:right w:val="nil"/>
            </w:tcBorders>
            <w:shd w:val="clear" w:color="auto" w:fill="auto"/>
            <w:noWrap/>
            <w:vAlign w:val="center"/>
            <w:hideMark/>
          </w:tcPr>
          <w:p w14:paraId="2985AE2D" w14:textId="77777777" w:rsidR="002346BE" w:rsidRPr="002346BE" w:rsidRDefault="002346BE" w:rsidP="006D0CFA">
            <w:pPr>
              <w:jc w:val="center"/>
              <w:rPr>
                <w:sz w:val="20"/>
                <w:szCs w:val="20"/>
              </w:rPr>
            </w:pPr>
            <w:r w:rsidRPr="002346BE">
              <w:rPr>
                <w:sz w:val="20"/>
                <w:szCs w:val="20"/>
              </w:rPr>
              <w:t>1.333</w:t>
            </w:r>
          </w:p>
        </w:tc>
        <w:tc>
          <w:tcPr>
            <w:tcW w:w="0" w:type="auto"/>
            <w:tcBorders>
              <w:top w:val="nil"/>
              <w:left w:val="nil"/>
              <w:bottom w:val="nil"/>
              <w:right w:val="nil"/>
            </w:tcBorders>
            <w:shd w:val="clear" w:color="auto" w:fill="auto"/>
            <w:noWrap/>
            <w:vAlign w:val="center"/>
            <w:hideMark/>
          </w:tcPr>
          <w:p w14:paraId="0877D04A"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777E557C" w14:textId="77777777" w:rsidR="002346BE" w:rsidRPr="002346BE" w:rsidRDefault="002346BE" w:rsidP="006D0CFA">
            <w:pPr>
              <w:jc w:val="center"/>
              <w:rPr>
                <w:sz w:val="20"/>
                <w:szCs w:val="20"/>
              </w:rPr>
            </w:pPr>
            <w:r w:rsidRPr="002346BE">
              <w:rPr>
                <w:sz w:val="20"/>
                <w:szCs w:val="20"/>
              </w:rPr>
              <w:t>2.201</w:t>
            </w:r>
          </w:p>
        </w:tc>
        <w:tc>
          <w:tcPr>
            <w:tcW w:w="0" w:type="auto"/>
            <w:tcBorders>
              <w:top w:val="nil"/>
              <w:left w:val="nil"/>
              <w:bottom w:val="nil"/>
              <w:right w:val="nil"/>
            </w:tcBorders>
            <w:shd w:val="clear" w:color="auto" w:fill="auto"/>
            <w:noWrap/>
            <w:vAlign w:val="center"/>
            <w:hideMark/>
          </w:tcPr>
          <w:p w14:paraId="44A27580"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2782884B" w14:textId="77777777" w:rsidR="002346BE" w:rsidRPr="002346BE" w:rsidRDefault="002346BE" w:rsidP="006D0CFA">
            <w:pPr>
              <w:jc w:val="center"/>
              <w:rPr>
                <w:sz w:val="20"/>
                <w:szCs w:val="20"/>
              </w:rPr>
            </w:pPr>
            <w:r w:rsidRPr="002346BE">
              <w:rPr>
                <w:sz w:val="20"/>
                <w:szCs w:val="20"/>
              </w:rPr>
              <w:t>2.775</w:t>
            </w:r>
          </w:p>
        </w:tc>
        <w:tc>
          <w:tcPr>
            <w:tcW w:w="0" w:type="auto"/>
            <w:tcBorders>
              <w:top w:val="nil"/>
              <w:left w:val="nil"/>
              <w:bottom w:val="nil"/>
              <w:right w:val="nil"/>
            </w:tcBorders>
            <w:shd w:val="clear" w:color="auto" w:fill="auto"/>
            <w:noWrap/>
            <w:vAlign w:val="center"/>
            <w:hideMark/>
          </w:tcPr>
          <w:p w14:paraId="55B36216" w14:textId="77777777" w:rsidR="002346BE" w:rsidRPr="002346BE" w:rsidRDefault="002346BE" w:rsidP="006D0CFA">
            <w:pPr>
              <w:jc w:val="center"/>
              <w:rPr>
                <w:sz w:val="20"/>
                <w:szCs w:val="20"/>
              </w:rPr>
            </w:pPr>
            <w:r w:rsidRPr="002346BE">
              <w:rPr>
                <w:sz w:val="20"/>
                <w:szCs w:val="20"/>
              </w:rPr>
              <w:t>Tidak Aman</w:t>
            </w:r>
          </w:p>
        </w:tc>
      </w:tr>
      <w:tr w:rsidR="002346BE" w:rsidRPr="002346BE" w14:paraId="5154BF7B" w14:textId="77777777" w:rsidTr="002346BE">
        <w:trPr>
          <w:trHeight w:val="20"/>
          <w:jc w:val="center"/>
        </w:trPr>
        <w:tc>
          <w:tcPr>
            <w:tcW w:w="0" w:type="auto"/>
            <w:tcBorders>
              <w:left w:val="nil"/>
              <w:right w:val="nil"/>
            </w:tcBorders>
            <w:shd w:val="clear" w:color="auto" w:fill="auto"/>
            <w:noWrap/>
            <w:vAlign w:val="center"/>
            <w:hideMark/>
          </w:tcPr>
          <w:p w14:paraId="2F8E7F76" w14:textId="77777777" w:rsidR="002346BE" w:rsidRPr="002346BE" w:rsidRDefault="002346BE" w:rsidP="006D0CFA">
            <w:pPr>
              <w:jc w:val="center"/>
              <w:rPr>
                <w:sz w:val="20"/>
                <w:szCs w:val="20"/>
              </w:rPr>
            </w:pPr>
            <w:r w:rsidRPr="002346BE">
              <w:rPr>
                <w:sz w:val="20"/>
                <w:szCs w:val="20"/>
              </w:rPr>
              <w:t>12-13</w:t>
            </w:r>
          </w:p>
        </w:tc>
        <w:tc>
          <w:tcPr>
            <w:tcW w:w="0" w:type="auto"/>
            <w:tcBorders>
              <w:left w:val="nil"/>
              <w:right w:val="nil"/>
            </w:tcBorders>
            <w:shd w:val="clear" w:color="auto" w:fill="auto"/>
            <w:noWrap/>
            <w:vAlign w:val="center"/>
            <w:hideMark/>
          </w:tcPr>
          <w:p w14:paraId="08BCA890" w14:textId="77777777" w:rsidR="002346BE" w:rsidRPr="002346BE" w:rsidRDefault="002346BE" w:rsidP="006D0CFA">
            <w:pPr>
              <w:jc w:val="center"/>
              <w:rPr>
                <w:sz w:val="20"/>
                <w:szCs w:val="20"/>
              </w:rPr>
            </w:pPr>
            <w:r w:rsidRPr="002346BE">
              <w:rPr>
                <w:sz w:val="20"/>
                <w:szCs w:val="20"/>
              </w:rPr>
              <w:t>0.660</w:t>
            </w:r>
          </w:p>
        </w:tc>
        <w:tc>
          <w:tcPr>
            <w:tcW w:w="0" w:type="auto"/>
            <w:tcBorders>
              <w:left w:val="nil"/>
              <w:right w:val="nil"/>
            </w:tcBorders>
            <w:shd w:val="clear" w:color="auto" w:fill="auto"/>
            <w:noWrap/>
            <w:vAlign w:val="center"/>
            <w:hideMark/>
          </w:tcPr>
          <w:p w14:paraId="489B55DB" w14:textId="77777777" w:rsidR="002346BE" w:rsidRPr="002346BE" w:rsidRDefault="002346BE" w:rsidP="006D0CFA">
            <w:pPr>
              <w:jc w:val="center"/>
              <w:rPr>
                <w:sz w:val="20"/>
                <w:szCs w:val="20"/>
              </w:rPr>
            </w:pPr>
            <w:r w:rsidRPr="002346BE">
              <w:rPr>
                <w:sz w:val="20"/>
                <w:szCs w:val="20"/>
              </w:rPr>
              <w:t>0.173</w:t>
            </w:r>
          </w:p>
        </w:tc>
        <w:tc>
          <w:tcPr>
            <w:tcW w:w="0" w:type="auto"/>
            <w:tcBorders>
              <w:left w:val="nil"/>
              <w:right w:val="nil"/>
            </w:tcBorders>
            <w:shd w:val="clear" w:color="auto" w:fill="auto"/>
            <w:noWrap/>
            <w:vAlign w:val="center"/>
            <w:hideMark/>
          </w:tcPr>
          <w:p w14:paraId="0A399F95"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5FABD59E" w14:textId="77777777" w:rsidR="002346BE" w:rsidRPr="002346BE" w:rsidRDefault="002346BE" w:rsidP="006D0CFA">
            <w:pPr>
              <w:jc w:val="center"/>
              <w:rPr>
                <w:sz w:val="20"/>
                <w:szCs w:val="20"/>
              </w:rPr>
            </w:pPr>
            <w:r w:rsidRPr="002346BE">
              <w:rPr>
                <w:sz w:val="20"/>
                <w:szCs w:val="20"/>
              </w:rPr>
              <w:t>0.285</w:t>
            </w:r>
          </w:p>
        </w:tc>
        <w:tc>
          <w:tcPr>
            <w:tcW w:w="0" w:type="auto"/>
            <w:tcBorders>
              <w:left w:val="nil"/>
              <w:right w:val="nil"/>
            </w:tcBorders>
            <w:shd w:val="clear" w:color="auto" w:fill="auto"/>
            <w:noWrap/>
            <w:vAlign w:val="center"/>
            <w:hideMark/>
          </w:tcPr>
          <w:p w14:paraId="5E2EFAF8"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4B5EDD80" w14:textId="77777777" w:rsidR="002346BE" w:rsidRPr="002346BE" w:rsidRDefault="002346BE" w:rsidP="006D0CFA">
            <w:pPr>
              <w:jc w:val="center"/>
              <w:rPr>
                <w:sz w:val="20"/>
                <w:szCs w:val="20"/>
              </w:rPr>
            </w:pPr>
            <w:r w:rsidRPr="002346BE">
              <w:rPr>
                <w:sz w:val="20"/>
                <w:szCs w:val="20"/>
              </w:rPr>
              <w:t>0.359</w:t>
            </w:r>
          </w:p>
        </w:tc>
        <w:tc>
          <w:tcPr>
            <w:tcW w:w="0" w:type="auto"/>
            <w:tcBorders>
              <w:left w:val="nil"/>
              <w:right w:val="nil"/>
            </w:tcBorders>
            <w:shd w:val="clear" w:color="auto" w:fill="auto"/>
            <w:noWrap/>
            <w:vAlign w:val="center"/>
            <w:hideMark/>
          </w:tcPr>
          <w:p w14:paraId="11645670" w14:textId="77777777" w:rsidR="002346BE" w:rsidRPr="002346BE" w:rsidRDefault="002346BE" w:rsidP="006D0CFA">
            <w:pPr>
              <w:jc w:val="center"/>
              <w:rPr>
                <w:sz w:val="20"/>
                <w:szCs w:val="20"/>
              </w:rPr>
            </w:pPr>
            <w:r w:rsidRPr="002346BE">
              <w:rPr>
                <w:sz w:val="20"/>
                <w:szCs w:val="20"/>
              </w:rPr>
              <w:t>Aman</w:t>
            </w:r>
          </w:p>
        </w:tc>
      </w:tr>
      <w:tr w:rsidR="002346BE" w:rsidRPr="002346BE" w14:paraId="2B8B8FAD" w14:textId="77777777" w:rsidTr="002346BE">
        <w:trPr>
          <w:trHeight w:val="20"/>
          <w:jc w:val="center"/>
        </w:trPr>
        <w:tc>
          <w:tcPr>
            <w:tcW w:w="0" w:type="auto"/>
            <w:tcBorders>
              <w:top w:val="nil"/>
              <w:left w:val="nil"/>
              <w:bottom w:val="nil"/>
              <w:right w:val="nil"/>
            </w:tcBorders>
            <w:shd w:val="clear" w:color="auto" w:fill="auto"/>
            <w:noWrap/>
            <w:vAlign w:val="center"/>
            <w:hideMark/>
          </w:tcPr>
          <w:p w14:paraId="3B42C5C0" w14:textId="77777777" w:rsidR="002346BE" w:rsidRPr="002346BE" w:rsidRDefault="002346BE" w:rsidP="006D0CFA">
            <w:pPr>
              <w:jc w:val="center"/>
              <w:rPr>
                <w:sz w:val="20"/>
                <w:szCs w:val="20"/>
              </w:rPr>
            </w:pPr>
            <w:r w:rsidRPr="002346BE">
              <w:rPr>
                <w:sz w:val="20"/>
                <w:szCs w:val="20"/>
              </w:rPr>
              <w:t>14-13</w:t>
            </w:r>
          </w:p>
        </w:tc>
        <w:tc>
          <w:tcPr>
            <w:tcW w:w="0" w:type="auto"/>
            <w:tcBorders>
              <w:top w:val="nil"/>
              <w:left w:val="nil"/>
              <w:bottom w:val="nil"/>
              <w:right w:val="nil"/>
            </w:tcBorders>
            <w:shd w:val="clear" w:color="auto" w:fill="auto"/>
            <w:noWrap/>
            <w:vAlign w:val="center"/>
            <w:hideMark/>
          </w:tcPr>
          <w:p w14:paraId="0BA91817" w14:textId="77777777" w:rsidR="002346BE" w:rsidRPr="002346BE" w:rsidRDefault="002346BE" w:rsidP="006D0CFA">
            <w:pPr>
              <w:jc w:val="center"/>
              <w:rPr>
                <w:sz w:val="20"/>
                <w:szCs w:val="20"/>
              </w:rPr>
            </w:pPr>
            <w:r w:rsidRPr="002346BE">
              <w:rPr>
                <w:sz w:val="20"/>
                <w:szCs w:val="20"/>
              </w:rPr>
              <w:t>0.528</w:t>
            </w:r>
          </w:p>
        </w:tc>
        <w:tc>
          <w:tcPr>
            <w:tcW w:w="0" w:type="auto"/>
            <w:tcBorders>
              <w:top w:val="nil"/>
              <w:left w:val="nil"/>
              <w:bottom w:val="nil"/>
              <w:right w:val="nil"/>
            </w:tcBorders>
            <w:shd w:val="clear" w:color="auto" w:fill="auto"/>
            <w:noWrap/>
            <w:vAlign w:val="center"/>
            <w:hideMark/>
          </w:tcPr>
          <w:p w14:paraId="710DECD0" w14:textId="77777777" w:rsidR="002346BE" w:rsidRPr="002346BE" w:rsidRDefault="002346BE" w:rsidP="006D0CFA">
            <w:pPr>
              <w:jc w:val="center"/>
              <w:rPr>
                <w:sz w:val="20"/>
                <w:szCs w:val="20"/>
              </w:rPr>
            </w:pPr>
            <w:r w:rsidRPr="002346BE">
              <w:rPr>
                <w:sz w:val="20"/>
                <w:szCs w:val="20"/>
              </w:rPr>
              <w:t>0.204</w:t>
            </w:r>
          </w:p>
        </w:tc>
        <w:tc>
          <w:tcPr>
            <w:tcW w:w="0" w:type="auto"/>
            <w:tcBorders>
              <w:top w:val="nil"/>
              <w:left w:val="nil"/>
              <w:bottom w:val="nil"/>
              <w:right w:val="nil"/>
            </w:tcBorders>
            <w:shd w:val="clear" w:color="auto" w:fill="auto"/>
            <w:noWrap/>
            <w:vAlign w:val="center"/>
            <w:hideMark/>
          </w:tcPr>
          <w:p w14:paraId="3E42EC30"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286BB465" w14:textId="77777777" w:rsidR="002346BE" w:rsidRPr="002346BE" w:rsidRDefault="002346BE" w:rsidP="006D0CFA">
            <w:pPr>
              <w:jc w:val="center"/>
              <w:rPr>
                <w:sz w:val="20"/>
                <w:szCs w:val="20"/>
              </w:rPr>
            </w:pPr>
            <w:r w:rsidRPr="002346BE">
              <w:rPr>
                <w:sz w:val="20"/>
                <w:szCs w:val="20"/>
              </w:rPr>
              <w:t>0.336</w:t>
            </w:r>
          </w:p>
        </w:tc>
        <w:tc>
          <w:tcPr>
            <w:tcW w:w="0" w:type="auto"/>
            <w:tcBorders>
              <w:top w:val="nil"/>
              <w:left w:val="nil"/>
              <w:bottom w:val="nil"/>
              <w:right w:val="nil"/>
            </w:tcBorders>
            <w:shd w:val="clear" w:color="auto" w:fill="auto"/>
            <w:noWrap/>
            <w:vAlign w:val="center"/>
            <w:hideMark/>
          </w:tcPr>
          <w:p w14:paraId="46F4610E"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283C322D" w14:textId="77777777" w:rsidR="002346BE" w:rsidRPr="002346BE" w:rsidRDefault="002346BE" w:rsidP="006D0CFA">
            <w:pPr>
              <w:jc w:val="center"/>
              <w:rPr>
                <w:sz w:val="20"/>
                <w:szCs w:val="20"/>
              </w:rPr>
            </w:pPr>
            <w:r w:rsidRPr="002346BE">
              <w:rPr>
                <w:sz w:val="20"/>
                <w:szCs w:val="20"/>
              </w:rPr>
              <w:t>0.424</w:t>
            </w:r>
          </w:p>
        </w:tc>
        <w:tc>
          <w:tcPr>
            <w:tcW w:w="0" w:type="auto"/>
            <w:tcBorders>
              <w:top w:val="nil"/>
              <w:left w:val="nil"/>
              <w:bottom w:val="nil"/>
              <w:right w:val="nil"/>
            </w:tcBorders>
            <w:shd w:val="clear" w:color="auto" w:fill="auto"/>
            <w:noWrap/>
            <w:vAlign w:val="center"/>
            <w:hideMark/>
          </w:tcPr>
          <w:p w14:paraId="285DA4E4" w14:textId="77777777" w:rsidR="002346BE" w:rsidRPr="002346BE" w:rsidRDefault="002346BE" w:rsidP="006D0CFA">
            <w:pPr>
              <w:jc w:val="center"/>
              <w:rPr>
                <w:sz w:val="20"/>
                <w:szCs w:val="20"/>
              </w:rPr>
            </w:pPr>
            <w:r w:rsidRPr="002346BE">
              <w:rPr>
                <w:sz w:val="20"/>
                <w:szCs w:val="20"/>
              </w:rPr>
              <w:t>Aman</w:t>
            </w:r>
          </w:p>
        </w:tc>
      </w:tr>
      <w:tr w:rsidR="002346BE" w:rsidRPr="002346BE" w14:paraId="15C4F904" w14:textId="77777777" w:rsidTr="002346BE">
        <w:trPr>
          <w:trHeight w:val="20"/>
          <w:jc w:val="center"/>
        </w:trPr>
        <w:tc>
          <w:tcPr>
            <w:tcW w:w="0" w:type="auto"/>
            <w:tcBorders>
              <w:left w:val="nil"/>
              <w:right w:val="nil"/>
            </w:tcBorders>
            <w:shd w:val="clear" w:color="auto" w:fill="auto"/>
            <w:noWrap/>
            <w:vAlign w:val="center"/>
            <w:hideMark/>
          </w:tcPr>
          <w:p w14:paraId="2413B950" w14:textId="77777777" w:rsidR="002346BE" w:rsidRPr="002346BE" w:rsidRDefault="002346BE" w:rsidP="006D0CFA">
            <w:pPr>
              <w:jc w:val="center"/>
              <w:rPr>
                <w:sz w:val="20"/>
                <w:szCs w:val="20"/>
              </w:rPr>
            </w:pPr>
            <w:r w:rsidRPr="002346BE">
              <w:rPr>
                <w:sz w:val="20"/>
                <w:szCs w:val="20"/>
              </w:rPr>
              <w:t>13-15</w:t>
            </w:r>
          </w:p>
        </w:tc>
        <w:tc>
          <w:tcPr>
            <w:tcW w:w="0" w:type="auto"/>
            <w:tcBorders>
              <w:left w:val="nil"/>
              <w:right w:val="nil"/>
            </w:tcBorders>
            <w:shd w:val="clear" w:color="auto" w:fill="auto"/>
            <w:noWrap/>
            <w:vAlign w:val="center"/>
            <w:hideMark/>
          </w:tcPr>
          <w:p w14:paraId="23B90742" w14:textId="77777777" w:rsidR="002346BE" w:rsidRPr="002346BE" w:rsidRDefault="002346BE" w:rsidP="006D0CFA">
            <w:pPr>
              <w:jc w:val="center"/>
              <w:rPr>
                <w:sz w:val="20"/>
                <w:szCs w:val="20"/>
              </w:rPr>
            </w:pPr>
            <w:r w:rsidRPr="002346BE">
              <w:rPr>
                <w:sz w:val="20"/>
                <w:szCs w:val="20"/>
              </w:rPr>
              <w:t>0.660</w:t>
            </w:r>
          </w:p>
        </w:tc>
        <w:tc>
          <w:tcPr>
            <w:tcW w:w="0" w:type="auto"/>
            <w:tcBorders>
              <w:left w:val="nil"/>
              <w:right w:val="nil"/>
            </w:tcBorders>
            <w:shd w:val="clear" w:color="auto" w:fill="auto"/>
            <w:noWrap/>
            <w:vAlign w:val="center"/>
            <w:hideMark/>
          </w:tcPr>
          <w:p w14:paraId="0C58369D" w14:textId="77777777" w:rsidR="002346BE" w:rsidRPr="002346BE" w:rsidRDefault="002346BE" w:rsidP="006D0CFA">
            <w:pPr>
              <w:jc w:val="center"/>
              <w:rPr>
                <w:sz w:val="20"/>
                <w:szCs w:val="20"/>
              </w:rPr>
            </w:pPr>
            <w:r w:rsidRPr="002346BE">
              <w:rPr>
                <w:sz w:val="20"/>
                <w:szCs w:val="20"/>
              </w:rPr>
              <w:t>0.376</w:t>
            </w:r>
          </w:p>
        </w:tc>
        <w:tc>
          <w:tcPr>
            <w:tcW w:w="0" w:type="auto"/>
            <w:tcBorders>
              <w:left w:val="nil"/>
              <w:right w:val="nil"/>
            </w:tcBorders>
            <w:shd w:val="clear" w:color="auto" w:fill="auto"/>
            <w:noWrap/>
            <w:vAlign w:val="center"/>
            <w:hideMark/>
          </w:tcPr>
          <w:p w14:paraId="2F33CB06"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7100828A" w14:textId="77777777" w:rsidR="002346BE" w:rsidRPr="002346BE" w:rsidRDefault="002346BE" w:rsidP="006D0CFA">
            <w:pPr>
              <w:jc w:val="center"/>
              <w:rPr>
                <w:sz w:val="20"/>
                <w:szCs w:val="20"/>
              </w:rPr>
            </w:pPr>
            <w:r w:rsidRPr="002346BE">
              <w:rPr>
                <w:sz w:val="20"/>
                <w:szCs w:val="20"/>
              </w:rPr>
              <w:t>0.621</w:t>
            </w:r>
          </w:p>
        </w:tc>
        <w:tc>
          <w:tcPr>
            <w:tcW w:w="0" w:type="auto"/>
            <w:tcBorders>
              <w:left w:val="nil"/>
              <w:right w:val="nil"/>
            </w:tcBorders>
            <w:shd w:val="clear" w:color="auto" w:fill="auto"/>
            <w:noWrap/>
            <w:vAlign w:val="center"/>
            <w:hideMark/>
          </w:tcPr>
          <w:p w14:paraId="3B9CCE69"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09A769BD" w14:textId="77777777" w:rsidR="002346BE" w:rsidRPr="002346BE" w:rsidRDefault="002346BE" w:rsidP="006D0CFA">
            <w:pPr>
              <w:jc w:val="center"/>
              <w:rPr>
                <w:sz w:val="20"/>
                <w:szCs w:val="20"/>
              </w:rPr>
            </w:pPr>
            <w:r w:rsidRPr="002346BE">
              <w:rPr>
                <w:sz w:val="20"/>
                <w:szCs w:val="20"/>
              </w:rPr>
              <w:t>0.783</w:t>
            </w:r>
          </w:p>
        </w:tc>
        <w:tc>
          <w:tcPr>
            <w:tcW w:w="0" w:type="auto"/>
            <w:tcBorders>
              <w:left w:val="nil"/>
              <w:right w:val="nil"/>
            </w:tcBorders>
            <w:shd w:val="clear" w:color="auto" w:fill="auto"/>
            <w:noWrap/>
            <w:vAlign w:val="center"/>
            <w:hideMark/>
          </w:tcPr>
          <w:p w14:paraId="76903818" w14:textId="77777777" w:rsidR="002346BE" w:rsidRPr="002346BE" w:rsidRDefault="002346BE" w:rsidP="006D0CFA">
            <w:pPr>
              <w:jc w:val="center"/>
              <w:rPr>
                <w:sz w:val="20"/>
                <w:szCs w:val="20"/>
              </w:rPr>
            </w:pPr>
            <w:r w:rsidRPr="002346BE">
              <w:rPr>
                <w:sz w:val="20"/>
                <w:szCs w:val="20"/>
              </w:rPr>
              <w:t>Tidak Aman</w:t>
            </w:r>
          </w:p>
        </w:tc>
      </w:tr>
      <w:tr w:rsidR="002346BE" w:rsidRPr="002346BE" w14:paraId="0E8F410E" w14:textId="77777777" w:rsidTr="002346BE">
        <w:trPr>
          <w:trHeight w:val="20"/>
          <w:jc w:val="center"/>
        </w:trPr>
        <w:tc>
          <w:tcPr>
            <w:tcW w:w="0" w:type="auto"/>
            <w:tcBorders>
              <w:top w:val="nil"/>
              <w:left w:val="nil"/>
              <w:bottom w:val="nil"/>
              <w:right w:val="nil"/>
            </w:tcBorders>
            <w:shd w:val="clear" w:color="auto" w:fill="auto"/>
            <w:noWrap/>
            <w:vAlign w:val="center"/>
            <w:hideMark/>
          </w:tcPr>
          <w:p w14:paraId="4091D184" w14:textId="77777777" w:rsidR="002346BE" w:rsidRPr="002346BE" w:rsidRDefault="002346BE" w:rsidP="006D0CFA">
            <w:pPr>
              <w:jc w:val="center"/>
              <w:rPr>
                <w:sz w:val="20"/>
                <w:szCs w:val="20"/>
              </w:rPr>
            </w:pPr>
            <w:r w:rsidRPr="002346BE">
              <w:rPr>
                <w:sz w:val="20"/>
                <w:szCs w:val="20"/>
              </w:rPr>
              <w:t>33-34</w:t>
            </w:r>
          </w:p>
        </w:tc>
        <w:tc>
          <w:tcPr>
            <w:tcW w:w="0" w:type="auto"/>
            <w:tcBorders>
              <w:top w:val="nil"/>
              <w:left w:val="nil"/>
              <w:bottom w:val="nil"/>
              <w:right w:val="nil"/>
            </w:tcBorders>
            <w:shd w:val="clear" w:color="auto" w:fill="auto"/>
            <w:noWrap/>
            <w:vAlign w:val="center"/>
            <w:hideMark/>
          </w:tcPr>
          <w:p w14:paraId="351F7E3C" w14:textId="77777777" w:rsidR="002346BE" w:rsidRPr="002346BE" w:rsidRDefault="002346BE" w:rsidP="006D0CFA">
            <w:pPr>
              <w:jc w:val="center"/>
              <w:rPr>
                <w:sz w:val="20"/>
                <w:szCs w:val="20"/>
              </w:rPr>
            </w:pPr>
            <w:r w:rsidRPr="002346BE">
              <w:rPr>
                <w:sz w:val="20"/>
                <w:szCs w:val="20"/>
              </w:rPr>
              <w:t>0.522</w:t>
            </w:r>
          </w:p>
        </w:tc>
        <w:tc>
          <w:tcPr>
            <w:tcW w:w="0" w:type="auto"/>
            <w:tcBorders>
              <w:top w:val="nil"/>
              <w:left w:val="nil"/>
              <w:bottom w:val="nil"/>
              <w:right w:val="nil"/>
            </w:tcBorders>
            <w:shd w:val="clear" w:color="auto" w:fill="auto"/>
            <w:noWrap/>
            <w:vAlign w:val="center"/>
            <w:hideMark/>
          </w:tcPr>
          <w:p w14:paraId="143A9000" w14:textId="77777777" w:rsidR="002346BE" w:rsidRPr="002346BE" w:rsidRDefault="002346BE" w:rsidP="006D0CFA">
            <w:pPr>
              <w:jc w:val="center"/>
              <w:rPr>
                <w:sz w:val="20"/>
                <w:szCs w:val="20"/>
              </w:rPr>
            </w:pPr>
            <w:r w:rsidRPr="002346BE">
              <w:rPr>
                <w:sz w:val="20"/>
                <w:szCs w:val="20"/>
              </w:rPr>
              <w:t>0.134</w:t>
            </w:r>
          </w:p>
        </w:tc>
        <w:tc>
          <w:tcPr>
            <w:tcW w:w="0" w:type="auto"/>
            <w:tcBorders>
              <w:top w:val="nil"/>
              <w:left w:val="nil"/>
              <w:bottom w:val="nil"/>
              <w:right w:val="nil"/>
            </w:tcBorders>
            <w:shd w:val="clear" w:color="auto" w:fill="auto"/>
            <w:noWrap/>
            <w:vAlign w:val="center"/>
            <w:hideMark/>
          </w:tcPr>
          <w:p w14:paraId="25B31F6D"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63C960C0" w14:textId="77777777" w:rsidR="002346BE" w:rsidRPr="002346BE" w:rsidRDefault="002346BE" w:rsidP="006D0CFA">
            <w:pPr>
              <w:jc w:val="center"/>
              <w:rPr>
                <w:sz w:val="20"/>
                <w:szCs w:val="20"/>
              </w:rPr>
            </w:pPr>
            <w:r w:rsidRPr="002346BE">
              <w:rPr>
                <w:sz w:val="20"/>
                <w:szCs w:val="20"/>
              </w:rPr>
              <w:t>0.221</w:t>
            </w:r>
          </w:p>
        </w:tc>
        <w:tc>
          <w:tcPr>
            <w:tcW w:w="0" w:type="auto"/>
            <w:tcBorders>
              <w:top w:val="nil"/>
              <w:left w:val="nil"/>
              <w:bottom w:val="nil"/>
              <w:right w:val="nil"/>
            </w:tcBorders>
            <w:shd w:val="clear" w:color="auto" w:fill="auto"/>
            <w:noWrap/>
            <w:vAlign w:val="center"/>
            <w:hideMark/>
          </w:tcPr>
          <w:p w14:paraId="3F91A2E1"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5122789D" w14:textId="77777777" w:rsidR="002346BE" w:rsidRPr="002346BE" w:rsidRDefault="002346BE" w:rsidP="006D0CFA">
            <w:pPr>
              <w:jc w:val="center"/>
              <w:rPr>
                <w:sz w:val="20"/>
                <w:szCs w:val="20"/>
              </w:rPr>
            </w:pPr>
            <w:r w:rsidRPr="002346BE">
              <w:rPr>
                <w:sz w:val="20"/>
                <w:szCs w:val="20"/>
              </w:rPr>
              <w:t>0.279</w:t>
            </w:r>
          </w:p>
        </w:tc>
        <w:tc>
          <w:tcPr>
            <w:tcW w:w="0" w:type="auto"/>
            <w:tcBorders>
              <w:top w:val="nil"/>
              <w:left w:val="nil"/>
              <w:bottom w:val="nil"/>
              <w:right w:val="nil"/>
            </w:tcBorders>
            <w:shd w:val="clear" w:color="auto" w:fill="auto"/>
            <w:noWrap/>
            <w:vAlign w:val="center"/>
            <w:hideMark/>
          </w:tcPr>
          <w:p w14:paraId="327A07F0" w14:textId="77777777" w:rsidR="002346BE" w:rsidRPr="002346BE" w:rsidRDefault="002346BE" w:rsidP="006D0CFA">
            <w:pPr>
              <w:jc w:val="center"/>
              <w:rPr>
                <w:sz w:val="20"/>
                <w:szCs w:val="20"/>
              </w:rPr>
            </w:pPr>
            <w:r w:rsidRPr="002346BE">
              <w:rPr>
                <w:sz w:val="20"/>
                <w:szCs w:val="20"/>
              </w:rPr>
              <w:t>Aman</w:t>
            </w:r>
          </w:p>
        </w:tc>
      </w:tr>
      <w:tr w:rsidR="002346BE" w:rsidRPr="002346BE" w14:paraId="0437E0F3" w14:textId="77777777" w:rsidTr="002346BE">
        <w:trPr>
          <w:trHeight w:val="20"/>
          <w:jc w:val="center"/>
        </w:trPr>
        <w:tc>
          <w:tcPr>
            <w:tcW w:w="0" w:type="auto"/>
            <w:tcBorders>
              <w:left w:val="nil"/>
              <w:right w:val="nil"/>
            </w:tcBorders>
            <w:shd w:val="clear" w:color="auto" w:fill="auto"/>
            <w:noWrap/>
            <w:vAlign w:val="center"/>
            <w:hideMark/>
          </w:tcPr>
          <w:p w14:paraId="28BF78C6" w14:textId="77777777" w:rsidR="002346BE" w:rsidRPr="002346BE" w:rsidRDefault="002346BE" w:rsidP="006D0CFA">
            <w:pPr>
              <w:jc w:val="center"/>
              <w:rPr>
                <w:sz w:val="20"/>
                <w:szCs w:val="20"/>
              </w:rPr>
            </w:pPr>
            <w:r w:rsidRPr="002346BE">
              <w:rPr>
                <w:sz w:val="20"/>
                <w:szCs w:val="20"/>
              </w:rPr>
              <w:t>34-32</w:t>
            </w:r>
          </w:p>
        </w:tc>
        <w:tc>
          <w:tcPr>
            <w:tcW w:w="0" w:type="auto"/>
            <w:tcBorders>
              <w:left w:val="nil"/>
              <w:right w:val="nil"/>
            </w:tcBorders>
            <w:shd w:val="clear" w:color="auto" w:fill="auto"/>
            <w:noWrap/>
            <w:vAlign w:val="center"/>
            <w:hideMark/>
          </w:tcPr>
          <w:p w14:paraId="548910BB"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2953B6BE" w14:textId="77777777" w:rsidR="002346BE" w:rsidRPr="002346BE" w:rsidRDefault="002346BE" w:rsidP="006D0CFA">
            <w:pPr>
              <w:jc w:val="center"/>
              <w:rPr>
                <w:sz w:val="20"/>
                <w:szCs w:val="20"/>
              </w:rPr>
            </w:pPr>
            <w:r w:rsidRPr="002346BE">
              <w:rPr>
                <w:sz w:val="20"/>
                <w:szCs w:val="20"/>
              </w:rPr>
              <w:t>0.216</w:t>
            </w:r>
          </w:p>
        </w:tc>
        <w:tc>
          <w:tcPr>
            <w:tcW w:w="0" w:type="auto"/>
            <w:tcBorders>
              <w:left w:val="nil"/>
              <w:right w:val="nil"/>
            </w:tcBorders>
            <w:shd w:val="clear" w:color="auto" w:fill="auto"/>
            <w:noWrap/>
            <w:vAlign w:val="center"/>
            <w:hideMark/>
          </w:tcPr>
          <w:p w14:paraId="0B966494"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239D352B" w14:textId="77777777" w:rsidR="002346BE" w:rsidRPr="002346BE" w:rsidRDefault="002346BE" w:rsidP="006D0CFA">
            <w:pPr>
              <w:jc w:val="center"/>
              <w:rPr>
                <w:sz w:val="20"/>
                <w:szCs w:val="20"/>
              </w:rPr>
            </w:pPr>
            <w:r w:rsidRPr="002346BE">
              <w:rPr>
                <w:sz w:val="20"/>
                <w:szCs w:val="20"/>
              </w:rPr>
              <w:t>0.356</w:t>
            </w:r>
          </w:p>
        </w:tc>
        <w:tc>
          <w:tcPr>
            <w:tcW w:w="0" w:type="auto"/>
            <w:tcBorders>
              <w:left w:val="nil"/>
              <w:right w:val="nil"/>
            </w:tcBorders>
            <w:shd w:val="clear" w:color="auto" w:fill="auto"/>
            <w:noWrap/>
            <w:vAlign w:val="center"/>
            <w:hideMark/>
          </w:tcPr>
          <w:p w14:paraId="610D7D53"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5D8DB6A9" w14:textId="77777777" w:rsidR="002346BE" w:rsidRPr="002346BE" w:rsidRDefault="002346BE" w:rsidP="006D0CFA">
            <w:pPr>
              <w:jc w:val="center"/>
              <w:rPr>
                <w:sz w:val="20"/>
                <w:szCs w:val="20"/>
              </w:rPr>
            </w:pPr>
            <w:r w:rsidRPr="002346BE">
              <w:rPr>
                <w:sz w:val="20"/>
                <w:szCs w:val="20"/>
              </w:rPr>
              <w:t>0.449</w:t>
            </w:r>
          </w:p>
        </w:tc>
        <w:tc>
          <w:tcPr>
            <w:tcW w:w="0" w:type="auto"/>
            <w:tcBorders>
              <w:left w:val="nil"/>
              <w:right w:val="nil"/>
            </w:tcBorders>
            <w:shd w:val="clear" w:color="auto" w:fill="auto"/>
            <w:noWrap/>
            <w:vAlign w:val="center"/>
            <w:hideMark/>
          </w:tcPr>
          <w:p w14:paraId="20A5659C" w14:textId="77777777" w:rsidR="002346BE" w:rsidRPr="002346BE" w:rsidRDefault="002346BE" w:rsidP="006D0CFA">
            <w:pPr>
              <w:jc w:val="center"/>
              <w:rPr>
                <w:sz w:val="20"/>
                <w:szCs w:val="20"/>
              </w:rPr>
            </w:pPr>
            <w:r w:rsidRPr="002346BE">
              <w:rPr>
                <w:sz w:val="20"/>
                <w:szCs w:val="20"/>
              </w:rPr>
              <w:t>Tidak Aman</w:t>
            </w:r>
          </w:p>
        </w:tc>
      </w:tr>
      <w:tr w:rsidR="002346BE" w:rsidRPr="002346BE" w14:paraId="6579BF83" w14:textId="77777777" w:rsidTr="002346BE">
        <w:trPr>
          <w:trHeight w:val="20"/>
          <w:jc w:val="center"/>
        </w:trPr>
        <w:tc>
          <w:tcPr>
            <w:tcW w:w="0" w:type="auto"/>
            <w:tcBorders>
              <w:top w:val="nil"/>
              <w:left w:val="nil"/>
              <w:bottom w:val="nil"/>
              <w:right w:val="nil"/>
            </w:tcBorders>
            <w:shd w:val="clear" w:color="auto" w:fill="auto"/>
            <w:noWrap/>
            <w:vAlign w:val="center"/>
            <w:hideMark/>
          </w:tcPr>
          <w:p w14:paraId="6EBD847E" w14:textId="77777777" w:rsidR="002346BE" w:rsidRPr="002346BE" w:rsidRDefault="002346BE" w:rsidP="006D0CFA">
            <w:pPr>
              <w:jc w:val="center"/>
              <w:rPr>
                <w:sz w:val="20"/>
                <w:szCs w:val="20"/>
              </w:rPr>
            </w:pPr>
            <w:r w:rsidRPr="002346BE">
              <w:rPr>
                <w:sz w:val="20"/>
                <w:szCs w:val="20"/>
              </w:rPr>
              <w:t>31-32</w:t>
            </w:r>
          </w:p>
        </w:tc>
        <w:tc>
          <w:tcPr>
            <w:tcW w:w="0" w:type="auto"/>
            <w:tcBorders>
              <w:top w:val="nil"/>
              <w:left w:val="nil"/>
              <w:bottom w:val="nil"/>
              <w:right w:val="nil"/>
            </w:tcBorders>
            <w:shd w:val="clear" w:color="auto" w:fill="auto"/>
            <w:noWrap/>
            <w:vAlign w:val="center"/>
            <w:hideMark/>
          </w:tcPr>
          <w:p w14:paraId="7790DB25" w14:textId="77777777" w:rsidR="002346BE" w:rsidRPr="002346BE" w:rsidRDefault="002346BE" w:rsidP="006D0CFA">
            <w:pPr>
              <w:jc w:val="center"/>
              <w:rPr>
                <w:sz w:val="20"/>
                <w:szCs w:val="20"/>
              </w:rPr>
            </w:pPr>
            <w:r w:rsidRPr="002346BE">
              <w:rPr>
                <w:sz w:val="20"/>
                <w:szCs w:val="20"/>
              </w:rPr>
              <w:t>0.748</w:t>
            </w:r>
          </w:p>
        </w:tc>
        <w:tc>
          <w:tcPr>
            <w:tcW w:w="0" w:type="auto"/>
            <w:tcBorders>
              <w:top w:val="nil"/>
              <w:left w:val="nil"/>
              <w:bottom w:val="nil"/>
              <w:right w:val="nil"/>
            </w:tcBorders>
            <w:shd w:val="clear" w:color="auto" w:fill="auto"/>
            <w:noWrap/>
            <w:vAlign w:val="center"/>
            <w:hideMark/>
          </w:tcPr>
          <w:p w14:paraId="0B340092" w14:textId="77777777" w:rsidR="002346BE" w:rsidRPr="002346BE" w:rsidRDefault="002346BE" w:rsidP="006D0CFA">
            <w:pPr>
              <w:jc w:val="center"/>
              <w:rPr>
                <w:sz w:val="20"/>
                <w:szCs w:val="20"/>
              </w:rPr>
            </w:pPr>
            <w:r w:rsidRPr="002346BE">
              <w:rPr>
                <w:sz w:val="20"/>
                <w:szCs w:val="20"/>
              </w:rPr>
              <w:t>0.151</w:t>
            </w:r>
          </w:p>
        </w:tc>
        <w:tc>
          <w:tcPr>
            <w:tcW w:w="0" w:type="auto"/>
            <w:tcBorders>
              <w:top w:val="nil"/>
              <w:left w:val="nil"/>
              <w:bottom w:val="nil"/>
              <w:right w:val="nil"/>
            </w:tcBorders>
            <w:shd w:val="clear" w:color="auto" w:fill="auto"/>
            <w:noWrap/>
            <w:vAlign w:val="center"/>
            <w:hideMark/>
          </w:tcPr>
          <w:p w14:paraId="6506AAB1"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4BCF3758" w14:textId="77777777" w:rsidR="002346BE" w:rsidRPr="002346BE" w:rsidRDefault="002346BE" w:rsidP="006D0CFA">
            <w:pPr>
              <w:jc w:val="center"/>
              <w:rPr>
                <w:sz w:val="20"/>
                <w:szCs w:val="20"/>
              </w:rPr>
            </w:pPr>
            <w:r w:rsidRPr="002346BE">
              <w:rPr>
                <w:sz w:val="20"/>
                <w:szCs w:val="20"/>
              </w:rPr>
              <w:t>0.249</w:t>
            </w:r>
          </w:p>
        </w:tc>
        <w:tc>
          <w:tcPr>
            <w:tcW w:w="0" w:type="auto"/>
            <w:tcBorders>
              <w:top w:val="nil"/>
              <w:left w:val="nil"/>
              <w:bottom w:val="nil"/>
              <w:right w:val="nil"/>
            </w:tcBorders>
            <w:shd w:val="clear" w:color="auto" w:fill="auto"/>
            <w:noWrap/>
            <w:vAlign w:val="center"/>
            <w:hideMark/>
          </w:tcPr>
          <w:p w14:paraId="678B0C26"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5C5DFE32" w14:textId="77777777" w:rsidR="002346BE" w:rsidRPr="002346BE" w:rsidRDefault="002346BE" w:rsidP="006D0CFA">
            <w:pPr>
              <w:jc w:val="center"/>
              <w:rPr>
                <w:sz w:val="20"/>
                <w:szCs w:val="20"/>
              </w:rPr>
            </w:pPr>
            <w:r w:rsidRPr="002346BE">
              <w:rPr>
                <w:sz w:val="20"/>
                <w:szCs w:val="20"/>
              </w:rPr>
              <w:t>0.314</w:t>
            </w:r>
          </w:p>
        </w:tc>
        <w:tc>
          <w:tcPr>
            <w:tcW w:w="0" w:type="auto"/>
            <w:tcBorders>
              <w:top w:val="nil"/>
              <w:left w:val="nil"/>
              <w:bottom w:val="nil"/>
              <w:right w:val="nil"/>
            </w:tcBorders>
            <w:shd w:val="clear" w:color="auto" w:fill="auto"/>
            <w:noWrap/>
            <w:vAlign w:val="center"/>
            <w:hideMark/>
          </w:tcPr>
          <w:p w14:paraId="1CEDAFB0" w14:textId="77777777" w:rsidR="002346BE" w:rsidRPr="002346BE" w:rsidRDefault="002346BE" w:rsidP="006D0CFA">
            <w:pPr>
              <w:jc w:val="center"/>
              <w:rPr>
                <w:sz w:val="20"/>
                <w:szCs w:val="20"/>
              </w:rPr>
            </w:pPr>
            <w:r w:rsidRPr="002346BE">
              <w:rPr>
                <w:sz w:val="20"/>
                <w:szCs w:val="20"/>
              </w:rPr>
              <w:t>Aman</w:t>
            </w:r>
          </w:p>
        </w:tc>
      </w:tr>
      <w:tr w:rsidR="002346BE" w:rsidRPr="002346BE" w14:paraId="720219B2" w14:textId="77777777" w:rsidTr="002346BE">
        <w:trPr>
          <w:trHeight w:val="20"/>
          <w:jc w:val="center"/>
        </w:trPr>
        <w:tc>
          <w:tcPr>
            <w:tcW w:w="0" w:type="auto"/>
            <w:tcBorders>
              <w:left w:val="nil"/>
              <w:right w:val="nil"/>
            </w:tcBorders>
            <w:shd w:val="clear" w:color="auto" w:fill="auto"/>
            <w:noWrap/>
            <w:vAlign w:val="center"/>
            <w:hideMark/>
          </w:tcPr>
          <w:p w14:paraId="0AB4F6DC" w14:textId="77777777" w:rsidR="002346BE" w:rsidRPr="002346BE" w:rsidRDefault="002346BE" w:rsidP="006D0CFA">
            <w:pPr>
              <w:jc w:val="center"/>
              <w:rPr>
                <w:sz w:val="20"/>
                <w:szCs w:val="20"/>
              </w:rPr>
            </w:pPr>
            <w:r w:rsidRPr="002346BE">
              <w:rPr>
                <w:sz w:val="20"/>
                <w:szCs w:val="20"/>
              </w:rPr>
              <w:t>32-30</w:t>
            </w:r>
          </w:p>
        </w:tc>
        <w:tc>
          <w:tcPr>
            <w:tcW w:w="0" w:type="auto"/>
            <w:tcBorders>
              <w:left w:val="nil"/>
              <w:right w:val="nil"/>
            </w:tcBorders>
            <w:shd w:val="clear" w:color="auto" w:fill="auto"/>
            <w:noWrap/>
            <w:vAlign w:val="center"/>
            <w:hideMark/>
          </w:tcPr>
          <w:p w14:paraId="5B6F0979"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4DCB3F99" w14:textId="77777777" w:rsidR="002346BE" w:rsidRPr="002346BE" w:rsidRDefault="002346BE" w:rsidP="006D0CFA">
            <w:pPr>
              <w:jc w:val="center"/>
              <w:rPr>
                <w:sz w:val="20"/>
                <w:szCs w:val="20"/>
              </w:rPr>
            </w:pPr>
            <w:r w:rsidRPr="002346BE">
              <w:rPr>
                <w:sz w:val="20"/>
                <w:szCs w:val="20"/>
              </w:rPr>
              <w:t>0.367</w:t>
            </w:r>
          </w:p>
        </w:tc>
        <w:tc>
          <w:tcPr>
            <w:tcW w:w="0" w:type="auto"/>
            <w:tcBorders>
              <w:left w:val="nil"/>
              <w:right w:val="nil"/>
            </w:tcBorders>
            <w:shd w:val="clear" w:color="auto" w:fill="auto"/>
            <w:noWrap/>
            <w:vAlign w:val="center"/>
            <w:hideMark/>
          </w:tcPr>
          <w:p w14:paraId="0953A5DB"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690E6ACB" w14:textId="77777777" w:rsidR="002346BE" w:rsidRPr="002346BE" w:rsidRDefault="002346BE" w:rsidP="006D0CFA">
            <w:pPr>
              <w:jc w:val="center"/>
              <w:rPr>
                <w:sz w:val="20"/>
                <w:szCs w:val="20"/>
              </w:rPr>
            </w:pPr>
            <w:r w:rsidRPr="002346BE">
              <w:rPr>
                <w:sz w:val="20"/>
                <w:szCs w:val="20"/>
              </w:rPr>
              <w:t>0.605</w:t>
            </w:r>
          </w:p>
        </w:tc>
        <w:tc>
          <w:tcPr>
            <w:tcW w:w="0" w:type="auto"/>
            <w:tcBorders>
              <w:left w:val="nil"/>
              <w:right w:val="nil"/>
            </w:tcBorders>
            <w:shd w:val="clear" w:color="auto" w:fill="auto"/>
            <w:noWrap/>
            <w:vAlign w:val="center"/>
            <w:hideMark/>
          </w:tcPr>
          <w:p w14:paraId="6923DC57"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1FC8D358" w14:textId="77777777" w:rsidR="002346BE" w:rsidRPr="002346BE" w:rsidRDefault="002346BE" w:rsidP="006D0CFA">
            <w:pPr>
              <w:jc w:val="center"/>
              <w:rPr>
                <w:sz w:val="20"/>
                <w:szCs w:val="20"/>
              </w:rPr>
            </w:pPr>
            <w:r w:rsidRPr="002346BE">
              <w:rPr>
                <w:sz w:val="20"/>
                <w:szCs w:val="20"/>
              </w:rPr>
              <w:t>0.763</w:t>
            </w:r>
          </w:p>
        </w:tc>
        <w:tc>
          <w:tcPr>
            <w:tcW w:w="0" w:type="auto"/>
            <w:tcBorders>
              <w:left w:val="nil"/>
              <w:right w:val="nil"/>
            </w:tcBorders>
            <w:shd w:val="clear" w:color="auto" w:fill="auto"/>
            <w:noWrap/>
            <w:vAlign w:val="center"/>
            <w:hideMark/>
          </w:tcPr>
          <w:p w14:paraId="7660935C" w14:textId="77777777" w:rsidR="002346BE" w:rsidRPr="002346BE" w:rsidRDefault="002346BE" w:rsidP="006D0CFA">
            <w:pPr>
              <w:jc w:val="center"/>
              <w:rPr>
                <w:sz w:val="20"/>
                <w:szCs w:val="20"/>
              </w:rPr>
            </w:pPr>
            <w:r w:rsidRPr="002346BE">
              <w:rPr>
                <w:sz w:val="20"/>
                <w:szCs w:val="20"/>
              </w:rPr>
              <w:t>Tidak Aman</w:t>
            </w:r>
          </w:p>
        </w:tc>
      </w:tr>
      <w:tr w:rsidR="002346BE" w:rsidRPr="002346BE" w14:paraId="6239DC73" w14:textId="77777777" w:rsidTr="002346BE">
        <w:trPr>
          <w:trHeight w:val="20"/>
          <w:jc w:val="center"/>
        </w:trPr>
        <w:tc>
          <w:tcPr>
            <w:tcW w:w="0" w:type="auto"/>
            <w:tcBorders>
              <w:top w:val="nil"/>
              <w:left w:val="nil"/>
              <w:bottom w:val="nil"/>
              <w:right w:val="nil"/>
            </w:tcBorders>
            <w:shd w:val="clear" w:color="auto" w:fill="auto"/>
            <w:noWrap/>
            <w:vAlign w:val="center"/>
            <w:hideMark/>
          </w:tcPr>
          <w:p w14:paraId="55A0A372" w14:textId="77777777" w:rsidR="002346BE" w:rsidRPr="002346BE" w:rsidRDefault="002346BE" w:rsidP="006D0CFA">
            <w:pPr>
              <w:jc w:val="center"/>
              <w:rPr>
                <w:sz w:val="20"/>
                <w:szCs w:val="20"/>
              </w:rPr>
            </w:pPr>
            <w:r w:rsidRPr="002346BE">
              <w:rPr>
                <w:sz w:val="20"/>
                <w:szCs w:val="20"/>
              </w:rPr>
              <w:t>29-30</w:t>
            </w:r>
          </w:p>
        </w:tc>
        <w:tc>
          <w:tcPr>
            <w:tcW w:w="0" w:type="auto"/>
            <w:tcBorders>
              <w:top w:val="nil"/>
              <w:left w:val="nil"/>
              <w:bottom w:val="nil"/>
              <w:right w:val="nil"/>
            </w:tcBorders>
            <w:shd w:val="clear" w:color="auto" w:fill="auto"/>
            <w:noWrap/>
            <w:vAlign w:val="center"/>
            <w:hideMark/>
          </w:tcPr>
          <w:p w14:paraId="0EAB27E8" w14:textId="77777777" w:rsidR="002346BE" w:rsidRPr="002346BE" w:rsidRDefault="002346BE" w:rsidP="006D0CFA">
            <w:pPr>
              <w:jc w:val="center"/>
              <w:rPr>
                <w:sz w:val="20"/>
                <w:szCs w:val="20"/>
              </w:rPr>
            </w:pPr>
            <w:r w:rsidRPr="002346BE">
              <w:rPr>
                <w:sz w:val="20"/>
                <w:szCs w:val="20"/>
              </w:rPr>
              <w:t>0.352</w:t>
            </w:r>
          </w:p>
        </w:tc>
        <w:tc>
          <w:tcPr>
            <w:tcW w:w="0" w:type="auto"/>
            <w:tcBorders>
              <w:top w:val="nil"/>
              <w:left w:val="nil"/>
              <w:bottom w:val="nil"/>
              <w:right w:val="nil"/>
            </w:tcBorders>
            <w:shd w:val="clear" w:color="auto" w:fill="auto"/>
            <w:noWrap/>
            <w:vAlign w:val="center"/>
            <w:hideMark/>
          </w:tcPr>
          <w:p w14:paraId="57269A70" w14:textId="77777777" w:rsidR="002346BE" w:rsidRPr="002346BE" w:rsidRDefault="002346BE" w:rsidP="006D0CFA">
            <w:pPr>
              <w:jc w:val="center"/>
              <w:rPr>
                <w:sz w:val="20"/>
                <w:szCs w:val="20"/>
              </w:rPr>
            </w:pPr>
            <w:r w:rsidRPr="002346BE">
              <w:rPr>
                <w:sz w:val="20"/>
                <w:szCs w:val="20"/>
              </w:rPr>
              <w:t>0.107</w:t>
            </w:r>
          </w:p>
        </w:tc>
        <w:tc>
          <w:tcPr>
            <w:tcW w:w="0" w:type="auto"/>
            <w:tcBorders>
              <w:top w:val="nil"/>
              <w:left w:val="nil"/>
              <w:bottom w:val="nil"/>
              <w:right w:val="nil"/>
            </w:tcBorders>
            <w:shd w:val="clear" w:color="auto" w:fill="auto"/>
            <w:noWrap/>
            <w:vAlign w:val="center"/>
            <w:hideMark/>
          </w:tcPr>
          <w:p w14:paraId="7EFFAC80"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189A755" w14:textId="77777777" w:rsidR="002346BE" w:rsidRPr="002346BE" w:rsidRDefault="002346BE" w:rsidP="006D0CFA">
            <w:pPr>
              <w:jc w:val="center"/>
              <w:rPr>
                <w:sz w:val="20"/>
                <w:szCs w:val="20"/>
              </w:rPr>
            </w:pPr>
            <w:r w:rsidRPr="002346BE">
              <w:rPr>
                <w:sz w:val="20"/>
                <w:szCs w:val="20"/>
              </w:rPr>
              <w:t>0.176</w:t>
            </w:r>
          </w:p>
        </w:tc>
        <w:tc>
          <w:tcPr>
            <w:tcW w:w="0" w:type="auto"/>
            <w:tcBorders>
              <w:top w:val="nil"/>
              <w:left w:val="nil"/>
              <w:bottom w:val="nil"/>
              <w:right w:val="nil"/>
            </w:tcBorders>
            <w:shd w:val="clear" w:color="auto" w:fill="auto"/>
            <w:noWrap/>
            <w:vAlign w:val="center"/>
            <w:hideMark/>
          </w:tcPr>
          <w:p w14:paraId="08E53309"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5BE39ADD" w14:textId="77777777" w:rsidR="002346BE" w:rsidRPr="002346BE" w:rsidRDefault="002346BE" w:rsidP="006D0CFA">
            <w:pPr>
              <w:jc w:val="center"/>
              <w:rPr>
                <w:sz w:val="20"/>
                <w:szCs w:val="20"/>
              </w:rPr>
            </w:pPr>
            <w:r w:rsidRPr="002346BE">
              <w:rPr>
                <w:sz w:val="20"/>
                <w:szCs w:val="20"/>
              </w:rPr>
              <w:t>0.222</w:t>
            </w:r>
          </w:p>
        </w:tc>
        <w:tc>
          <w:tcPr>
            <w:tcW w:w="0" w:type="auto"/>
            <w:tcBorders>
              <w:top w:val="nil"/>
              <w:left w:val="nil"/>
              <w:bottom w:val="nil"/>
              <w:right w:val="nil"/>
            </w:tcBorders>
            <w:shd w:val="clear" w:color="auto" w:fill="auto"/>
            <w:noWrap/>
            <w:vAlign w:val="center"/>
            <w:hideMark/>
          </w:tcPr>
          <w:p w14:paraId="45B8EBC6" w14:textId="77777777" w:rsidR="002346BE" w:rsidRPr="002346BE" w:rsidRDefault="002346BE" w:rsidP="006D0CFA">
            <w:pPr>
              <w:jc w:val="center"/>
              <w:rPr>
                <w:sz w:val="20"/>
                <w:szCs w:val="20"/>
              </w:rPr>
            </w:pPr>
            <w:r w:rsidRPr="002346BE">
              <w:rPr>
                <w:sz w:val="20"/>
                <w:szCs w:val="20"/>
              </w:rPr>
              <w:t>Aman</w:t>
            </w:r>
          </w:p>
        </w:tc>
      </w:tr>
      <w:tr w:rsidR="002346BE" w:rsidRPr="002346BE" w14:paraId="19AE2BE1" w14:textId="77777777" w:rsidTr="002346BE">
        <w:trPr>
          <w:trHeight w:val="20"/>
          <w:jc w:val="center"/>
        </w:trPr>
        <w:tc>
          <w:tcPr>
            <w:tcW w:w="0" w:type="auto"/>
            <w:tcBorders>
              <w:left w:val="nil"/>
              <w:right w:val="nil"/>
            </w:tcBorders>
            <w:shd w:val="clear" w:color="auto" w:fill="auto"/>
            <w:noWrap/>
            <w:vAlign w:val="center"/>
            <w:hideMark/>
          </w:tcPr>
          <w:p w14:paraId="60CB1997" w14:textId="77777777" w:rsidR="002346BE" w:rsidRPr="002346BE" w:rsidRDefault="002346BE" w:rsidP="006D0CFA">
            <w:pPr>
              <w:jc w:val="center"/>
              <w:rPr>
                <w:sz w:val="20"/>
                <w:szCs w:val="20"/>
              </w:rPr>
            </w:pPr>
            <w:r w:rsidRPr="002346BE">
              <w:rPr>
                <w:sz w:val="20"/>
                <w:szCs w:val="20"/>
              </w:rPr>
              <w:t>30-28</w:t>
            </w:r>
          </w:p>
        </w:tc>
        <w:tc>
          <w:tcPr>
            <w:tcW w:w="0" w:type="auto"/>
            <w:tcBorders>
              <w:left w:val="nil"/>
              <w:right w:val="nil"/>
            </w:tcBorders>
            <w:shd w:val="clear" w:color="auto" w:fill="auto"/>
            <w:noWrap/>
            <w:vAlign w:val="center"/>
            <w:hideMark/>
          </w:tcPr>
          <w:p w14:paraId="6AA1B2AF"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5850D4F1" w14:textId="77777777" w:rsidR="002346BE" w:rsidRPr="002346BE" w:rsidRDefault="002346BE" w:rsidP="006D0CFA">
            <w:pPr>
              <w:jc w:val="center"/>
              <w:rPr>
                <w:sz w:val="20"/>
                <w:szCs w:val="20"/>
              </w:rPr>
            </w:pPr>
            <w:r w:rsidRPr="002346BE">
              <w:rPr>
                <w:sz w:val="20"/>
                <w:szCs w:val="20"/>
              </w:rPr>
              <w:t>0.578</w:t>
            </w:r>
          </w:p>
        </w:tc>
        <w:tc>
          <w:tcPr>
            <w:tcW w:w="0" w:type="auto"/>
            <w:tcBorders>
              <w:left w:val="nil"/>
              <w:right w:val="nil"/>
            </w:tcBorders>
            <w:shd w:val="clear" w:color="auto" w:fill="auto"/>
            <w:noWrap/>
            <w:vAlign w:val="center"/>
            <w:hideMark/>
          </w:tcPr>
          <w:p w14:paraId="3005F493"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6F8468C4" w14:textId="77777777" w:rsidR="002346BE" w:rsidRPr="002346BE" w:rsidRDefault="002346BE" w:rsidP="006D0CFA">
            <w:pPr>
              <w:jc w:val="center"/>
              <w:rPr>
                <w:sz w:val="20"/>
                <w:szCs w:val="20"/>
              </w:rPr>
            </w:pPr>
            <w:r w:rsidRPr="002346BE">
              <w:rPr>
                <w:sz w:val="20"/>
                <w:szCs w:val="20"/>
              </w:rPr>
              <w:t>0.954</w:t>
            </w:r>
          </w:p>
        </w:tc>
        <w:tc>
          <w:tcPr>
            <w:tcW w:w="0" w:type="auto"/>
            <w:tcBorders>
              <w:left w:val="nil"/>
              <w:right w:val="nil"/>
            </w:tcBorders>
            <w:shd w:val="clear" w:color="auto" w:fill="auto"/>
            <w:noWrap/>
            <w:vAlign w:val="center"/>
            <w:hideMark/>
          </w:tcPr>
          <w:p w14:paraId="45B41E57"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29FCC241" w14:textId="77777777" w:rsidR="002346BE" w:rsidRPr="002346BE" w:rsidRDefault="002346BE" w:rsidP="006D0CFA">
            <w:pPr>
              <w:jc w:val="center"/>
              <w:rPr>
                <w:sz w:val="20"/>
                <w:szCs w:val="20"/>
              </w:rPr>
            </w:pPr>
            <w:r w:rsidRPr="002346BE">
              <w:rPr>
                <w:sz w:val="20"/>
                <w:szCs w:val="20"/>
              </w:rPr>
              <w:t>1.202</w:t>
            </w:r>
          </w:p>
        </w:tc>
        <w:tc>
          <w:tcPr>
            <w:tcW w:w="0" w:type="auto"/>
            <w:tcBorders>
              <w:left w:val="nil"/>
              <w:right w:val="nil"/>
            </w:tcBorders>
            <w:shd w:val="clear" w:color="auto" w:fill="auto"/>
            <w:noWrap/>
            <w:vAlign w:val="center"/>
            <w:hideMark/>
          </w:tcPr>
          <w:p w14:paraId="60B4F880" w14:textId="77777777" w:rsidR="002346BE" w:rsidRPr="002346BE" w:rsidRDefault="002346BE" w:rsidP="006D0CFA">
            <w:pPr>
              <w:jc w:val="center"/>
              <w:rPr>
                <w:sz w:val="20"/>
                <w:szCs w:val="20"/>
              </w:rPr>
            </w:pPr>
            <w:r w:rsidRPr="002346BE">
              <w:rPr>
                <w:sz w:val="20"/>
                <w:szCs w:val="20"/>
              </w:rPr>
              <w:t>Tidak Aman</w:t>
            </w:r>
          </w:p>
        </w:tc>
      </w:tr>
      <w:tr w:rsidR="002346BE" w:rsidRPr="002346BE" w14:paraId="50C4D6A6" w14:textId="77777777" w:rsidTr="002346BE">
        <w:trPr>
          <w:trHeight w:val="20"/>
          <w:jc w:val="center"/>
        </w:trPr>
        <w:tc>
          <w:tcPr>
            <w:tcW w:w="0" w:type="auto"/>
            <w:tcBorders>
              <w:top w:val="nil"/>
              <w:left w:val="nil"/>
              <w:bottom w:val="nil"/>
              <w:right w:val="nil"/>
            </w:tcBorders>
            <w:shd w:val="clear" w:color="auto" w:fill="auto"/>
            <w:noWrap/>
            <w:vAlign w:val="center"/>
            <w:hideMark/>
          </w:tcPr>
          <w:p w14:paraId="49D6275C" w14:textId="77777777" w:rsidR="002346BE" w:rsidRPr="002346BE" w:rsidRDefault="002346BE" w:rsidP="006D0CFA">
            <w:pPr>
              <w:jc w:val="center"/>
              <w:rPr>
                <w:sz w:val="20"/>
                <w:szCs w:val="20"/>
              </w:rPr>
            </w:pPr>
            <w:r w:rsidRPr="002346BE">
              <w:rPr>
                <w:sz w:val="20"/>
                <w:szCs w:val="20"/>
              </w:rPr>
              <w:t>27-28</w:t>
            </w:r>
          </w:p>
        </w:tc>
        <w:tc>
          <w:tcPr>
            <w:tcW w:w="0" w:type="auto"/>
            <w:tcBorders>
              <w:top w:val="nil"/>
              <w:left w:val="nil"/>
              <w:bottom w:val="nil"/>
              <w:right w:val="nil"/>
            </w:tcBorders>
            <w:shd w:val="clear" w:color="auto" w:fill="auto"/>
            <w:noWrap/>
            <w:vAlign w:val="center"/>
            <w:hideMark/>
          </w:tcPr>
          <w:p w14:paraId="37B0DF58" w14:textId="77777777" w:rsidR="002346BE" w:rsidRPr="002346BE" w:rsidRDefault="002346BE" w:rsidP="006D0CFA">
            <w:pPr>
              <w:jc w:val="center"/>
              <w:rPr>
                <w:sz w:val="20"/>
                <w:szCs w:val="20"/>
              </w:rPr>
            </w:pPr>
            <w:r w:rsidRPr="002346BE">
              <w:rPr>
                <w:sz w:val="20"/>
                <w:szCs w:val="20"/>
              </w:rPr>
              <w:t>0.380</w:t>
            </w:r>
          </w:p>
        </w:tc>
        <w:tc>
          <w:tcPr>
            <w:tcW w:w="0" w:type="auto"/>
            <w:tcBorders>
              <w:top w:val="nil"/>
              <w:left w:val="nil"/>
              <w:bottom w:val="nil"/>
              <w:right w:val="nil"/>
            </w:tcBorders>
            <w:shd w:val="clear" w:color="auto" w:fill="auto"/>
            <w:noWrap/>
            <w:vAlign w:val="center"/>
            <w:hideMark/>
          </w:tcPr>
          <w:p w14:paraId="17751487" w14:textId="77777777" w:rsidR="002346BE" w:rsidRPr="002346BE" w:rsidRDefault="002346BE" w:rsidP="006D0CFA">
            <w:pPr>
              <w:jc w:val="center"/>
              <w:rPr>
                <w:sz w:val="20"/>
                <w:szCs w:val="20"/>
              </w:rPr>
            </w:pPr>
            <w:r w:rsidRPr="002346BE">
              <w:rPr>
                <w:sz w:val="20"/>
                <w:szCs w:val="20"/>
              </w:rPr>
              <w:t>0.147</w:t>
            </w:r>
          </w:p>
        </w:tc>
        <w:tc>
          <w:tcPr>
            <w:tcW w:w="0" w:type="auto"/>
            <w:tcBorders>
              <w:top w:val="nil"/>
              <w:left w:val="nil"/>
              <w:bottom w:val="nil"/>
              <w:right w:val="nil"/>
            </w:tcBorders>
            <w:shd w:val="clear" w:color="auto" w:fill="auto"/>
            <w:noWrap/>
            <w:vAlign w:val="center"/>
            <w:hideMark/>
          </w:tcPr>
          <w:p w14:paraId="01A1458E"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22F60924" w14:textId="77777777" w:rsidR="002346BE" w:rsidRPr="002346BE" w:rsidRDefault="002346BE" w:rsidP="006D0CFA">
            <w:pPr>
              <w:jc w:val="center"/>
              <w:rPr>
                <w:sz w:val="20"/>
                <w:szCs w:val="20"/>
              </w:rPr>
            </w:pPr>
            <w:r w:rsidRPr="002346BE">
              <w:rPr>
                <w:sz w:val="20"/>
                <w:szCs w:val="20"/>
              </w:rPr>
              <w:t>0.243</w:t>
            </w:r>
          </w:p>
        </w:tc>
        <w:tc>
          <w:tcPr>
            <w:tcW w:w="0" w:type="auto"/>
            <w:tcBorders>
              <w:top w:val="nil"/>
              <w:left w:val="nil"/>
              <w:bottom w:val="nil"/>
              <w:right w:val="nil"/>
            </w:tcBorders>
            <w:shd w:val="clear" w:color="auto" w:fill="auto"/>
            <w:noWrap/>
            <w:vAlign w:val="center"/>
            <w:hideMark/>
          </w:tcPr>
          <w:p w14:paraId="53C97887"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7321BF33" w14:textId="77777777" w:rsidR="002346BE" w:rsidRPr="002346BE" w:rsidRDefault="002346BE" w:rsidP="006D0CFA">
            <w:pPr>
              <w:jc w:val="center"/>
              <w:rPr>
                <w:sz w:val="20"/>
                <w:szCs w:val="20"/>
              </w:rPr>
            </w:pPr>
            <w:r w:rsidRPr="002346BE">
              <w:rPr>
                <w:sz w:val="20"/>
                <w:szCs w:val="20"/>
              </w:rPr>
              <w:t>0.306</w:t>
            </w:r>
          </w:p>
        </w:tc>
        <w:tc>
          <w:tcPr>
            <w:tcW w:w="0" w:type="auto"/>
            <w:tcBorders>
              <w:top w:val="nil"/>
              <w:left w:val="nil"/>
              <w:bottom w:val="nil"/>
              <w:right w:val="nil"/>
            </w:tcBorders>
            <w:shd w:val="clear" w:color="auto" w:fill="auto"/>
            <w:noWrap/>
            <w:vAlign w:val="center"/>
            <w:hideMark/>
          </w:tcPr>
          <w:p w14:paraId="70B0FC1D" w14:textId="77777777" w:rsidR="002346BE" w:rsidRPr="002346BE" w:rsidRDefault="002346BE" w:rsidP="006D0CFA">
            <w:pPr>
              <w:jc w:val="center"/>
              <w:rPr>
                <w:sz w:val="20"/>
                <w:szCs w:val="20"/>
              </w:rPr>
            </w:pPr>
            <w:r w:rsidRPr="002346BE">
              <w:rPr>
                <w:sz w:val="20"/>
                <w:szCs w:val="20"/>
              </w:rPr>
              <w:t>Aman</w:t>
            </w:r>
          </w:p>
        </w:tc>
      </w:tr>
      <w:tr w:rsidR="002346BE" w:rsidRPr="002346BE" w14:paraId="084A3C4B" w14:textId="77777777" w:rsidTr="002346BE">
        <w:trPr>
          <w:trHeight w:val="20"/>
          <w:jc w:val="center"/>
        </w:trPr>
        <w:tc>
          <w:tcPr>
            <w:tcW w:w="0" w:type="auto"/>
            <w:tcBorders>
              <w:left w:val="nil"/>
              <w:right w:val="nil"/>
            </w:tcBorders>
            <w:shd w:val="clear" w:color="auto" w:fill="auto"/>
            <w:noWrap/>
            <w:vAlign w:val="center"/>
            <w:hideMark/>
          </w:tcPr>
          <w:p w14:paraId="2A6B90B9" w14:textId="77777777" w:rsidR="002346BE" w:rsidRPr="002346BE" w:rsidRDefault="002346BE" w:rsidP="006D0CFA">
            <w:pPr>
              <w:jc w:val="center"/>
              <w:rPr>
                <w:sz w:val="20"/>
                <w:szCs w:val="20"/>
              </w:rPr>
            </w:pPr>
            <w:r w:rsidRPr="002346BE">
              <w:rPr>
                <w:sz w:val="20"/>
                <w:szCs w:val="20"/>
              </w:rPr>
              <w:t>28-26</w:t>
            </w:r>
          </w:p>
        </w:tc>
        <w:tc>
          <w:tcPr>
            <w:tcW w:w="0" w:type="auto"/>
            <w:tcBorders>
              <w:left w:val="nil"/>
              <w:right w:val="nil"/>
            </w:tcBorders>
            <w:shd w:val="clear" w:color="auto" w:fill="auto"/>
            <w:noWrap/>
            <w:vAlign w:val="center"/>
            <w:hideMark/>
          </w:tcPr>
          <w:p w14:paraId="7B9BCAB1"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22BBDF10" w14:textId="77777777" w:rsidR="002346BE" w:rsidRPr="002346BE" w:rsidRDefault="002346BE" w:rsidP="006D0CFA">
            <w:pPr>
              <w:jc w:val="center"/>
              <w:rPr>
                <w:sz w:val="20"/>
                <w:szCs w:val="20"/>
              </w:rPr>
            </w:pPr>
            <w:r w:rsidRPr="002346BE">
              <w:rPr>
                <w:sz w:val="20"/>
                <w:szCs w:val="20"/>
              </w:rPr>
              <w:t>0.725</w:t>
            </w:r>
          </w:p>
        </w:tc>
        <w:tc>
          <w:tcPr>
            <w:tcW w:w="0" w:type="auto"/>
            <w:tcBorders>
              <w:left w:val="nil"/>
              <w:right w:val="nil"/>
            </w:tcBorders>
            <w:shd w:val="clear" w:color="auto" w:fill="auto"/>
            <w:noWrap/>
            <w:vAlign w:val="center"/>
            <w:hideMark/>
          </w:tcPr>
          <w:p w14:paraId="1C693EE8"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0C9F18CF" w14:textId="77777777" w:rsidR="002346BE" w:rsidRPr="002346BE" w:rsidRDefault="002346BE" w:rsidP="006D0CFA">
            <w:pPr>
              <w:jc w:val="center"/>
              <w:rPr>
                <w:sz w:val="20"/>
                <w:szCs w:val="20"/>
              </w:rPr>
            </w:pPr>
            <w:r w:rsidRPr="002346BE">
              <w:rPr>
                <w:sz w:val="20"/>
                <w:szCs w:val="20"/>
              </w:rPr>
              <w:t>1.196</w:t>
            </w:r>
          </w:p>
        </w:tc>
        <w:tc>
          <w:tcPr>
            <w:tcW w:w="0" w:type="auto"/>
            <w:tcBorders>
              <w:left w:val="nil"/>
              <w:right w:val="nil"/>
            </w:tcBorders>
            <w:shd w:val="clear" w:color="auto" w:fill="auto"/>
            <w:noWrap/>
            <w:vAlign w:val="center"/>
            <w:hideMark/>
          </w:tcPr>
          <w:p w14:paraId="4E877E76"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3F0B56B9" w14:textId="77777777" w:rsidR="002346BE" w:rsidRPr="002346BE" w:rsidRDefault="002346BE" w:rsidP="006D0CFA">
            <w:pPr>
              <w:jc w:val="center"/>
              <w:rPr>
                <w:sz w:val="20"/>
                <w:szCs w:val="20"/>
              </w:rPr>
            </w:pPr>
            <w:r w:rsidRPr="002346BE">
              <w:rPr>
                <w:sz w:val="20"/>
                <w:szCs w:val="20"/>
              </w:rPr>
              <w:t>1.508</w:t>
            </w:r>
          </w:p>
        </w:tc>
        <w:tc>
          <w:tcPr>
            <w:tcW w:w="0" w:type="auto"/>
            <w:tcBorders>
              <w:left w:val="nil"/>
              <w:right w:val="nil"/>
            </w:tcBorders>
            <w:shd w:val="clear" w:color="auto" w:fill="auto"/>
            <w:noWrap/>
            <w:vAlign w:val="center"/>
            <w:hideMark/>
          </w:tcPr>
          <w:p w14:paraId="310AD997" w14:textId="77777777" w:rsidR="002346BE" w:rsidRPr="002346BE" w:rsidRDefault="002346BE" w:rsidP="006D0CFA">
            <w:pPr>
              <w:jc w:val="center"/>
              <w:rPr>
                <w:sz w:val="20"/>
                <w:szCs w:val="20"/>
              </w:rPr>
            </w:pPr>
            <w:r w:rsidRPr="002346BE">
              <w:rPr>
                <w:sz w:val="20"/>
                <w:szCs w:val="20"/>
              </w:rPr>
              <w:t>Tidak Aman</w:t>
            </w:r>
          </w:p>
        </w:tc>
      </w:tr>
      <w:tr w:rsidR="002346BE" w:rsidRPr="002346BE" w14:paraId="667F0F75" w14:textId="77777777" w:rsidTr="002346BE">
        <w:trPr>
          <w:trHeight w:val="20"/>
          <w:jc w:val="center"/>
        </w:trPr>
        <w:tc>
          <w:tcPr>
            <w:tcW w:w="0" w:type="auto"/>
            <w:tcBorders>
              <w:top w:val="nil"/>
              <w:left w:val="nil"/>
              <w:bottom w:val="nil"/>
              <w:right w:val="nil"/>
            </w:tcBorders>
            <w:shd w:val="clear" w:color="auto" w:fill="auto"/>
            <w:noWrap/>
            <w:vAlign w:val="center"/>
            <w:hideMark/>
          </w:tcPr>
          <w:p w14:paraId="22F7B2D5" w14:textId="77777777" w:rsidR="002346BE" w:rsidRPr="002346BE" w:rsidRDefault="002346BE" w:rsidP="006D0CFA">
            <w:pPr>
              <w:jc w:val="center"/>
              <w:rPr>
                <w:sz w:val="20"/>
                <w:szCs w:val="20"/>
              </w:rPr>
            </w:pPr>
            <w:r w:rsidRPr="002346BE">
              <w:rPr>
                <w:sz w:val="20"/>
                <w:szCs w:val="20"/>
              </w:rPr>
              <w:t>25-26</w:t>
            </w:r>
          </w:p>
        </w:tc>
        <w:tc>
          <w:tcPr>
            <w:tcW w:w="0" w:type="auto"/>
            <w:tcBorders>
              <w:top w:val="nil"/>
              <w:left w:val="nil"/>
              <w:bottom w:val="nil"/>
              <w:right w:val="nil"/>
            </w:tcBorders>
            <w:shd w:val="clear" w:color="auto" w:fill="auto"/>
            <w:noWrap/>
            <w:vAlign w:val="center"/>
            <w:hideMark/>
          </w:tcPr>
          <w:p w14:paraId="139467F4" w14:textId="77777777" w:rsidR="002346BE" w:rsidRPr="002346BE" w:rsidRDefault="002346BE" w:rsidP="006D0CFA">
            <w:pPr>
              <w:jc w:val="center"/>
              <w:rPr>
                <w:sz w:val="20"/>
                <w:szCs w:val="20"/>
              </w:rPr>
            </w:pPr>
            <w:r w:rsidRPr="002346BE">
              <w:rPr>
                <w:sz w:val="20"/>
                <w:szCs w:val="20"/>
              </w:rPr>
              <w:t>0.296</w:t>
            </w:r>
          </w:p>
        </w:tc>
        <w:tc>
          <w:tcPr>
            <w:tcW w:w="0" w:type="auto"/>
            <w:tcBorders>
              <w:top w:val="nil"/>
              <w:left w:val="nil"/>
              <w:bottom w:val="nil"/>
              <w:right w:val="nil"/>
            </w:tcBorders>
            <w:shd w:val="clear" w:color="auto" w:fill="auto"/>
            <w:noWrap/>
            <w:vAlign w:val="center"/>
            <w:hideMark/>
          </w:tcPr>
          <w:p w14:paraId="3F64B590" w14:textId="77777777" w:rsidR="002346BE" w:rsidRPr="002346BE" w:rsidRDefault="002346BE" w:rsidP="006D0CFA">
            <w:pPr>
              <w:jc w:val="center"/>
              <w:rPr>
                <w:sz w:val="20"/>
                <w:szCs w:val="20"/>
              </w:rPr>
            </w:pPr>
            <w:r w:rsidRPr="002346BE">
              <w:rPr>
                <w:sz w:val="20"/>
                <w:szCs w:val="20"/>
              </w:rPr>
              <w:t>0.103</w:t>
            </w:r>
          </w:p>
        </w:tc>
        <w:tc>
          <w:tcPr>
            <w:tcW w:w="0" w:type="auto"/>
            <w:tcBorders>
              <w:top w:val="nil"/>
              <w:left w:val="nil"/>
              <w:bottom w:val="nil"/>
              <w:right w:val="nil"/>
            </w:tcBorders>
            <w:shd w:val="clear" w:color="auto" w:fill="auto"/>
            <w:noWrap/>
            <w:vAlign w:val="center"/>
            <w:hideMark/>
          </w:tcPr>
          <w:p w14:paraId="15961873"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A34C407" w14:textId="77777777" w:rsidR="002346BE" w:rsidRPr="002346BE" w:rsidRDefault="002346BE" w:rsidP="006D0CFA">
            <w:pPr>
              <w:jc w:val="center"/>
              <w:rPr>
                <w:sz w:val="20"/>
                <w:szCs w:val="20"/>
              </w:rPr>
            </w:pPr>
            <w:r w:rsidRPr="002346BE">
              <w:rPr>
                <w:sz w:val="20"/>
                <w:szCs w:val="20"/>
              </w:rPr>
              <w:t>0.170</w:t>
            </w:r>
          </w:p>
        </w:tc>
        <w:tc>
          <w:tcPr>
            <w:tcW w:w="0" w:type="auto"/>
            <w:tcBorders>
              <w:top w:val="nil"/>
              <w:left w:val="nil"/>
              <w:bottom w:val="nil"/>
              <w:right w:val="nil"/>
            </w:tcBorders>
            <w:shd w:val="clear" w:color="auto" w:fill="auto"/>
            <w:noWrap/>
            <w:vAlign w:val="center"/>
            <w:hideMark/>
          </w:tcPr>
          <w:p w14:paraId="155108A0"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60C4B1EC" w14:textId="77777777" w:rsidR="002346BE" w:rsidRPr="002346BE" w:rsidRDefault="002346BE" w:rsidP="006D0CFA">
            <w:pPr>
              <w:jc w:val="center"/>
              <w:rPr>
                <w:sz w:val="20"/>
                <w:szCs w:val="20"/>
              </w:rPr>
            </w:pPr>
            <w:r w:rsidRPr="002346BE">
              <w:rPr>
                <w:sz w:val="20"/>
                <w:szCs w:val="20"/>
              </w:rPr>
              <w:t>0.215</w:t>
            </w:r>
          </w:p>
        </w:tc>
        <w:tc>
          <w:tcPr>
            <w:tcW w:w="0" w:type="auto"/>
            <w:tcBorders>
              <w:top w:val="nil"/>
              <w:left w:val="nil"/>
              <w:bottom w:val="nil"/>
              <w:right w:val="nil"/>
            </w:tcBorders>
            <w:shd w:val="clear" w:color="auto" w:fill="auto"/>
            <w:noWrap/>
            <w:vAlign w:val="center"/>
            <w:hideMark/>
          </w:tcPr>
          <w:p w14:paraId="74EA95BB" w14:textId="77777777" w:rsidR="002346BE" w:rsidRPr="002346BE" w:rsidRDefault="002346BE" w:rsidP="006D0CFA">
            <w:pPr>
              <w:jc w:val="center"/>
              <w:rPr>
                <w:sz w:val="20"/>
                <w:szCs w:val="20"/>
              </w:rPr>
            </w:pPr>
            <w:r w:rsidRPr="002346BE">
              <w:rPr>
                <w:sz w:val="20"/>
                <w:szCs w:val="20"/>
              </w:rPr>
              <w:t>Aman</w:t>
            </w:r>
          </w:p>
        </w:tc>
      </w:tr>
      <w:tr w:rsidR="002346BE" w:rsidRPr="002346BE" w14:paraId="3145E0FF" w14:textId="77777777" w:rsidTr="002346BE">
        <w:trPr>
          <w:trHeight w:val="20"/>
          <w:jc w:val="center"/>
        </w:trPr>
        <w:tc>
          <w:tcPr>
            <w:tcW w:w="0" w:type="auto"/>
            <w:tcBorders>
              <w:left w:val="nil"/>
              <w:right w:val="nil"/>
            </w:tcBorders>
            <w:shd w:val="clear" w:color="auto" w:fill="auto"/>
            <w:noWrap/>
            <w:vAlign w:val="center"/>
            <w:hideMark/>
          </w:tcPr>
          <w:p w14:paraId="3380E454" w14:textId="77777777" w:rsidR="002346BE" w:rsidRPr="002346BE" w:rsidRDefault="002346BE" w:rsidP="006D0CFA">
            <w:pPr>
              <w:jc w:val="center"/>
              <w:rPr>
                <w:sz w:val="20"/>
                <w:szCs w:val="20"/>
              </w:rPr>
            </w:pPr>
            <w:r w:rsidRPr="002346BE">
              <w:rPr>
                <w:sz w:val="20"/>
                <w:szCs w:val="20"/>
              </w:rPr>
              <w:t>26-24</w:t>
            </w:r>
          </w:p>
        </w:tc>
        <w:tc>
          <w:tcPr>
            <w:tcW w:w="0" w:type="auto"/>
            <w:tcBorders>
              <w:left w:val="nil"/>
              <w:right w:val="nil"/>
            </w:tcBorders>
            <w:shd w:val="clear" w:color="auto" w:fill="auto"/>
            <w:noWrap/>
            <w:vAlign w:val="center"/>
            <w:hideMark/>
          </w:tcPr>
          <w:p w14:paraId="72C448C6"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6F28C119" w14:textId="77777777" w:rsidR="002346BE" w:rsidRPr="002346BE" w:rsidRDefault="002346BE" w:rsidP="006D0CFA">
            <w:pPr>
              <w:jc w:val="center"/>
              <w:rPr>
                <w:sz w:val="20"/>
                <w:szCs w:val="20"/>
              </w:rPr>
            </w:pPr>
            <w:r w:rsidRPr="002346BE">
              <w:rPr>
                <w:sz w:val="20"/>
                <w:szCs w:val="20"/>
              </w:rPr>
              <w:t>0.809</w:t>
            </w:r>
          </w:p>
        </w:tc>
        <w:tc>
          <w:tcPr>
            <w:tcW w:w="0" w:type="auto"/>
            <w:tcBorders>
              <w:left w:val="nil"/>
              <w:right w:val="nil"/>
            </w:tcBorders>
            <w:shd w:val="clear" w:color="auto" w:fill="auto"/>
            <w:noWrap/>
            <w:vAlign w:val="center"/>
            <w:hideMark/>
          </w:tcPr>
          <w:p w14:paraId="0984CEF3"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47040549" w14:textId="77777777" w:rsidR="002346BE" w:rsidRPr="002346BE" w:rsidRDefault="002346BE" w:rsidP="006D0CFA">
            <w:pPr>
              <w:jc w:val="center"/>
              <w:rPr>
                <w:sz w:val="20"/>
                <w:szCs w:val="20"/>
              </w:rPr>
            </w:pPr>
            <w:r w:rsidRPr="002346BE">
              <w:rPr>
                <w:sz w:val="20"/>
                <w:szCs w:val="20"/>
              </w:rPr>
              <w:t>1.336</w:t>
            </w:r>
          </w:p>
        </w:tc>
        <w:tc>
          <w:tcPr>
            <w:tcW w:w="0" w:type="auto"/>
            <w:tcBorders>
              <w:left w:val="nil"/>
              <w:right w:val="nil"/>
            </w:tcBorders>
            <w:shd w:val="clear" w:color="auto" w:fill="auto"/>
            <w:noWrap/>
            <w:vAlign w:val="center"/>
            <w:hideMark/>
          </w:tcPr>
          <w:p w14:paraId="004BA687"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714036D2" w14:textId="77777777" w:rsidR="002346BE" w:rsidRPr="002346BE" w:rsidRDefault="002346BE" w:rsidP="006D0CFA">
            <w:pPr>
              <w:jc w:val="center"/>
              <w:rPr>
                <w:sz w:val="20"/>
                <w:szCs w:val="20"/>
              </w:rPr>
            </w:pPr>
            <w:r w:rsidRPr="002346BE">
              <w:rPr>
                <w:sz w:val="20"/>
                <w:szCs w:val="20"/>
              </w:rPr>
              <w:t>1.684</w:t>
            </w:r>
          </w:p>
        </w:tc>
        <w:tc>
          <w:tcPr>
            <w:tcW w:w="0" w:type="auto"/>
            <w:tcBorders>
              <w:left w:val="nil"/>
              <w:right w:val="nil"/>
            </w:tcBorders>
            <w:shd w:val="clear" w:color="auto" w:fill="auto"/>
            <w:noWrap/>
            <w:vAlign w:val="center"/>
            <w:hideMark/>
          </w:tcPr>
          <w:p w14:paraId="478415D1" w14:textId="77777777" w:rsidR="002346BE" w:rsidRPr="002346BE" w:rsidRDefault="002346BE" w:rsidP="006D0CFA">
            <w:pPr>
              <w:jc w:val="center"/>
              <w:rPr>
                <w:sz w:val="20"/>
                <w:szCs w:val="20"/>
              </w:rPr>
            </w:pPr>
            <w:r w:rsidRPr="002346BE">
              <w:rPr>
                <w:sz w:val="20"/>
                <w:szCs w:val="20"/>
              </w:rPr>
              <w:t>Tidak Aman</w:t>
            </w:r>
          </w:p>
        </w:tc>
      </w:tr>
      <w:tr w:rsidR="002346BE" w:rsidRPr="002346BE" w14:paraId="14D1DE8E" w14:textId="77777777" w:rsidTr="002346BE">
        <w:trPr>
          <w:trHeight w:val="20"/>
          <w:jc w:val="center"/>
        </w:trPr>
        <w:tc>
          <w:tcPr>
            <w:tcW w:w="0" w:type="auto"/>
            <w:tcBorders>
              <w:top w:val="nil"/>
              <w:left w:val="nil"/>
              <w:bottom w:val="nil"/>
              <w:right w:val="nil"/>
            </w:tcBorders>
            <w:shd w:val="clear" w:color="auto" w:fill="auto"/>
            <w:noWrap/>
            <w:vAlign w:val="center"/>
            <w:hideMark/>
          </w:tcPr>
          <w:p w14:paraId="60D569F5" w14:textId="77777777" w:rsidR="002346BE" w:rsidRPr="002346BE" w:rsidRDefault="002346BE" w:rsidP="006D0CFA">
            <w:pPr>
              <w:jc w:val="center"/>
              <w:rPr>
                <w:sz w:val="20"/>
                <w:szCs w:val="20"/>
              </w:rPr>
            </w:pPr>
            <w:r w:rsidRPr="002346BE">
              <w:rPr>
                <w:sz w:val="20"/>
                <w:szCs w:val="20"/>
              </w:rPr>
              <w:t>23-24</w:t>
            </w:r>
          </w:p>
        </w:tc>
        <w:tc>
          <w:tcPr>
            <w:tcW w:w="0" w:type="auto"/>
            <w:tcBorders>
              <w:top w:val="nil"/>
              <w:left w:val="nil"/>
              <w:bottom w:val="nil"/>
              <w:right w:val="nil"/>
            </w:tcBorders>
            <w:shd w:val="clear" w:color="auto" w:fill="auto"/>
            <w:noWrap/>
            <w:vAlign w:val="center"/>
            <w:hideMark/>
          </w:tcPr>
          <w:p w14:paraId="764EB53E" w14:textId="77777777" w:rsidR="002346BE" w:rsidRPr="002346BE" w:rsidRDefault="002346BE" w:rsidP="006D0CFA">
            <w:pPr>
              <w:jc w:val="center"/>
              <w:rPr>
                <w:sz w:val="20"/>
                <w:szCs w:val="20"/>
              </w:rPr>
            </w:pPr>
            <w:r w:rsidRPr="002346BE">
              <w:rPr>
                <w:sz w:val="20"/>
                <w:szCs w:val="20"/>
              </w:rPr>
              <w:t>0.386</w:t>
            </w:r>
          </w:p>
        </w:tc>
        <w:tc>
          <w:tcPr>
            <w:tcW w:w="0" w:type="auto"/>
            <w:tcBorders>
              <w:top w:val="nil"/>
              <w:left w:val="nil"/>
              <w:bottom w:val="nil"/>
              <w:right w:val="nil"/>
            </w:tcBorders>
            <w:shd w:val="clear" w:color="auto" w:fill="auto"/>
            <w:noWrap/>
            <w:vAlign w:val="center"/>
            <w:hideMark/>
          </w:tcPr>
          <w:p w14:paraId="448BF22D" w14:textId="77777777" w:rsidR="002346BE" w:rsidRPr="002346BE" w:rsidRDefault="002346BE" w:rsidP="006D0CFA">
            <w:pPr>
              <w:jc w:val="center"/>
              <w:rPr>
                <w:sz w:val="20"/>
                <w:szCs w:val="20"/>
              </w:rPr>
            </w:pPr>
            <w:r w:rsidRPr="002346BE">
              <w:rPr>
                <w:sz w:val="20"/>
                <w:szCs w:val="20"/>
              </w:rPr>
              <w:t>0.218</w:t>
            </w:r>
          </w:p>
        </w:tc>
        <w:tc>
          <w:tcPr>
            <w:tcW w:w="0" w:type="auto"/>
            <w:tcBorders>
              <w:top w:val="nil"/>
              <w:left w:val="nil"/>
              <w:bottom w:val="nil"/>
              <w:right w:val="nil"/>
            </w:tcBorders>
            <w:shd w:val="clear" w:color="auto" w:fill="auto"/>
            <w:noWrap/>
            <w:vAlign w:val="center"/>
            <w:hideMark/>
          </w:tcPr>
          <w:p w14:paraId="47D67C7E"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0A72C6F1" w14:textId="77777777" w:rsidR="002346BE" w:rsidRPr="002346BE" w:rsidRDefault="002346BE" w:rsidP="006D0CFA">
            <w:pPr>
              <w:jc w:val="center"/>
              <w:rPr>
                <w:sz w:val="20"/>
                <w:szCs w:val="20"/>
              </w:rPr>
            </w:pPr>
            <w:r w:rsidRPr="002346BE">
              <w:rPr>
                <w:sz w:val="20"/>
                <w:szCs w:val="20"/>
              </w:rPr>
              <w:t>0.360</w:t>
            </w:r>
          </w:p>
        </w:tc>
        <w:tc>
          <w:tcPr>
            <w:tcW w:w="0" w:type="auto"/>
            <w:tcBorders>
              <w:top w:val="nil"/>
              <w:left w:val="nil"/>
              <w:bottom w:val="nil"/>
              <w:right w:val="nil"/>
            </w:tcBorders>
            <w:shd w:val="clear" w:color="auto" w:fill="auto"/>
            <w:noWrap/>
            <w:vAlign w:val="center"/>
            <w:hideMark/>
          </w:tcPr>
          <w:p w14:paraId="7046C4DE"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65FB7720" w14:textId="77777777" w:rsidR="002346BE" w:rsidRPr="002346BE" w:rsidRDefault="002346BE" w:rsidP="006D0CFA">
            <w:pPr>
              <w:jc w:val="center"/>
              <w:rPr>
                <w:sz w:val="20"/>
                <w:szCs w:val="20"/>
              </w:rPr>
            </w:pPr>
            <w:r w:rsidRPr="002346BE">
              <w:rPr>
                <w:sz w:val="20"/>
                <w:szCs w:val="20"/>
              </w:rPr>
              <w:t>0.454</w:t>
            </w:r>
          </w:p>
        </w:tc>
        <w:tc>
          <w:tcPr>
            <w:tcW w:w="0" w:type="auto"/>
            <w:tcBorders>
              <w:top w:val="nil"/>
              <w:left w:val="nil"/>
              <w:bottom w:val="nil"/>
              <w:right w:val="nil"/>
            </w:tcBorders>
            <w:shd w:val="clear" w:color="auto" w:fill="auto"/>
            <w:noWrap/>
            <w:vAlign w:val="center"/>
            <w:hideMark/>
          </w:tcPr>
          <w:p w14:paraId="7B15F7D7" w14:textId="77777777" w:rsidR="002346BE" w:rsidRPr="002346BE" w:rsidRDefault="002346BE" w:rsidP="006D0CFA">
            <w:pPr>
              <w:jc w:val="center"/>
              <w:rPr>
                <w:sz w:val="20"/>
                <w:szCs w:val="20"/>
              </w:rPr>
            </w:pPr>
            <w:r w:rsidRPr="002346BE">
              <w:rPr>
                <w:sz w:val="20"/>
                <w:szCs w:val="20"/>
              </w:rPr>
              <w:t>Tidak Aman</w:t>
            </w:r>
          </w:p>
        </w:tc>
      </w:tr>
      <w:tr w:rsidR="002346BE" w:rsidRPr="002346BE" w14:paraId="225322D4" w14:textId="77777777" w:rsidTr="002346BE">
        <w:trPr>
          <w:trHeight w:val="20"/>
          <w:jc w:val="center"/>
        </w:trPr>
        <w:tc>
          <w:tcPr>
            <w:tcW w:w="0" w:type="auto"/>
            <w:tcBorders>
              <w:left w:val="nil"/>
              <w:right w:val="nil"/>
            </w:tcBorders>
            <w:shd w:val="clear" w:color="auto" w:fill="auto"/>
            <w:noWrap/>
            <w:vAlign w:val="center"/>
            <w:hideMark/>
          </w:tcPr>
          <w:p w14:paraId="5253B358" w14:textId="77777777" w:rsidR="002346BE" w:rsidRPr="002346BE" w:rsidRDefault="002346BE" w:rsidP="006D0CFA">
            <w:pPr>
              <w:jc w:val="center"/>
              <w:rPr>
                <w:sz w:val="20"/>
                <w:szCs w:val="20"/>
              </w:rPr>
            </w:pPr>
            <w:r w:rsidRPr="002346BE">
              <w:rPr>
                <w:sz w:val="20"/>
                <w:szCs w:val="20"/>
              </w:rPr>
              <w:t>24-22</w:t>
            </w:r>
          </w:p>
        </w:tc>
        <w:tc>
          <w:tcPr>
            <w:tcW w:w="0" w:type="auto"/>
            <w:tcBorders>
              <w:left w:val="nil"/>
              <w:right w:val="nil"/>
            </w:tcBorders>
            <w:shd w:val="clear" w:color="auto" w:fill="auto"/>
            <w:noWrap/>
            <w:vAlign w:val="center"/>
            <w:hideMark/>
          </w:tcPr>
          <w:p w14:paraId="701414ED"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4D73BFC2" w14:textId="77777777" w:rsidR="002346BE" w:rsidRPr="002346BE" w:rsidRDefault="002346BE" w:rsidP="006D0CFA">
            <w:pPr>
              <w:jc w:val="center"/>
              <w:rPr>
                <w:sz w:val="20"/>
                <w:szCs w:val="20"/>
              </w:rPr>
            </w:pPr>
            <w:r w:rsidRPr="002346BE">
              <w:rPr>
                <w:sz w:val="20"/>
                <w:szCs w:val="20"/>
              </w:rPr>
              <w:t>1.027</w:t>
            </w:r>
          </w:p>
        </w:tc>
        <w:tc>
          <w:tcPr>
            <w:tcW w:w="0" w:type="auto"/>
            <w:tcBorders>
              <w:left w:val="nil"/>
              <w:right w:val="nil"/>
            </w:tcBorders>
            <w:shd w:val="clear" w:color="auto" w:fill="auto"/>
            <w:noWrap/>
            <w:vAlign w:val="center"/>
            <w:hideMark/>
          </w:tcPr>
          <w:p w14:paraId="6C905276"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77B862AA" w14:textId="77777777" w:rsidR="002346BE" w:rsidRPr="002346BE" w:rsidRDefault="002346BE" w:rsidP="006D0CFA">
            <w:pPr>
              <w:jc w:val="center"/>
              <w:rPr>
                <w:sz w:val="20"/>
                <w:szCs w:val="20"/>
              </w:rPr>
            </w:pPr>
            <w:r w:rsidRPr="002346BE">
              <w:rPr>
                <w:sz w:val="20"/>
                <w:szCs w:val="20"/>
              </w:rPr>
              <w:t>1.695</w:t>
            </w:r>
          </w:p>
        </w:tc>
        <w:tc>
          <w:tcPr>
            <w:tcW w:w="0" w:type="auto"/>
            <w:tcBorders>
              <w:left w:val="nil"/>
              <w:right w:val="nil"/>
            </w:tcBorders>
            <w:shd w:val="clear" w:color="auto" w:fill="auto"/>
            <w:noWrap/>
            <w:vAlign w:val="center"/>
            <w:hideMark/>
          </w:tcPr>
          <w:p w14:paraId="77ADFFE0"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693E38C5" w14:textId="77777777" w:rsidR="002346BE" w:rsidRPr="002346BE" w:rsidRDefault="002346BE" w:rsidP="006D0CFA">
            <w:pPr>
              <w:jc w:val="center"/>
              <w:rPr>
                <w:sz w:val="20"/>
                <w:szCs w:val="20"/>
              </w:rPr>
            </w:pPr>
            <w:r w:rsidRPr="002346BE">
              <w:rPr>
                <w:sz w:val="20"/>
                <w:szCs w:val="20"/>
              </w:rPr>
              <w:t>2.138</w:t>
            </w:r>
          </w:p>
        </w:tc>
        <w:tc>
          <w:tcPr>
            <w:tcW w:w="0" w:type="auto"/>
            <w:tcBorders>
              <w:left w:val="nil"/>
              <w:right w:val="nil"/>
            </w:tcBorders>
            <w:shd w:val="clear" w:color="auto" w:fill="auto"/>
            <w:noWrap/>
            <w:vAlign w:val="center"/>
            <w:hideMark/>
          </w:tcPr>
          <w:p w14:paraId="1314DC46" w14:textId="77777777" w:rsidR="002346BE" w:rsidRPr="002346BE" w:rsidRDefault="002346BE" w:rsidP="006D0CFA">
            <w:pPr>
              <w:jc w:val="center"/>
              <w:rPr>
                <w:sz w:val="20"/>
                <w:szCs w:val="20"/>
              </w:rPr>
            </w:pPr>
            <w:r w:rsidRPr="002346BE">
              <w:rPr>
                <w:sz w:val="20"/>
                <w:szCs w:val="20"/>
              </w:rPr>
              <w:t>Tidak Aman</w:t>
            </w:r>
          </w:p>
        </w:tc>
      </w:tr>
      <w:tr w:rsidR="002346BE" w:rsidRPr="002346BE" w14:paraId="71F59BB7" w14:textId="77777777" w:rsidTr="002346BE">
        <w:trPr>
          <w:trHeight w:val="20"/>
          <w:jc w:val="center"/>
        </w:trPr>
        <w:tc>
          <w:tcPr>
            <w:tcW w:w="0" w:type="auto"/>
            <w:tcBorders>
              <w:top w:val="nil"/>
              <w:left w:val="nil"/>
              <w:bottom w:val="nil"/>
              <w:right w:val="nil"/>
            </w:tcBorders>
            <w:shd w:val="clear" w:color="auto" w:fill="auto"/>
            <w:noWrap/>
            <w:vAlign w:val="center"/>
            <w:hideMark/>
          </w:tcPr>
          <w:p w14:paraId="6A6BD7BC" w14:textId="77777777" w:rsidR="002346BE" w:rsidRPr="002346BE" w:rsidRDefault="002346BE" w:rsidP="006D0CFA">
            <w:pPr>
              <w:jc w:val="center"/>
              <w:rPr>
                <w:sz w:val="20"/>
                <w:szCs w:val="20"/>
              </w:rPr>
            </w:pPr>
            <w:r w:rsidRPr="002346BE">
              <w:rPr>
                <w:sz w:val="20"/>
                <w:szCs w:val="20"/>
              </w:rPr>
              <w:t>21-22</w:t>
            </w:r>
          </w:p>
        </w:tc>
        <w:tc>
          <w:tcPr>
            <w:tcW w:w="0" w:type="auto"/>
            <w:tcBorders>
              <w:top w:val="nil"/>
              <w:left w:val="nil"/>
              <w:bottom w:val="nil"/>
              <w:right w:val="nil"/>
            </w:tcBorders>
            <w:shd w:val="clear" w:color="auto" w:fill="auto"/>
            <w:noWrap/>
            <w:vAlign w:val="center"/>
            <w:hideMark/>
          </w:tcPr>
          <w:p w14:paraId="46403464" w14:textId="77777777" w:rsidR="002346BE" w:rsidRPr="002346BE" w:rsidRDefault="002346BE" w:rsidP="006D0CFA">
            <w:pPr>
              <w:jc w:val="center"/>
              <w:rPr>
                <w:sz w:val="20"/>
                <w:szCs w:val="20"/>
              </w:rPr>
            </w:pPr>
            <w:r w:rsidRPr="002346BE">
              <w:rPr>
                <w:sz w:val="20"/>
                <w:szCs w:val="20"/>
              </w:rPr>
              <w:t>0.675</w:t>
            </w:r>
          </w:p>
        </w:tc>
        <w:tc>
          <w:tcPr>
            <w:tcW w:w="0" w:type="auto"/>
            <w:tcBorders>
              <w:top w:val="nil"/>
              <w:left w:val="nil"/>
              <w:bottom w:val="nil"/>
              <w:right w:val="nil"/>
            </w:tcBorders>
            <w:shd w:val="clear" w:color="auto" w:fill="auto"/>
            <w:noWrap/>
            <w:vAlign w:val="center"/>
            <w:hideMark/>
          </w:tcPr>
          <w:p w14:paraId="2826CC27" w14:textId="77777777" w:rsidR="002346BE" w:rsidRPr="002346BE" w:rsidRDefault="002346BE" w:rsidP="006D0CFA">
            <w:pPr>
              <w:jc w:val="center"/>
              <w:rPr>
                <w:sz w:val="20"/>
                <w:szCs w:val="20"/>
              </w:rPr>
            </w:pPr>
            <w:r w:rsidRPr="002346BE">
              <w:rPr>
                <w:sz w:val="20"/>
                <w:szCs w:val="20"/>
              </w:rPr>
              <w:t>0.243</w:t>
            </w:r>
          </w:p>
        </w:tc>
        <w:tc>
          <w:tcPr>
            <w:tcW w:w="0" w:type="auto"/>
            <w:tcBorders>
              <w:top w:val="nil"/>
              <w:left w:val="nil"/>
              <w:bottom w:val="nil"/>
              <w:right w:val="nil"/>
            </w:tcBorders>
            <w:shd w:val="clear" w:color="auto" w:fill="auto"/>
            <w:noWrap/>
            <w:vAlign w:val="center"/>
            <w:hideMark/>
          </w:tcPr>
          <w:p w14:paraId="7372B640"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12C6BD66" w14:textId="77777777" w:rsidR="002346BE" w:rsidRPr="002346BE" w:rsidRDefault="002346BE" w:rsidP="006D0CFA">
            <w:pPr>
              <w:jc w:val="center"/>
              <w:rPr>
                <w:sz w:val="20"/>
                <w:szCs w:val="20"/>
              </w:rPr>
            </w:pPr>
            <w:r w:rsidRPr="002346BE">
              <w:rPr>
                <w:sz w:val="20"/>
                <w:szCs w:val="20"/>
              </w:rPr>
              <w:t>0.401</w:t>
            </w:r>
          </w:p>
        </w:tc>
        <w:tc>
          <w:tcPr>
            <w:tcW w:w="0" w:type="auto"/>
            <w:tcBorders>
              <w:top w:val="nil"/>
              <w:left w:val="nil"/>
              <w:bottom w:val="nil"/>
              <w:right w:val="nil"/>
            </w:tcBorders>
            <w:shd w:val="clear" w:color="auto" w:fill="auto"/>
            <w:noWrap/>
            <w:vAlign w:val="center"/>
            <w:hideMark/>
          </w:tcPr>
          <w:p w14:paraId="6D5CA72D"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1686613C" w14:textId="77777777" w:rsidR="002346BE" w:rsidRPr="002346BE" w:rsidRDefault="002346BE" w:rsidP="006D0CFA">
            <w:pPr>
              <w:jc w:val="center"/>
              <w:rPr>
                <w:sz w:val="20"/>
                <w:szCs w:val="20"/>
              </w:rPr>
            </w:pPr>
            <w:r w:rsidRPr="002346BE">
              <w:rPr>
                <w:sz w:val="20"/>
                <w:szCs w:val="20"/>
              </w:rPr>
              <w:t>0.506</w:t>
            </w:r>
          </w:p>
        </w:tc>
        <w:tc>
          <w:tcPr>
            <w:tcW w:w="0" w:type="auto"/>
            <w:tcBorders>
              <w:top w:val="nil"/>
              <w:left w:val="nil"/>
              <w:bottom w:val="nil"/>
              <w:right w:val="nil"/>
            </w:tcBorders>
            <w:shd w:val="clear" w:color="auto" w:fill="auto"/>
            <w:noWrap/>
            <w:vAlign w:val="center"/>
            <w:hideMark/>
          </w:tcPr>
          <w:p w14:paraId="3C4D0640" w14:textId="77777777" w:rsidR="002346BE" w:rsidRPr="002346BE" w:rsidRDefault="002346BE" w:rsidP="006D0CFA">
            <w:pPr>
              <w:jc w:val="center"/>
              <w:rPr>
                <w:sz w:val="20"/>
                <w:szCs w:val="20"/>
              </w:rPr>
            </w:pPr>
            <w:r w:rsidRPr="002346BE">
              <w:rPr>
                <w:sz w:val="20"/>
                <w:szCs w:val="20"/>
              </w:rPr>
              <w:t>Aman</w:t>
            </w:r>
          </w:p>
        </w:tc>
      </w:tr>
      <w:tr w:rsidR="002346BE" w:rsidRPr="002346BE" w14:paraId="44CDFA5F" w14:textId="77777777" w:rsidTr="002346BE">
        <w:trPr>
          <w:trHeight w:val="20"/>
          <w:jc w:val="center"/>
        </w:trPr>
        <w:tc>
          <w:tcPr>
            <w:tcW w:w="0" w:type="auto"/>
            <w:tcBorders>
              <w:left w:val="nil"/>
              <w:right w:val="nil"/>
            </w:tcBorders>
            <w:shd w:val="clear" w:color="auto" w:fill="auto"/>
            <w:noWrap/>
            <w:vAlign w:val="center"/>
            <w:hideMark/>
          </w:tcPr>
          <w:p w14:paraId="7663ACD8" w14:textId="77777777" w:rsidR="002346BE" w:rsidRPr="002346BE" w:rsidRDefault="002346BE" w:rsidP="006D0CFA">
            <w:pPr>
              <w:jc w:val="center"/>
              <w:rPr>
                <w:sz w:val="20"/>
                <w:szCs w:val="20"/>
              </w:rPr>
            </w:pPr>
            <w:r w:rsidRPr="002346BE">
              <w:rPr>
                <w:sz w:val="20"/>
                <w:szCs w:val="20"/>
              </w:rPr>
              <w:t>22-17</w:t>
            </w:r>
          </w:p>
        </w:tc>
        <w:tc>
          <w:tcPr>
            <w:tcW w:w="0" w:type="auto"/>
            <w:tcBorders>
              <w:left w:val="nil"/>
              <w:right w:val="nil"/>
            </w:tcBorders>
            <w:shd w:val="clear" w:color="auto" w:fill="auto"/>
            <w:noWrap/>
            <w:vAlign w:val="center"/>
            <w:hideMark/>
          </w:tcPr>
          <w:p w14:paraId="68EAD3ED" w14:textId="77777777" w:rsidR="002346BE" w:rsidRPr="002346BE" w:rsidRDefault="002346BE" w:rsidP="006D0CFA">
            <w:pPr>
              <w:jc w:val="center"/>
              <w:rPr>
                <w:sz w:val="20"/>
                <w:szCs w:val="20"/>
              </w:rPr>
            </w:pPr>
            <w:r w:rsidRPr="002346BE">
              <w:rPr>
                <w:sz w:val="20"/>
                <w:szCs w:val="20"/>
              </w:rPr>
              <w:t>0.322</w:t>
            </w:r>
          </w:p>
        </w:tc>
        <w:tc>
          <w:tcPr>
            <w:tcW w:w="0" w:type="auto"/>
            <w:tcBorders>
              <w:left w:val="nil"/>
              <w:right w:val="nil"/>
            </w:tcBorders>
            <w:shd w:val="clear" w:color="auto" w:fill="auto"/>
            <w:noWrap/>
            <w:vAlign w:val="center"/>
            <w:hideMark/>
          </w:tcPr>
          <w:p w14:paraId="13D115E0" w14:textId="77777777" w:rsidR="002346BE" w:rsidRPr="002346BE" w:rsidRDefault="002346BE" w:rsidP="006D0CFA">
            <w:pPr>
              <w:jc w:val="center"/>
              <w:rPr>
                <w:sz w:val="20"/>
                <w:szCs w:val="20"/>
              </w:rPr>
            </w:pPr>
            <w:r w:rsidRPr="002346BE">
              <w:rPr>
                <w:sz w:val="20"/>
                <w:szCs w:val="20"/>
              </w:rPr>
              <w:t>1.178</w:t>
            </w:r>
          </w:p>
        </w:tc>
        <w:tc>
          <w:tcPr>
            <w:tcW w:w="0" w:type="auto"/>
            <w:tcBorders>
              <w:left w:val="nil"/>
              <w:right w:val="nil"/>
            </w:tcBorders>
            <w:shd w:val="clear" w:color="auto" w:fill="auto"/>
            <w:noWrap/>
            <w:vAlign w:val="center"/>
            <w:hideMark/>
          </w:tcPr>
          <w:p w14:paraId="5740DFA1"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6ED01899" w14:textId="77777777" w:rsidR="002346BE" w:rsidRPr="002346BE" w:rsidRDefault="002346BE" w:rsidP="006D0CFA">
            <w:pPr>
              <w:jc w:val="center"/>
              <w:rPr>
                <w:sz w:val="20"/>
                <w:szCs w:val="20"/>
              </w:rPr>
            </w:pPr>
            <w:r w:rsidRPr="002346BE">
              <w:rPr>
                <w:sz w:val="20"/>
                <w:szCs w:val="20"/>
              </w:rPr>
              <w:t>1.943</w:t>
            </w:r>
          </w:p>
        </w:tc>
        <w:tc>
          <w:tcPr>
            <w:tcW w:w="0" w:type="auto"/>
            <w:tcBorders>
              <w:left w:val="nil"/>
              <w:right w:val="nil"/>
            </w:tcBorders>
            <w:shd w:val="clear" w:color="auto" w:fill="auto"/>
            <w:noWrap/>
            <w:vAlign w:val="center"/>
            <w:hideMark/>
          </w:tcPr>
          <w:p w14:paraId="404CA21D"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56F4082D" w14:textId="77777777" w:rsidR="002346BE" w:rsidRPr="002346BE" w:rsidRDefault="002346BE" w:rsidP="006D0CFA">
            <w:pPr>
              <w:jc w:val="center"/>
              <w:rPr>
                <w:sz w:val="20"/>
                <w:szCs w:val="20"/>
              </w:rPr>
            </w:pPr>
            <w:r w:rsidRPr="002346BE">
              <w:rPr>
                <w:sz w:val="20"/>
                <w:szCs w:val="20"/>
              </w:rPr>
              <w:t>2.450</w:t>
            </w:r>
          </w:p>
        </w:tc>
        <w:tc>
          <w:tcPr>
            <w:tcW w:w="0" w:type="auto"/>
            <w:tcBorders>
              <w:left w:val="nil"/>
              <w:right w:val="nil"/>
            </w:tcBorders>
            <w:shd w:val="clear" w:color="auto" w:fill="auto"/>
            <w:noWrap/>
            <w:vAlign w:val="center"/>
            <w:hideMark/>
          </w:tcPr>
          <w:p w14:paraId="6AEA97C9" w14:textId="77777777" w:rsidR="002346BE" w:rsidRPr="002346BE" w:rsidRDefault="002346BE" w:rsidP="006D0CFA">
            <w:pPr>
              <w:jc w:val="center"/>
              <w:rPr>
                <w:sz w:val="20"/>
                <w:szCs w:val="20"/>
              </w:rPr>
            </w:pPr>
            <w:r w:rsidRPr="002346BE">
              <w:rPr>
                <w:sz w:val="20"/>
                <w:szCs w:val="20"/>
              </w:rPr>
              <w:t>Tidak Aman</w:t>
            </w:r>
          </w:p>
        </w:tc>
      </w:tr>
      <w:tr w:rsidR="002346BE" w:rsidRPr="002346BE" w14:paraId="0E5F4217" w14:textId="77777777" w:rsidTr="002346BE">
        <w:trPr>
          <w:trHeight w:val="20"/>
          <w:jc w:val="center"/>
        </w:trPr>
        <w:tc>
          <w:tcPr>
            <w:tcW w:w="0" w:type="auto"/>
            <w:tcBorders>
              <w:top w:val="nil"/>
              <w:left w:val="nil"/>
              <w:bottom w:val="nil"/>
              <w:right w:val="nil"/>
            </w:tcBorders>
            <w:shd w:val="clear" w:color="auto" w:fill="auto"/>
            <w:noWrap/>
            <w:vAlign w:val="center"/>
            <w:hideMark/>
          </w:tcPr>
          <w:p w14:paraId="2D0AEE32" w14:textId="77777777" w:rsidR="002346BE" w:rsidRPr="002346BE" w:rsidRDefault="002346BE" w:rsidP="006D0CFA">
            <w:pPr>
              <w:jc w:val="center"/>
              <w:rPr>
                <w:sz w:val="20"/>
                <w:szCs w:val="20"/>
              </w:rPr>
            </w:pPr>
            <w:r w:rsidRPr="002346BE">
              <w:rPr>
                <w:sz w:val="20"/>
                <w:szCs w:val="20"/>
              </w:rPr>
              <w:t>16-17</w:t>
            </w:r>
          </w:p>
        </w:tc>
        <w:tc>
          <w:tcPr>
            <w:tcW w:w="0" w:type="auto"/>
            <w:tcBorders>
              <w:top w:val="nil"/>
              <w:left w:val="nil"/>
              <w:bottom w:val="nil"/>
              <w:right w:val="nil"/>
            </w:tcBorders>
            <w:shd w:val="clear" w:color="auto" w:fill="auto"/>
            <w:noWrap/>
            <w:vAlign w:val="center"/>
            <w:hideMark/>
          </w:tcPr>
          <w:p w14:paraId="1760CC48" w14:textId="77777777" w:rsidR="002346BE" w:rsidRPr="002346BE" w:rsidRDefault="002346BE" w:rsidP="006D0CFA">
            <w:pPr>
              <w:jc w:val="center"/>
              <w:rPr>
                <w:sz w:val="20"/>
                <w:szCs w:val="20"/>
              </w:rPr>
            </w:pPr>
            <w:r w:rsidRPr="002346BE">
              <w:rPr>
                <w:sz w:val="20"/>
                <w:szCs w:val="20"/>
              </w:rPr>
              <w:t>0.650</w:t>
            </w:r>
          </w:p>
        </w:tc>
        <w:tc>
          <w:tcPr>
            <w:tcW w:w="0" w:type="auto"/>
            <w:tcBorders>
              <w:top w:val="nil"/>
              <w:left w:val="nil"/>
              <w:bottom w:val="nil"/>
              <w:right w:val="nil"/>
            </w:tcBorders>
            <w:shd w:val="clear" w:color="auto" w:fill="auto"/>
            <w:noWrap/>
            <w:vAlign w:val="center"/>
            <w:hideMark/>
          </w:tcPr>
          <w:p w14:paraId="7789B102" w14:textId="77777777" w:rsidR="002346BE" w:rsidRPr="002346BE" w:rsidRDefault="002346BE" w:rsidP="006D0CFA">
            <w:pPr>
              <w:jc w:val="center"/>
              <w:rPr>
                <w:sz w:val="20"/>
                <w:szCs w:val="20"/>
              </w:rPr>
            </w:pPr>
            <w:r w:rsidRPr="002346BE">
              <w:rPr>
                <w:sz w:val="20"/>
                <w:szCs w:val="20"/>
              </w:rPr>
              <w:t>0.256</w:t>
            </w:r>
          </w:p>
        </w:tc>
        <w:tc>
          <w:tcPr>
            <w:tcW w:w="0" w:type="auto"/>
            <w:tcBorders>
              <w:top w:val="nil"/>
              <w:left w:val="nil"/>
              <w:bottom w:val="nil"/>
              <w:right w:val="nil"/>
            </w:tcBorders>
            <w:shd w:val="clear" w:color="auto" w:fill="auto"/>
            <w:noWrap/>
            <w:vAlign w:val="center"/>
            <w:hideMark/>
          </w:tcPr>
          <w:p w14:paraId="7858852C"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76F9D51A" w14:textId="77777777" w:rsidR="002346BE" w:rsidRPr="002346BE" w:rsidRDefault="002346BE" w:rsidP="006D0CFA">
            <w:pPr>
              <w:jc w:val="center"/>
              <w:rPr>
                <w:sz w:val="20"/>
                <w:szCs w:val="20"/>
              </w:rPr>
            </w:pPr>
            <w:r w:rsidRPr="002346BE">
              <w:rPr>
                <w:sz w:val="20"/>
                <w:szCs w:val="20"/>
              </w:rPr>
              <w:t>0.422</w:t>
            </w:r>
          </w:p>
        </w:tc>
        <w:tc>
          <w:tcPr>
            <w:tcW w:w="0" w:type="auto"/>
            <w:tcBorders>
              <w:top w:val="nil"/>
              <w:left w:val="nil"/>
              <w:bottom w:val="nil"/>
              <w:right w:val="nil"/>
            </w:tcBorders>
            <w:shd w:val="clear" w:color="auto" w:fill="auto"/>
            <w:noWrap/>
            <w:vAlign w:val="center"/>
            <w:hideMark/>
          </w:tcPr>
          <w:p w14:paraId="69714AD7"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A5118CF" w14:textId="77777777" w:rsidR="002346BE" w:rsidRPr="002346BE" w:rsidRDefault="002346BE" w:rsidP="006D0CFA">
            <w:pPr>
              <w:jc w:val="center"/>
              <w:rPr>
                <w:sz w:val="20"/>
                <w:szCs w:val="20"/>
              </w:rPr>
            </w:pPr>
            <w:r w:rsidRPr="002346BE">
              <w:rPr>
                <w:sz w:val="20"/>
                <w:szCs w:val="20"/>
              </w:rPr>
              <w:t>0.533</w:t>
            </w:r>
          </w:p>
        </w:tc>
        <w:tc>
          <w:tcPr>
            <w:tcW w:w="0" w:type="auto"/>
            <w:tcBorders>
              <w:top w:val="nil"/>
              <w:left w:val="nil"/>
              <w:bottom w:val="nil"/>
              <w:right w:val="nil"/>
            </w:tcBorders>
            <w:shd w:val="clear" w:color="auto" w:fill="auto"/>
            <w:noWrap/>
            <w:vAlign w:val="center"/>
            <w:hideMark/>
          </w:tcPr>
          <w:p w14:paraId="54319CF5" w14:textId="77777777" w:rsidR="002346BE" w:rsidRPr="002346BE" w:rsidRDefault="002346BE" w:rsidP="006D0CFA">
            <w:pPr>
              <w:jc w:val="center"/>
              <w:rPr>
                <w:sz w:val="20"/>
                <w:szCs w:val="20"/>
              </w:rPr>
            </w:pPr>
            <w:r w:rsidRPr="002346BE">
              <w:rPr>
                <w:sz w:val="20"/>
                <w:szCs w:val="20"/>
              </w:rPr>
              <w:t>Aman</w:t>
            </w:r>
          </w:p>
        </w:tc>
      </w:tr>
      <w:tr w:rsidR="002346BE" w:rsidRPr="002346BE" w14:paraId="5F35F3BA" w14:textId="77777777" w:rsidTr="006D0CFA">
        <w:trPr>
          <w:trHeight w:val="20"/>
          <w:jc w:val="center"/>
        </w:trPr>
        <w:tc>
          <w:tcPr>
            <w:tcW w:w="0" w:type="auto"/>
            <w:tcBorders>
              <w:left w:val="nil"/>
              <w:right w:val="nil"/>
            </w:tcBorders>
            <w:shd w:val="clear" w:color="auto" w:fill="auto"/>
            <w:noWrap/>
            <w:vAlign w:val="center"/>
            <w:hideMark/>
          </w:tcPr>
          <w:p w14:paraId="77773316" w14:textId="77777777" w:rsidR="002346BE" w:rsidRPr="002346BE" w:rsidRDefault="002346BE" w:rsidP="006D0CFA">
            <w:pPr>
              <w:jc w:val="center"/>
              <w:rPr>
                <w:sz w:val="20"/>
                <w:szCs w:val="20"/>
              </w:rPr>
            </w:pPr>
            <w:r w:rsidRPr="002346BE">
              <w:rPr>
                <w:sz w:val="20"/>
                <w:szCs w:val="20"/>
              </w:rPr>
              <w:t>17-18</w:t>
            </w:r>
          </w:p>
        </w:tc>
        <w:tc>
          <w:tcPr>
            <w:tcW w:w="0" w:type="auto"/>
            <w:tcBorders>
              <w:left w:val="nil"/>
              <w:right w:val="nil"/>
            </w:tcBorders>
            <w:shd w:val="clear" w:color="auto" w:fill="auto"/>
            <w:noWrap/>
            <w:vAlign w:val="center"/>
            <w:hideMark/>
          </w:tcPr>
          <w:p w14:paraId="32EFBED1" w14:textId="77777777" w:rsidR="002346BE" w:rsidRPr="002346BE" w:rsidRDefault="002346BE" w:rsidP="006D0CFA">
            <w:pPr>
              <w:jc w:val="center"/>
              <w:rPr>
                <w:sz w:val="20"/>
                <w:szCs w:val="20"/>
              </w:rPr>
            </w:pPr>
            <w:r w:rsidRPr="002346BE">
              <w:rPr>
                <w:sz w:val="20"/>
                <w:szCs w:val="20"/>
              </w:rPr>
              <w:t>0.650</w:t>
            </w:r>
          </w:p>
        </w:tc>
        <w:tc>
          <w:tcPr>
            <w:tcW w:w="0" w:type="auto"/>
            <w:tcBorders>
              <w:left w:val="nil"/>
              <w:right w:val="nil"/>
            </w:tcBorders>
            <w:shd w:val="clear" w:color="auto" w:fill="auto"/>
            <w:noWrap/>
            <w:vAlign w:val="center"/>
            <w:hideMark/>
          </w:tcPr>
          <w:p w14:paraId="32781A17" w14:textId="77777777" w:rsidR="002346BE" w:rsidRPr="002346BE" w:rsidRDefault="002346BE" w:rsidP="006D0CFA">
            <w:pPr>
              <w:jc w:val="center"/>
              <w:rPr>
                <w:sz w:val="20"/>
                <w:szCs w:val="20"/>
              </w:rPr>
            </w:pPr>
            <w:r w:rsidRPr="002346BE">
              <w:rPr>
                <w:sz w:val="20"/>
                <w:szCs w:val="20"/>
              </w:rPr>
              <w:t>1.434</w:t>
            </w:r>
          </w:p>
        </w:tc>
        <w:tc>
          <w:tcPr>
            <w:tcW w:w="0" w:type="auto"/>
            <w:tcBorders>
              <w:left w:val="nil"/>
              <w:right w:val="nil"/>
            </w:tcBorders>
            <w:shd w:val="clear" w:color="auto" w:fill="auto"/>
            <w:noWrap/>
            <w:vAlign w:val="center"/>
            <w:hideMark/>
          </w:tcPr>
          <w:p w14:paraId="448DA6BE"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09429E52" w14:textId="77777777" w:rsidR="002346BE" w:rsidRPr="002346BE" w:rsidRDefault="002346BE" w:rsidP="006D0CFA">
            <w:pPr>
              <w:jc w:val="center"/>
              <w:rPr>
                <w:sz w:val="20"/>
                <w:szCs w:val="20"/>
              </w:rPr>
            </w:pPr>
            <w:r w:rsidRPr="002346BE">
              <w:rPr>
                <w:sz w:val="20"/>
                <w:szCs w:val="20"/>
              </w:rPr>
              <w:t>2.366</w:t>
            </w:r>
          </w:p>
        </w:tc>
        <w:tc>
          <w:tcPr>
            <w:tcW w:w="0" w:type="auto"/>
            <w:tcBorders>
              <w:left w:val="nil"/>
              <w:right w:val="nil"/>
            </w:tcBorders>
            <w:shd w:val="clear" w:color="auto" w:fill="auto"/>
            <w:noWrap/>
            <w:vAlign w:val="center"/>
            <w:hideMark/>
          </w:tcPr>
          <w:p w14:paraId="5BC0545A"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7C70F31C" w14:textId="77777777" w:rsidR="002346BE" w:rsidRPr="002346BE" w:rsidRDefault="002346BE" w:rsidP="006D0CFA">
            <w:pPr>
              <w:jc w:val="center"/>
              <w:rPr>
                <w:sz w:val="20"/>
                <w:szCs w:val="20"/>
              </w:rPr>
            </w:pPr>
            <w:r w:rsidRPr="002346BE">
              <w:rPr>
                <w:sz w:val="20"/>
                <w:szCs w:val="20"/>
              </w:rPr>
              <w:t>2.983</w:t>
            </w:r>
          </w:p>
        </w:tc>
        <w:tc>
          <w:tcPr>
            <w:tcW w:w="0" w:type="auto"/>
            <w:tcBorders>
              <w:left w:val="nil"/>
              <w:right w:val="nil"/>
            </w:tcBorders>
            <w:shd w:val="clear" w:color="auto" w:fill="auto"/>
            <w:noWrap/>
            <w:vAlign w:val="center"/>
            <w:hideMark/>
          </w:tcPr>
          <w:p w14:paraId="142B6107" w14:textId="77777777" w:rsidR="002346BE" w:rsidRPr="002346BE" w:rsidRDefault="002346BE" w:rsidP="006D0CFA">
            <w:pPr>
              <w:jc w:val="center"/>
              <w:rPr>
                <w:sz w:val="20"/>
                <w:szCs w:val="20"/>
              </w:rPr>
            </w:pPr>
            <w:r w:rsidRPr="002346BE">
              <w:rPr>
                <w:sz w:val="20"/>
                <w:szCs w:val="20"/>
              </w:rPr>
              <w:t>Tidak Aman</w:t>
            </w:r>
          </w:p>
        </w:tc>
      </w:tr>
      <w:tr w:rsidR="002346BE" w:rsidRPr="002346BE" w14:paraId="21CE6D93" w14:textId="77777777" w:rsidTr="006D0CFA">
        <w:trPr>
          <w:trHeight w:val="20"/>
          <w:jc w:val="center"/>
        </w:trPr>
        <w:tc>
          <w:tcPr>
            <w:tcW w:w="0" w:type="auto"/>
            <w:tcBorders>
              <w:top w:val="nil"/>
              <w:left w:val="nil"/>
              <w:right w:val="nil"/>
            </w:tcBorders>
            <w:shd w:val="clear" w:color="auto" w:fill="auto"/>
            <w:noWrap/>
            <w:vAlign w:val="center"/>
            <w:hideMark/>
          </w:tcPr>
          <w:p w14:paraId="33D40A87" w14:textId="77777777" w:rsidR="002346BE" w:rsidRPr="002346BE" w:rsidRDefault="002346BE" w:rsidP="006D0CFA">
            <w:pPr>
              <w:jc w:val="center"/>
              <w:rPr>
                <w:sz w:val="20"/>
                <w:szCs w:val="20"/>
              </w:rPr>
            </w:pPr>
            <w:r w:rsidRPr="002346BE">
              <w:rPr>
                <w:sz w:val="20"/>
                <w:szCs w:val="20"/>
              </w:rPr>
              <w:t>35-18</w:t>
            </w:r>
          </w:p>
        </w:tc>
        <w:tc>
          <w:tcPr>
            <w:tcW w:w="0" w:type="auto"/>
            <w:tcBorders>
              <w:top w:val="nil"/>
              <w:left w:val="nil"/>
              <w:right w:val="nil"/>
            </w:tcBorders>
            <w:shd w:val="clear" w:color="auto" w:fill="auto"/>
            <w:noWrap/>
            <w:vAlign w:val="center"/>
            <w:hideMark/>
          </w:tcPr>
          <w:p w14:paraId="68A49C5B" w14:textId="77777777" w:rsidR="002346BE" w:rsidRPr="002346BE" w:rsidRDefault="002346BE" w:rsidP="006D0CFA">
            <w:pPr>
              <w:jc w:val="center"/>
              <w:rPr>
                <w:sz w:val="20"/>
                <w:szCs w:val="20"/>
              </w:rPr>
            </w:pPr>
            <w:r w:rsidRPr="002346BE">
              <w:rPr>
                <w:sz w:val="20"/>
                <w:szCs w:val="20"/>
              </w:rPr>
              <w:t>0.322</w:t>
            </w:r>
          </w:p>
        </w:tc>
        <w:tc>
          <w:tcPr>
            <w:tcW w:w="0" w:type="auto"/>
            <w:tcBorders>
              <w:top w:val="nil"/>
              <w:left w:val="nil"/>
              <w:right w:val="nil"/>
            </w:tcBorders>
            <w:shd w:val="clear" w:color="auto" w:fill="auto"/>
            <w:noWrap/>
            <w:vAlign w:val="center"/>
            <w:hideMark/>
          </w:tcPr>
          <w:p w14:paraId="0E0F3B8F" w14:textId="77777777" w:rsidR="002346BE" w:rsidRPr="002346BE" w:rsidRDefault="002346BE" w:rsidP="006D0CFA">
            <w:pPr>
              <w:jc w:val="center"/>
              <w:rPr>
                <w:sz w:val="20"/>
                <w:szCs w:val="20"/>
              </w:rPr>
            </w:pPr>
            <w:r w:rsidRPr="002346BE">
              <w:rPr>
                <w:sz w:val="20"/>
                <w:szCs w:val="20"/>
              </w:rPr>
              <w:t>0.130</w:t>
            </w:r>
          </w:p>
        </w:tc>
        <w:tc>
          <w:tcPr>
            <w:tcW w:w="0" w:type="auto"/>
            <w:tcBorders>
              <w:top w:val="nil"/>
              <w:left w:val="nil"/>
              <w:right w:val="nil"/>
            </w:tcBorders>
            <w:shd w:val="clear" w:color="auto" w:fill="auto"/>
            <w:noWrap/>
            <w:vAlign w:val="center"/>
            <w:hideMark/>
          </w:tcPr>
          <w:p w14:paraId="796C9105"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right w:val="nil"/>
            </w:tcBorders>
            <w:shd w:val="clear" w:color="auto" w:fill="auto"/>
            <w:noWrap/>
            <w:vAlign w:val="center"/>
            <w:hideMark/>
          </w:tcPr>
          <w:p w14:paraId="5504763C" w14:textId="77777777" w:rsidR="002346BE" w:rsidRPr="002346BE" w:rsidRDefault="002346BE" w:rsidP="006D0CFA">
            <w:pPr>
              <w:jc w:val="center"/>
              <w:rPr>
                <w:sz w:val="20"/>
                <w:szCs w:val="20"/>
              </w:rPr>
            </w:pPr>
            <w:r w:rsidRPr="002346BE">
              <w:rPr>
                <w:sz w:val="20"/>
                <w:szCs w:val="20"/>
              </w:rPr>
              <w:t>0.214</w:t>
            </w:r>
          </w:p>
        </w:tc>
        <w:tc>
          <w:tcPr>
            <w:tcW w:w="0" w:type="auto"/>
            <w:tcBorders>
              <w:top w:val="nil"/>
              <w:left w:val="nil"/>
              <w:right w:val="nil"/>
            </w:tcBorders>
            <w:shd w:val="clear" w:color="auto" w:fill="auto"/>
            <w:noWrap/>
            <w:vAlign w:val="center"/>
            <w:hideMark/>
          </w:tcPr>
          <w:p w14:paraId="2738BABC"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right w:val="nil"/>
            </w:tcBorders>
            <w:shd w:val="clear" w:color="auto" w:fill="auto"/>
            <w:noWrap/>
            <w:vAlign w:val="center"/>
            <w:hideMark/>
          </w:tcPr>
          <w:p w14:paraId="46607718" w14:textId="77777777" w:rsidR="002346BE" w:rsidRPr="002346BE" w:rsidRDefault="002346BE" w:rsidP="006D0CFA">
            <w:pPr>
              <w:jc w:val="center"/>
              <w:rPr>
                <w:sz w:val="20"/>
                <w:szCs w:val="20"/>
              </w:rPr>
            </w:pPr>
            <w:r w:rsidRPr="002346BE">
              <w:rPr>
                <w:sz w:val="20"/>
                <w:szCs w:val="20"/>
              </w:rPr>
              <w:t>0.270</w:t>
            </w:r>
          </w:p>
        </w:tc>
        <w:tc>
          <w:tcPr>
            <w:tcW w:w="0" w:type="auto"/>
            <w:tcBorders>
              <w:top w:val="nil"/>
              <w:left w:val="nil"/>
              <w:right w:val="nil"/>
            </w:tcBorders>
            <w:shd w:val="clear" w:color="auto" w:fill="auto"/>
            <w:noWrap/>
            <w:vAlign w:val="center"/>
            <w:hideMark/>
          </w:tcPr>
          <w:p w14:paraId="7DC5A16A" w14:textId="77777777" w:rsidR="002346BE" w:rsidRPr="002346BE" w:rsidRDefault="002346BE" w:rsidP="006D0CFA">
            <w:pPr>
              <w:jc w:val="center"/>
              <w:rPr>
                <w:sz w:val="20"/>
                <w:szCs w:val="20"/>
              </w:rPr>
            </w:pPr>
            <w:r w:rsidRPr="002346BE">
              <w:rPr>
                <w:sz w:val="20"/>
                <w:szCs w:val="20"/>
              </w:rPr>
              <w:t>Aman</w:t>
            </w:r>
          </w:p>
        </w:tc>
      </w:tr>
      <w:tr w:rsidR="002346BE" w:rsidRPr="002346BE" w14:paraId="112C34B3" w14:textId="77777777" w:rsidTr="006D0CFA">
        <w:trPr>
          <w:trHeight w:val="20"/>
          <w:jc w:val="center"/>
        </w:trPr>
        <w:tc>
          <w:tcPr>
            <w:tcW w:w="0" w:type="auto"/>
            <w:tcBorders>
              <w:left w:val="nil"/>
              <w:right w:val="nil"/>
            </w:tcBorders>
            <w:shd w:val="clear" w:color="auto" w:fill="auto"/>
            <w:noWrap/>
            <w:vAlign w:val="center"/>
            <w:hideMark/>
          </w:tcPr>
          <w:p w14:paraId="074E62DE" w14:textId="77777777" w:rsidR="002346BE" w:rsidRPr="002346BE" w:rsidRDefault="002346BE" w:rsidP="006D0CFA">
            <w:pPr>
              <w:jc w:val="center"/>
              <w:rPr>
                <w:sz w:val="20"/>
                <w:szCs w:val="20"/>
              </w:rPr>
            </w:pPr>
            <w:r w:rsidRPr="002346BE">
              <w:rPr>
                <w:sz w:val="20"/>
                <w:szCs w:val="20"/>
              </w:rPr>
              <w:t>18-19</w:t>
            </w:r>
          </w:p>
        </w:tc>
        <w:tc>
          <w:tcPr>
            <w:tcW w:w="0" w:type="auto"/>
            <w:tcBorders>
              <w:left w:val="nil"/>
              <w:right w:val="nil"/>
            </w:tcBorders>
            <w:shd w:val="clear" w:color="auto" w:fill="auto"/>
            <w:noWrap/>
            <w:vAlign w:val="center"/>
            <w:hideMark/>
          </w:tcPr>
          <w:p w14:paraId="6533968B" w14:textId="77777777" w:rsidR="002346BE" w:rsidRPr="002346BE" w:rsidRDefault="002346BE" w:rsidP="006D0CFA">
            <w:pPr>
              <w:jc w:val="center"/>
              <w:rPr>
                <w:sz w:val="20"/>
                <w:szCs w:val="20"/>
              </w:rPr>
            </w:pPr>
            <w:r w:rsidRPr="002346BE">
              <w:rPr>
                <w:sz w:val="20"/>
                <w:szCs w:val="20"/>
              </w:rPr>
              <w:t>0.650</w:t>
            </w:r>
          </w:p>
        </w:tc>
        <w:tc>
          <w:tcPr>
            <w:tcW w:w="0" w:type="auto"/>
            <w:tcBorders>
              <w:left w:val="nil"/>
              <w:right w:val="nil"/>
            </w:tcBorders>
            <w:shd w:val="clear" w:color="auto" w:fill="auto"/>
            <w:noWrap/>
            <w:vAlign w:val="center"/>
            <w:hideMark/>
          </w:tcPr>
          <w:p w14:paraId="07233FAC" w14:textId="77777777" w:rsidR="002346BE" w:rsidRPr="002346BE" w:rsidRDefault="002346BE" w:rsidP="006D0CFA">
            <w:pPr>
              <w:jc w:val="center"/>
              <w:rPr>
                <w:sz w:val="20"/>
                <w:szCs w:val="20"/>
              </w:rPr>
            </w:pPr>
            <w:r w:rsidRPr="002346BE">
              <w:rPr>
                <w:sz w:val="20"/>
                <w:szCs w:val="20"/>
              </w:rPr>
              <w:t>1.518</w:t>
            </w:r>
          </w:p>
        </w:tc>
        <w:tc>
          <w:tcPr>
            <w:tcW w:w="0" w:type="auto"/>
            <w:tcBorders>
              <w:left w:val="nil"/>
              <w:right w:val="nil"/>
            </w:tcBorders>
            <w:shd w:val="clear" w:color="auto" w:fill="auto"/>
            <w:noWrap/>
            <w:vAlign w:val="center"/>
            <w:hideMark/>
          </w:tcPr>
          <w:p w14:paraId="6E4E4F8C"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4D4E9230" w14:textId="77777777" w:rsidR="002346BE" w:rsidRPr="002346BE" w:rsidRDefault="002346BE" w:rsidP="006D0CFA">
            <w:pPr>
              <w:jc w:val="center"/>
              <w:rPr>
                <w:sz w:val="20"/>
                <w:szCs w:val="20"/>
              </w:rPr>
            </w:pPr>
            <w:r w:rsidRPr="002346BE">
              <w:rPr>
                <w:sz w:val="20"/>
                <w:szCs w:val="20"/>
              </w:rPr>
              <w:t>2.505</w:t>
            </w:r>
          </w:p>
        </w:tc>
        <w:tc>
          <w:tcPr>
            <w:tcW w:w="0" w:type="auto"/>
            <w:tcBorders>
              <w:left w:val="nil"/>
              <w:right w:val="nil"/>
            </w:tcBorders>
            <w:shd w:val="clear" w:color="auto" w:fill="auto"/>
            <w:noWrap/>
            <w:vAlign w:val="center"/>
            <w:hideMark/>
          </w:tcPr>
          <w:p w14:paraId="5A4B1DAB"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0EBE07FC" w14:textId="77777777" w:rsidR="002346BE" w:rsidRPr="002346BE" w:rsidRDefault="002346BE" w:rsidP="006D0CFA">
            <w:pPr>
              <w:jc w:val="center"/>
              <w:rPr>
                <w:sz w:val="20"/>
                <w:szCs w:val="20"/>
              </w:rPr>
            </w:pPr>
            <w:r w:rsidRPr="002346BE">
              <w:rPr>
                <w:sz w:val="20"/>
                <w:szCs w:val="20"/>
              </w:rPr>
              <w:t>3.158</w:t>
            </w:r>
          </w:p>
        </w:tc>
        <w:tc>
          <w:tcPr>
            <w:tcW w:w="0" w:type="auto"/>
            <w:tcBorders>
              <w:left w:val="nil"/>
              <w:right w:val="nil"/>
            </w:tcBorders>
            <w:shd w:val="clear" w:color="auto" w:fill="auto"/>
            <w:noWrap/>
            <w:vAlign w:val="center"/>
            <w:hideMark/>
          </w:tcPr>
          <w:p w14:paraId="2B450060" w14:textId="77777777" w:rsidR="002346BE" w:rsidRPr="002346BE" w:rsidRDefault="002346BE" w:rsidP="006D0CFA">
            <w:pPr>
              <w:jc w:val="center"/>
              <w:rPr>
                <w:sz w:val="20"/>
                <w:szCs w:val="20"/>
              </w:rPr>
            </w:pPr>
            <w:r w:rsidRPr="002346BE">
              <w:rPr>
                <w:sz w:val="20"/>
                <w:szCs w:val="20"/>
              </w:rPr>
              <w:t>Tidak Aman</w:t>
            </w:r>
          </w:p>
        </w:tc>
      </w:tr>
      <w:tr w:rsidR="002346BE" w:rsidRPr="002346BE" w14:paraId="3C032B2A" w14:textId="77777777" w:rsidTr="002346BE">
        <w:trPr>
          <w:trHeight w:val="20"/>
          <w:jc w:val="center"/>
        </w:trPr>
        <w:tc>
          <w:tcPr>
            <w:tcW w:w="0" w:type="auto"/>
            <w:tcBorders>
              <w:top w:val="nil"/>
              <w:left w:val="nil"/>
              <w:bottom w:val="nil"/>
              <w:right w:val="nil"/>
            </w:tcBorders>
            <w:shd w:val="clear" w:color="auto" w:fill="auto"/>
            <w:noWrap/>
            <w:vAlign w:val="center"/>
            <w:hideMark/>
          </w:tcPr>
          <w:p w14:paraId="67EE77FD" w14:textId="77777777" w:rsidR="002346BE" w:rsidRPr="002346BE" w:rsidRDefault="002346BE" w:rsidP="006D0CFA">
            <w:pPr>
              <w:jc w:val="center"/>
              <w:rPr>
                <w:sz w:val="20"/>
                <w:szCs w:val="20"/>
              </w:rPr>
            </w:pPr>
            <w:r w:rsidRPr="002346BE">
              <w:rPr>
                <w:sz w:val="20"/>
                <w:szCs w:val="20"/>
              </w:rPr>
              <w:t>35-36</w:t>
            </w:r>
          </w:p>
        </w:tc>
        <w:tc>
          <w:tcPr>
            <w:tcW w:w="0" w:type="auto"/>
            <w:tcBorders>
              <w:top w:val="nil"/>
              <w:left w:val="nil"/>
              <w:bottom w:val="nil"/>
              <w:right w:val="nil"/>
            </w:tcBorders>
            <w:shd w:val="clear" w:color="auto" w:fill="auto"/>
            <w:noWrap/>
            <w:vAlign w:val="center"/>
            <w:hideMark/>
          </w:tcPr>
          <w:p w14:paraId="427E1142" w14:textId="77777777" w:rsidR="002346BE" w:rsidRPr="002346BE" w:rsidRDefault="002346BE" w:rsidP="006D0CFA">
            <w:pPr>
              <w:jc w:val="center"/>
              <w:rPr>
                <w:sz w:val="20"/>
                <w:szCs w:val="20"/>
              </w:rPr>
            </w:pPr>
            <w:r w:rsidRPr="002346BE">
              <w:rPr>
                <w:sz w:val="20"/>
                <w:szCs w:val="20"/>
              </w:rPr>
              <w:t>0.522</w:t>
            </w:r>
          </w:p>
        </w:tc>
        <w:tc>
          <w:tcPr>
            <w:tcW w:w="0" w:type="auto"/>
            <w:tcBorders>
              <w:top w:val="nil"/>
              <w:left w:val="nil"/>
              <w:bottom w:val="nil"/>
              <w:right w:val="nil"/>
            </w:tcBorders>
            <w:shd w:val="clear" w:color="auto" w:fill="auto"/>
            <w:noWrap/>
            <w:vAlign w:val="center"/>
            <w:hideMark/>
          </w:tcPr>
          <w:p w14:paraId="7968DD7A" w14:textId="77777777" w:rsidR="002346BE" w:rsidRPr="002346BE" w:rsidRDefault="002346BE" w:rsidP="006D0CFA">
            <w:pPr>
              <w:jc w:val="center"/>
              <w:rPr>
                <w:sz w:val="20"/>
                <w:szCs w:val="20"/>
              </w:rPr>
            </w:pPr>
            <w:r w:rsidRPr="002346BE">
              <w:rPr>
                <w:sz w:val="20"/>
                <w:szCs w:val="20"/>
              </w:rPr>
              <w:t>0.022</w:t>
            </w:r>
          </w:p>
        </w:tc>
        <w:tc>
          <w:tcPr>
            <w:tcW w:w="0" w:type="auto"/>
            <w:tcBorders>
              <w:top w:val="nil"/>
              <w:left w:val="nil"/>
              <w:bottom w:val="nil"/>
              <w:right w:val="nil"/>
            </w:tcBorders>
            <w:shd w:val="clear" w:color="auto" w:fill="auto"/>
            <w:noWrap/>
            <w:vAlign w:val="center"/>
            <w:hideMark/>
          </w:tcPr>
          <w:p w14:paraId="47057C9E"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88A976F" w14:textId="77777777" w:rsidR="002346BE" w:rsidRPr="002346BE" w:rsidRDefault="002346BE" w:rsidP="006D0CFA">
            <w:pPr>
              <w:jc w:val="center"/>
              <w:rPr>
                <w:sz w:val="20"/>
                <w:szCs w:val="20"/>
              </w:rPr>
            </w:pPr>
            <w:r w:rsidRPr="002346BE">
              <w:rPr>
                <w:sz w:val="20"/>
                <w:szCs w:val="20"/>
              </w:rPr>
              <w:t>0.037</w:t>
            </w:r>
          </w:p>
        </w:tc>
        <w:tc>
          <w:tcPr>
            <w:tcW w:w="0" w:type="auto"/>
            <w:tcBorders>
              <w:top w:val="nil"/>
              <w:left w:val="nil"/>
              <w:bottom w:val="nil"/>
              <w:right w:val="nil"/>
            </w:tcBorders>
            <w:shd w:val="clear" w:color="auto" w:fill="auto"/>
            <w:noWrap/>
            <w:vAlign w:val="center"/>
            <w:hideMark/>
          </w:tcPr>
          <w:p w14:paraId="37E05597"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4405AA6" w14:textId="77777777" w:rsidR="002346BE" w:rsidRPr="002346BE" w:rsidRDefault="002346BE" w:rsidP="006D0CFA">
            <w:pPr>
              <w:jc w:val="center"/>
              <w:rPr>
                <w:sz w:val="20"/>
                <w:szCs w:val="20"/>
              </w:rPr>
            </w:pPr>
            <w:r w:rsidRPr="002346BE">
              <w:rPr>
                <w:sz w:val="20"/>
                <w:szCs w:val="20"/>
              </w:rPr>
              <w:t>0.046</w:t>
            </w:r>
          </w:p>
        </w:tc>
        <w:tc>
          <w:tcPr>
            <w:tcW w:w="0" w:type="auto"/>
            <w:tcBorders>
              <w:top w:val="nil"/>
              <w:left w:val="nil"/>
              <w:bottom w:val="nil"/>
              <w:right w:val="nil"/>
            </w:tcBorders>
            <w:shd w:val="clear" w:color="auto" w:fill="auto"/>
            <w:noWrap/>
            <w:vAlign w:val="center"/>
            <w:hideMark/>
          </w:tcPr>
          <w:p w14:paraId="23E24F26" w14:textId="77777777" w:rsidR="002346BE" w:rsidRPr="002346BE" w:rsidRDefault="002346BE" w:rsidP="006D0CFA">
            <w:pPr>
              <w:jc w:val="center"/>
              <w:rPr>
                <w:sz w:val="20"/>
                <w:szCs w:val="20"/>
              </w:rPr>
            </w:pPr>
            <w:r w:rsidRPr="002346BE">
              <w:rPr>
                <w:sz w:val="20"/>
                <w:szCs w:val="20"/>
              </w:rPr>
              <w:t>Aman</w:t>
            </w:r>
          </w:p>
        </w:tc>
      </w:tr>
      <w:tr w:rsidR="002346BE" w:rsidRPr="002346BE" w14:paraId="678137A2" w14:textId="77777777" w:rsidTr="002346BE">
        <w:trPr>
          <w:trHeight w:val="20"/>
          <w:jc w:val="center"/>
        </w:trPr>
        <w:tc>
          <w:tcPr>
            <w:tcW w:w="0" w:type="auto"/>
            <w:tcBorders>
              <w:left w:val="nil"/>
              <w:right w:val="nil"/>
            </w:tcBorders>
            <w:shd w:val="clear" w:color="auto" w:fill="auto"/>
            <w:noWrap/>
            <w:vAlign w:val="center"/>
            <w:hideMark/>
          </w:tcPr>
          <w:p w14:paraId="609BB33C" w14:textId="77777777" w:rsidR="002346BE" w:rsidRPr="002346BE" w:rsidRDefault="002346BE" w:rsidP="006D0CFA">
            <w:pPr>
              <w:jc w:val="center"/>
              <w:rPr>
                <w:sz w:val="20"/>
                <w:szCs w:val="20"/>
              </w:rPr>
            </w:pPr>
            <w:r w:rsidRPr="002346BE">
              <w:rPr>
                <w:sz w:val="20"/>
                <w:szCs w:val="20"/>
              </w:rPr>
              <w:t>36-19</w:t>
            </w:r>
          </w:p>
        </w:tc>
        <w:tc>
          <w:tcPr>
            <w:tcW w:w="0" w:type="auto"/>
            <w:tcBorders>
              <w:left w:val="nil"/>
              <w:right w:val="nil"/>
            </w:tcBorders>
            <w:shd w:val="clear" w:color="auto" w:fill="auto"/>
            <w:noWrap/>
            <w:vAlign w:val="center"/>
            <w:hideMark/>
          </w:tcPr>
          <w:p w14:paraId="503801DA" w14:textId="77777777" w:rsidR="002346BE" w:rsidRPr="002346BE" w:rsidRDefault="002346BE" w:rsidP="006D0CFA">
            <w:pPr>
              <w:jc w:val="center"/>
              <w:rPr>
                <w:sz w:val="20"/>
                <w:szCs w:val="20"/>
              </w:rPr>
            </w:pPr>
            <w:r w:rsidRPr="002346BE">
              <w:rPr>
                <w:sz w:val="20"/>
                <w:szCs w:val="20"/>
              </w:rPr>
              <w:t>0.420</w:t>
            </w:r>
          </w:p>
        </w:tc>
        <w:tc>
          <w:tcPr>
            <w:tcW w:w="0" w:type="auto"/>
            <w:tcBorders>
              <w:left w:val="nil"/>
              <w:right w:val="nil"/>
            </w:tcBorders>
            <w:shd w:val="clear" w:color="auto" w:fill="auto"/>
            <w:noWrap/>
            <w:vAlign w:val="center"/>
            <w:hideMark/>
          </w:tcPr>
          <w:p w14:paraId="0FABE81B" w14:textId="77777777" w:rsidR="002346BE" w:rsidRPr="002346BE" w:rsidRDefault="002346BE" w:rsidP="006D0CFA">
            <w:pPr>
              <w:jc w:val="center"/>
              <w:rPr>
                <w:sz w:val="20"/>
                <w:szCs w:val="20"/>
              </w:rPr>
            </w:pPr>
            <w:r w:rsidRPr="002346BE">
              <w:rPr>
                <w:sz w:val="20"/>
                <w:szCs w:val="20"/>
              </w:rPr>
              <w:t>0.132</w:t>
            </w:r>
          </w:p>
        </w:tc>
        <w:tc>
          <w:tcPr>
            <w:tcW w:w="0" w:type="auto"/>
            <w:tcBorders>
              <w:left w:val="nil"/>
              <w:right w:val="nil"/>
            </w:tcBorders>
            <w:shd w:val="clear" w:color="auto" w:fill="auto"/>
            <w:noWrap/>
            <w:vAlign w:val="center"/>
            <w:hideMark/>
          </w:tcPr>
          <w:p w14:paraId="50F41A77"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3FA82C16" w14:textId="77777777" w:rsidR="002346BE" w:rsidRPr="002346BE" w:rsidRDefault="002346BE" w:rsidP="006D0CFA">
            <w:pPr>
              <w:jc w:val="center"/>
              <w:rPr>
                <w:sz w:val="20"/>
                <w:szCs w:val="20"/>
              </w:rPr>
            </w:pPr>
            <w:r w:rsidRPr="002346BE">
              <w:rPr>
                <w:sz w:val="20"/>
                <w:szCs w:val="20"/>
              </w:rPr>
              <w:t>0.217</w:t>
            </w:r>
          </w:p>
        </w:tc>
        <w:tc>
          <w:tcPr>
            <w:tcW w:w="0" w:type="auto"/>
            <w:tcBorders>
              <w:left w:val="nil"/>
              <w:right w:val="nil"/>
            </w:tcBorders>
            <w:shd w:val="clear" w:color="auto" w:fill="auto"/>
            <w:noWrap/>
            <w:vAlign w:val="center"/>
            <w:hideMark/>
          </w:tcPr>
          <w:p w14:paraId="31B00E34"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4A1D9BEF" w14:textId="77777777" w:rsidR="002346BE" w:rsidRPr="002346BE" w:rsidRDefault="002346BE" w:rsidP="006D0CFA">
            <w:pPr>
              <w:jc w:val="center"/>
              <w:rPr>
                <w:sz w:val="20"/>
                <w:szCs w:val="20"/>
              </w:rPr>
            </w:pPr>
            <w:r w:rsidRPr="002346BE">
              <w:rPr>
                <w:sz w:val="20"/>
                <w:szCs w:val="20"/>
              </w:rPr>
              <w:t>0.274</w:t>
            </w:r>
          </w:p>
        </w:tc>
        <w:tc>
          <w:tcPr>
            <w:tcW w:w="0" w:type="auto"/>
            <w:tcBorders>
              <w:left w:val="nil"/>
              <w:right w:val="nil"/>
            </w:tcBorders>
            <w:shd w:val="clear" w:color="auto" w:fill="auto"/>
            <w:noWrap/>
            <w:vAlign w:val="center"/>
            <w:hideMark/>
          </w:tcPr>
          <w:p w14:paraId="6CF3FEC2" w14:textId="77777777" w:rsidR="002346BE" w:rsidRPr="002346BE" w:rsidRDefault="002346BE" w:rsidP="006D0CFA">
            <w:pPr>
              <w:jc w:val="center"/>
              <w:rPr>
                <w:sz w:val="20"/>
                <w:szCs w:val="20"/>
              </w:rPr>
            </w:pPr>
            <w:r w:rsidRPr="002346BE">
              <w:rPr>
                <w:sz w:val="20"/>
                <w:szCs w:val="20"/>
              </w:rPr>
              <w:t>Aman</w:t>
            </w:r>
          </w:p>
        </w:tc>
      </w:tr>
      <w:tr w:rsidR="002346BE" w:rsidRPr="002346BE" w14:paraId="5C8B535B" w14:textId="77777777" w:rsidTr="002346BE">
        <w:trPr>
          <w:trHeight w:val="20"/>
          <w:jc w:val="center"/>
        </w:trPr>
        <w:tc>
          <w:tcPr>
            <w:tcW w:w="0" w:type="auto"/>
            <w:tcBorders>
              <w:top w:val="nil"/>
              <w:left w:val="nil"/>
              <w:bottom w:val="nil"/>
              <w:right w:val="nil"/>
            </w:tcBorders>
            <w:shd w:val="clear" w:color="auto" w:fill="auto"/>
            <w:noWrap/>
            <w:vAlign w:val="center"/>
            <w:hideMark/>
          </w:tcPr>
          <w:p w14:paraId="63403610" w14:textId="77777777" w:rsidR="002346BE" w:rsidRPr="002346BE" w:rsidRDefault="002346BE" w:rsidP="006D0CFA">
            <w:pPr>
              <w:jc w:val="center"/>
              <w:rPr>
                <w:sz w:val="20"/>
                <w:szCs w:val="20"/>
              </w:rPr>
            </w:pPr>
            <w:r w:rsidRPr="002346BE">
              <w:rPr>
                <w:sz w:val="20"/>
                <w:szCs w:val="20"/>
              </w:rPr>
              <w:t>19-20</w:t>
            </w:r>
          </w:p>
        </w:tc>
        <w:tc>
          <w:tcPr>
            <w:tcW w:w="0" w:type="auto"/>
            <w:tcBorders>
              <w:top w:val="nil"/>
              <w:left w:val="nil"/>
              <w:bottom w:val="nil"/>
              <w:right w:val="nil"/>
            </w:tcBorders>
            <w:shd w:val="clear" w:color="auto" w:fill="auto"/>
            <w:noWrap/>
            <w:vAlign w:val="center"/>
            <w:hideMark/>
          </w:tcPr>
          <w:p w14:paraId="3166F973" w14:textId="77777777" w:rsidR="002346BE" w:rsidRPr="002346BE" w:rsidRDefault="002346BE" w:rsidP="006D0CFA">
            <w:pPr>
              <w:jc w:val="center"/>
              <w:rPr>
                <w:sz w:val="20"/>
                <w:szCs w:val="20"/>
              </w:rPr>
            </w:pPr>
            <w:r w:rsidRPr="002346BE">
              <w:rPr>
                <w:sz w:val="20"/>
                <w:szCs w:val="20"/>
              </w:rPr>
              <w:t>0.650</w:t>
            </w:r>
          </w:p>
        </w:tc>
        <w:tc>
          <w:tcPr>
            <w:tcW w:w="0" w:type="auto"/>
            <w:tcBorders>
              <w:top w:val="nil"/>
              <w:left w:val="nil"/>
              <w:bottom w:val="nil"/>
              <w:right w:val="nil"/>
            </w:tcBorders>
            <w:shd w:val="clear" w:color="auto" w:fill="auto"/>
            <w:noWrap/>
            <w:vAlign w:val="center"/>
            <w:hideMark/>
          </w:tcPr>
          <w:p w14:paraId="567C915C" w14:textId="77777777" w:rsidR="002346BE" w:rsidRPr="002346BE" w:rsidRDefault="002346BE" w:rsidP="006D0CFA">
            <w:pPr>
              <w:jc w:val="center"/>
              <w:rPr>
                <w:sz w:val="20"/>
                <w:szCs w:val="20"/>
              </w:rPr>
            </w:pPr>
            <w:r w:rsidRPr="002346BE">
              <w:rPr>
                <w:sz w:val="20"/>
                <w:szCs w:val="20"/>
              </w:rPr>
              <w:t>1.650</w:t>
            </w:r>
          </w:p>
        </w:tc>
        <w:tc>
          <w:tcPr>
            <w:tcW w:w="0" w:type="auto"/>
            <w:tcBorders>
              <w:top w:val="nil"/>
              <w:left w:val="nil"/>
              <w:bottom w:val="nil"/>
              <w:right w:val="nil"/>
            </w:tcBorders>
            <w:shd w:val="clear" w:color="auto" w:fill="auto"/>
            <w:noWrap/>
            <w:vAlign w:val="center"/>
            <w:hideMark/>
          </w:tcPr>
          <w:p w14:paraId="03E1556F"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76974316" w14:textId="77777777" w:rsidR="002346BE" w:rsidRPr="002346BE" w:rsidRDefault="002346BE" w:rsidP="006D0CFA">
            <w:pPr>
              <w:jc w:val="center"/>
              <w:rPr>
                <w:sz w:val="20"/>
                <w:szCs w:val="20"/>
              </w:rPr>
            </w:pPr>
            <w:r w:rsidRPr="002346BE">
              <w:rPr>
                <w:sz w:val="20"/>
                <w:szCs w:val="20"/>
              </w:rPr>
              <w:t>2.722</w:t>
            </w:r>
          </w:p>
        </w:tc>
        <w:tc>
          <w:tcPr>
            <w:tcW w:w="0" w:type="auto"/>
            <w:tcBorders>
              <w:top w:val="nil"/>
              <w:left w:val="nil"/>
              <w:bottom w:val="nil"/>
              <w:right w:val="nil"/>
            </w:tcBorders>
            <w:shd w:val="clear" w:color="auto" w:fill="auto"/>
            <w:noWrap/>
            <w:vAlign w:val="center"/>
            <w:hideMark/>
          </w:tcPr>
          <w:p w14:paraId="23F592F0"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1F12C30D" w14:textId="77777777" w:rsidR="002346BE" w:rsidRPr="002346BE" w:rsidRDefault="002346BE" w:rsidP="006D0CFA">
            <w:pPr>
              <w:jc w:val="center"/>
              <w:rPr>
                <w:sz w:val="20"/>
                <w:szCs w:val="20"/>
              </w:rPr>
            </w:pPr>
            <w:r w:rsidRPr="002346BE">
              <w:rPr>
                <w:sz w:val="20"/>
                <w:szCs w:val="20"/>
              </w:rPr>
              <w:t>3.432</w:t>
            </w:r>
          </w:p>
        </w:tc>
        <w:tc>
          <w:tcPr>
            <w:tcW w:w="0" w:type="auto"/>
            <w:tcBorders>
              <w:top w:val="nil"/>
              <w:left w:val="nil"/>
              <w:bottom w:val="nil"/>
              <w:right w:val="nil"/>
            </w:tcBorders>
            <w:shd w:val="clear" w:color="auto" w:fill="auto"/>
            <w:noWrap/>
            <w:vAlign w:val="center"/>
            <w:hideMark/>
          </w:tcPr>
          <w:p w14:paraId="2DD1969A" w14:textId="77777777" w:rsidR="002346BE" w:rsidRPr="002346BE" w:rsidRDefault="002346BE" w:rsidP="006D0CFA">
            <w:pPr>
              <w:jc w:val="center"/>
              <w:rPr>
                <w:sz w:val="20"/>
                <w:szCs w:val="20"/>
              </w:rPr>
            </w:pPr>
            <w:r w:rsidRPr="002346BE">
              <w:rPr>
                <w:sz w:val="20"/>
                <w:szCs w:val="20"/>
              </w:rPr>
              <w:t>Tidak Aman</w:t>
            </w:r>
          </w:p>
        </w:tc>
      </w:tr>
      <w:tr w:rsidR="002346BE" w:rsidRPr="002346BE" w14:paraId="35B3AAA7" w14:textId="77777777" w:rsidTr="002346BE">
        <w:trPr>
          <w:trHeight w:val="20"/>
          <w:jc w:val="center"/>
        </w:trPr>
        <w:tc>
          <w:tcPr>
            <w:tcW w:w="0" w:type="auto"/>
            <w:tcBorders>
              <w:left w:val="nil"/>
              <w:right w:val="nil"/>
            </w:tcBorders>
            <w:shd w:val="clear" w:color="auto" w:fill="auto"/>
            <w:noWrap/>
            <w:vAlign w:val="center"/>
            <w:hideMark/>
          </w:tcPr>
          <w:p w14:paraId="6809B9D9" w14:textId="77777777" w:rsidR="002346BE" w:rsidRPr="002346BE" w:rsidRDefault="002346BE" w:rsidP="006D0CFA">
            <w:pPr>
              <w:jc w:val="center"/>
              <w:rPr>
                <w:sz w:val="20"/>
                <w:szCs w:val="20"/>
              </w:rPr>
            </w:pPr>
            <w:r w:rsidRPr="002346BE">
              <w:rPr>
                <w:sz w:val="20"/>
                <w:szCs w:val="20"/>
              </w:rPr>
              <w:t>37-20</w:t>
            </w:r>
          </w:p>
        </w:tc>
        <w:tc>
          <w:tcPr>
            <w:tcW w:w="0" w:type="auto"/>
            <w:tcBorders>
              <w:left w:val="nil"/>
              <w:right w:val="nil"/>
            </w:tcBorders>
            <w:shd w:val="clear" w:color="auto" w:fill="auto"/>
            <w:noWrap/>
            <w:vAlign w:val="center"/>
            <w:hideMark/>
          </w:tcPr>
          <w:p w14:paraId="582BBA55" w14:textId="77777777" w:rsidR="002346BE" w:rsidRPr="002346BE" w:rsidRDefault="002346BE" w:rsidP="006D0CFA">
            <w:pPr>
              <w:jc w:val="center"/>
              <w:rPr>
                <w:sz w:val="20"/>
                <w:szCs w:val="20"/>
              </w:rPr>
            </w:pPr>
            <w:r w:rsidRPr="002346BE">
              <w:rPr>
                <w:sz w:val="20"/>
                <w:szCs w:val="20"/>
              </w:rPr>
              <w:t>0.389</w:t>
            </w:r>
          </w:p>
        </w:tc>
        <w:tc>
          <w:tcPr>
            <w:tcW w:w="0" w:type="auto"/>
            <w:tcBorders>
              <w:left w:val="nil"/>
              <w:right w:val="nil"/>
            </w:tcBorders>
            <w:shd w:val="clear" w:color="auto" w:fill="auto"/>
            <w:noWrap/>
            <w:vAlign w:val="center"/>
            <w:hideMark/>
          </w:tcPr>
          <w:p w14:paraId="20983C6D" w14:textId="77777777" w:rsidR="002346BE" w:rsidRPr="002346BE" w:rsidRDefault="002346BE" w:rsidP="006D0CFA">
            <w:pPr>
              <w:jc w:val="center"/>
              <w:rPr>
                <w:sz w:val="20"/>
                <w:szCs w:val="20"/>
              </w:rPr>
            </w:pPr>
            <w:r w:rsidRPr="002346BE">
              <w:rPr>
                <w:sz w:val="20"/>
                <w:szCs w:val="20"/>
              </w:rPr>
              <w:t>0.124</w:t>
            </w:r>
          </w:p>
        </w:tc>
        <w:tc>
          <w:tcPr>
            <w:tcW w:w="0" w:type="auto"/>
            <w:tcBorders>
              <w:left w:val="nil"/>
              <w:right w:val="nil"/>
            </w:tcBorders>
            <w:shd w:val="clear" w:color="auto" w:fill="auto"/>
            <w:noWrap/>
            <w:vAlign w:val="center"/>
            <w:hideMark/>
          </w:tcPr>
          <w:p w14:paraId="0B52EA82"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06FB2697" w14:textId="77777777" w:rsidR="002346BE" w:rsidRPr="002346BE" w:rsidRDefault="002346BE" w:rsidP="006D0CFA">
            <w:pPr>
              <w:jc w:val="center"/>
              <w:rPr>
                <w:sz w:val="20"/>
                <w:szCs w:val="20"/>
              </w:rPr>
            </w:pPr>
            <w:r w:rsidRPr="002346BE">
              <w:rPr>
                <w:sz w:val="20"/>
                <w:szCs w:val="20"/>
              </w:rPr>
              <w:t>0.204</w:t>
            </w:r>
          </w:p>
        </w:tc>
        <w:tc>
          <w:tcPr>
            <w:tcW w:w="0" w:type="auto"/>
            <w:tcBorders>
              <w:left w:val="nil"/>
              <w:right w:val="nil"/>
            </w:tcBorders>
            <w:shd w:val="clear" w:color="auto" w:fill="auto"/>
            <w:noWrap/>
            <w:vAlign w:val="center"/>
            <w:hideMark/>
          </w:tcPr>
          <w:p w14:paraId="6C042C85" w14:textId="77777777" w:rsidR="002346BE" w:rsidRPr="002346BE" w:rsidRDefault="002346BE" w:rsidP="006D0CFA">
            <w:pPr>
              <w:jc w:val="center"/>
              <w:rPr>
                <w:sz w:val="20"/>
                <w:szCs w:val="20"/>
              </w:rPr>
            </w:pPr>
            <w:r w:rsidRPr="002346BE">
              <w:rPr>
                <w:sz w:val="20"/>
                <w:szCs w:val="20"/>
              </w:rPr>
              <w:t>Aman</w:t>
            </w:r>
          </w:p>
        </w:tc>
        <w:tc>
          <w:tcPr>
            <w:tcW w:w="0" w:type="auto"/>
            <w:tcBorders>
              <w:left w:val="nil"/>
              <w:right w:val="nil"/>
            </w:tcBorders>
            <w:shd w:val="clear" w:color="auto" w:fill="auto"/>
            <w:noWrap/>
            <w:vAlign w:val="center"/>
            <w:hideMark/>
          </w:tcPr>
          <w:p w14:paraId="772CD6F6" w14:textId="77777777" w:rsidR="002346BE" w:rsidRPr="002346BE" w:rsidRDefault="002346BE" w:rsidP="006D0CFA">
            <w:pPr>
              <w:jc w:val="center"/>
              <w:rPr>
                <w:sz w:val="20"/>
                <w:szCs w:val="20"/>
              </w:rPr>
            </w:pPr>
            <w:r w:rsidRPr="002346BE">
              <w:rPr>
                <w:sz w:val="20"/>
                <w:szCs w:val="20"/>
              </w:rPr>
              <w:t>0.258</w:t>
            </w:r>
          </w:p>
        </w:tc>
        <w:tc>
          <w:tcPr>
            <w:tcW w:w="0" w:type="auto"/>
            <w:tcBorders>
              <w:left w:val="nil"/>
              <w:right w:val="nil"/>
            </w:tcBorders>
            <w:shd w:val="clear" w:color="auto" w:fill="auto"/>
            <w:noWrap/>
            <w:vAlign w:val="center"/>
            <w:hideMark/>
          </w:tcPr>
          <w:p w14:paraId="0E3F83E5" w14:textId="77777777" w:rsidR="002346BE" w:rsidRPr="002346BE" w:rsidRDefault="002346BE" w:rsidP="006D0CFA">
            <w:pPr>
              <w:jc w:val="center"/>
              <w:rPr>
                <w:sz w:val="20"/>
                <w:szCs w:val="20"/>
              </w:rPr>
            </w:pPr>
            <w:r w:rsidRPr="002346BE">
              <w:rPr>
                <w:sz w:val="20"/>
                <w:szCs w:val="20"/>
              </w:rPr>
              <w:t>Aman</w:t>
            </w:r>
          </w:p>
        </w:tc>
      </w:tr>
      <w:tr w:rsidR="002346BE" w:rsidRPr="002346BE" w14:paraId="128F9E42" w14:textId="77777777" w:rsidTr="002346BE">
        <w:trPr>
          <w:trHeight w:val="20"/>
          <w:jc w:val="center"/>
        </w:trPr>
        <w:tc>
          <w:tcPr>
            <w:tcW w:w="0" w:type="auto"/>
            <w:tcBorders>
              <w:top w:val="nil"/>
              <w:left w:val="nil"/>
              <w:bottom w:val="nil"/>
              <w:right w:val="nil"/>
            </w:tcBorders>
            <w:shd w:val="clear" w:color="auto" w:fill="auto"/>
            <w:noWrap/>
            <w:vAlign w:val="center"/>
            <w:hideMark/>
          </w:tcPr>
          <w:p w14:paraId="48A6A6ED" w14:textId="77777777" w:rsidR="002346BE" w:rsidRPr="002346BE" w:rsidRDefault="002346BE" w:rsidP="006D0CFA">
            <w:pPr>
              <w:jc w:val="center"/>
              <w:rPr>
                <w:sz w:val="20"/>
                <w:szCs w:val="20"/>
              </w:rPr>
            </w:pPr>
            <w:r w:rsidRPr="002346BE">
              <w:rPr>
                <w:sz w:val="20"/>
                <w:szCs w:val="20"/>
              </w:rPr>
              <w:t>20-15</w:t>
            </w:r>
          </w:p>
        </w:tc>
        <w:tc>
          <w:tcPr>
            <w:tcW w:w="0" w:type="auto"/>
            <w:tcBorders>
              <w:top w:val="nil"/>
              <w:left w:val="nil"/>
              <w:bottom w:val="nil"/>
              <w:right w:val="nil"/>
            </w:tcBorders>
            <w:shd w:val="clear" w:color="auto" w:fill="auto"/>
            <w:noWrap/>
            <w:vAlign w:val="center"/>
            <w:hideMark/>
          </w:tcPr>
          <w:p w14:paraId="3C5EBF45" w14:textId="77777777" w:rsidR="002346BE" w:rsidRPr="002346BE" w:rsidRDefault="002346BE" w:rsidP="006D0CFA">
            <w:pPr>
              <w:jc w:val="center"/>
              <w:rPr>
                <w:sz w:val="20"/>
                <w:szCs w:val="20"/>
              </w:rPr>
            </w:pPr>
            <w:r w:rsidRPr="002346BE">
              <w:rPr>
                <w:sz w:val="20"/>
                <w:szCs w:val="20"/>
              </w:rPr>
              <w:t>0.650</w:t>
            </w:r>
          </w:p>
        </w:tc>
        <w:tc>
          <w:tcPr>
            <w:tcW w:w="0" w:type="auto"/>
            <w:tcBorders>
              <w:top w:val="nil"/>
              <w:left w:val="nil"/>
              <w:bottom w:val="nil"/>
              <w:right w:val="nil"/>
            </w:tcBorders>
            <w:shd w:val="clear" w:color="auto" w:fill="auto"/>
            <w:noWrap/>
            <w:vAlign w:val="center"/>
            <w:hideMark/>
          </w:tcPr>
          <w:p w14:paraId="19DC867F" w14:textId="77777777" w:rsidR="002346BE" w:rsidRPr="002346BE" w:rsidRDefault="002346BE" w:rsidP="006D0CFA">
            <w:pPr>
              <w:jc w:val="center"/>
              <w:rPr>
                <w:sz w:val="20"/>
                <w:szCs w:val="20"/>
              </w:rPr>
            </w:pPr>
            <w:r w:rsidRPr="002346BE">
              <w:rPr>
                <w:sz w:val="20"/>
                <w:szCs w:val="20"/>
              </w:rPr>
              <w:t>1.707</w:t>
            </w:r>
          </w:p>
        </w:tc>
        <w:tc>
          <w:tcPr>
            <w:tcW w:w="0" w:type="auto"/>
            <w:tcBorders>
              <w:top w:val="nil"/>
              <w:left w:val="nil"/>
              <w:bottom w:val="nil"/>
              <w:right w:val="nil"/>
            </w:tcBorders>
            <w:shd w:val="clear" w:color="auto" w:fill="auto"/>
            <w:noWrap/>
            <w:vAlign w:val="center"/>
            <w:hideMark/>
          </w:tcPr>
          <w:p w14:paraId="3C20741A"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4412EB9A" w14:textId="77777777" w:rsidR="002346BE" w:rsidRPr="002346BE" w:rsidRDefault="002346BE" w:rsidP="006D0CFA">
            <w:pPr>
              <w:jc w:val="center"/>
              <w:rPr>
                <w:sz w:val="20"/>
                <w:szCs w:val="20"/>
              </w:rPr>
            </w:pPr>
            <w:r w:rsidRPr="002346BE">
              <w:rPr>
                <w:sz w:val="20"/>
                <w:szCs w:val="20"/>
              </w:rPr>
              <w:t>2.816</w:t>
            </w:r>
          </w:p>
        </w:tc>
        <w:tc>
          <w:tcPr>
            <w:tcW w:w="0" w:type="auto"/>
            <w:tcBorders>
              <w:top w:val="nil"/>
              <w:left w:val="nil"/>
              <w:bottom w:val="nil"/>
              <w:right w:val="nil"/>
            </w:tcBorders>
            <w:shd w:val="clear" w:color="auto" w:fill="auto"/>
            <w:noWrap/>
            <w:vAlign w:val="center"/>
            <w:hideMark/>
          </w:tcPr>
          <w:p w14:paraId="24E54AD7" w14:textId="77777777" w:rsidR="002346BE" w:rsidRPr="002346BE" w:rsidRDefault="002346BE" w:rsidP="006D0CFA">
            <w:pPr>
              <w:jc w:val="center"/>
              <w:rPr>
                <w:sz w:val="20"/>
                <w:szCs w:val="20"/>
              </w:rPr>
            </w:pPr>
            <w:r w:rsidRPr="002346BE">
              <w:rPr>
                <w:sz w:val="20"/>
                <w:szCs w:val="20"/>
              </w:rPr>
              <w:t>Tidak Aman</w:t>
            </w:r>
          </w:p>
        </w:tc>
        <w:tc>
          <w:tcPr>
            <w:tcW w:w="0" w:type="auto"/>
            <w:tcBorders>
              <w:top w:val="nil"/>
              <w:left w:val="nil"/>
              <w:bottom w:val="nil"/>
              <w:right w:val="nil"/>
            </w:tcBorders>
            <w:shd w:val="clear" w:color="auto" w:fill="auto"/>
            <w:noWrap/>
            <w:vAlign w:val="center"/>
            <w:hideMark/>
          </w:tcPr>
          <w:p w14:paraId="0B74D00F" w14:textId="77777777" w:rsidR="002346BE" w:rsidRPr="002346BE" w:rsidRDefault="002346BE" w:rsidP="006D0CFA">
            <w:pPr>
              <w:jc w:val="center"/>
              <w:rPr>
                <w:sz w:val="20"/>
                <w:szCs w:val="20"/>
              </w:rPr>
            </w:pPr>
            <w:r w:rsidRPr="002346BE">
              <w:rPr>
                <w:sz w:val="20"/>
                <w:szCs w:val="20"/>
              </w:rPr>
              <w:t>3.551</w:t>
            </w:r>
          </w:p>
        </w:tc>
        <w:tc>
          <w:tcPr>
            <w:tcW w:w="0" w:type="auto"/>
            <w:tcBorders>
              <w:top w:val="nil"/>
              <w:left w:val="nil"/>
              <w:bottom w:val="nil"/>
              <w:right w:val="nil"/>
            </w:tcBorders>
            <w:shd w:val="clear" w:color="auto" w:fill="auto"/>
            <w:noWrap/>
            <w:vAlign w:val="center"/>
            <w:hideMark/>
          </w:tcPr>
          <w:p w14:paraId="1B5E7A89" w14:textId="77777777" w:rsidR="002346BE" w:rsidRPr="002346BE" w:rsidRDefault="002346BE" w:rsidP="006D0CFA">
            <w:pPr>
              <w:jc w:val="center"/>
              <w:rPr>
                <w:sz w:val="20"/>
                <w:szCs w:val="20"/>
              </w:rPr>
            </w:pPr>
            <w:r w:rsidRPr="002346BE">
              <w:rPr>
                <w:sz w:val="20"/>
                <w:szCs w:val="20"/>
              </w:rPr>
              <w:t>Tidak Aman</w:t>
            </w:r>
          </w:p>
        </w:tc>
      </w:tr>
      <w:tr w:rsidR="002346BE" w:rsidRPr="002346BE" w14:paraId="4DEF0481" w14:textId="77777777" w:rsidTr="002346BE">
        <w:trPr>
          <w:trHeight w:val="20"/>
          <w:jc w:val="center"/>
        </w:trPr>
        <w:tc>
          <w:tcPr>
            <w:tcW w:w="0" w:type="auto"/>
            <w:tcBorders>
              <w:left w:val="nil"/>
              <w:right w:val="nil"/>
            </w:tcBorders>
            <w:shd w:val="clear" w:color="auto" w:fill="auto"/>
            <w:noWrap/>
            <w:vAlign w:val="center"/>
            <w:hideMark/>
          </w:tcPr>
          <w:p w14:paraId="2AB6FE34" w14:textId="77777777" w:rsidR="002346BE" w:rsidRPr="002346BE" w:rsidRDefault="002346BE" w:rsidP="006D0CFA">
            <w:pPr>
              <w:jc w:val="center"/>
              <w:rPr>
                <w:sz w:val="20"/>
                <w:szCs w:val="20"/>
              </w:rPr>
            </w:pPr>
            <w:r w:rsidRPr="002346BE">
              <w:rPr>
                <w:sz w:val="20"/>
                <w:szCs w:val="20"/>
              </w:rPr>
              <w:t>15-38</w:t>
            </w:r>
          </w:p>
        </w:tc>
        <w:tc>
          <w:tcPr>
            <w:tcW w:w="0" w:type="auto"/>
            <w:tcBorders>
              <w:left w:val="nil"/>
              <w:right w:val="nil"/>
            </w:tcBorders>
            <w:shd w:val="clear" w:color="auto" w:fill="auto"/>
            <w:noWrap/>
            <w:vAlign w:val="center"/>
            <w:hideMark/>
          </w:tcPr>
          <w:p w14:paraId="4942DB85" w14:textId="77777777" w:rsidR="002346BE" w:rsidRPr="002346BE" w:rsidRDefault="002346BE" w:rsidP="006D0CFA">
            <w:pPr>
              <w:jc w:val="center"/>
              <w:rPr>
                <w:sz w:val="20"/>
                <w:szCs w:val="20"/>
              </w:rPr>
            </w:pPr>
            <w:r w:rsidRPr="002346BE">
              <w:rPr>
                <w:sz w:val="20"/>
                <w:szCs w:val="20"/>
              </w:rPr>
              <w:t>0.660</w:t>
            </w:r>
          </w:p>
        </w:tc>
        <w:tc>
          <w:tcPr>
            <w:tcW w:w="0" w:type="auto"/>
            <w:tcBorders>
              <w:left w:val="nil"/>
              <w:right w:val="nil"/>
            </w:tcBorders>
            <w:shd w:val="clear" w:color="auto" w:fill="auto"/>
            <w:noWrap/>
            <w:vAlign w:val="center"/>
            <w:hideMark/>
          </w:tcPr>
          <w:p w14:paraId="24EC53DC" w14:textId="77777777" w:rsidR="002346BE" w:rsidRPr="002346BE" w:rsidRDefault="002346BE" w:rsidP="006D0CFA">
            <w:pPr>
              <w:jc w:val="center"/>
              <w:rPr>
                <w:sz w:val="20"/>
                <w:szCs w:val="20"/>
              </w:rPr>
            </w:pPr>
            <w:r w:rsidRPr="002346BE">
              <w:rPr>
                <w:sz w:val="20"/>
                <w:szCs w:val="20"/>
              </w:rPr>
              <w:t>1.239</w:t>
            </w:r>
          </w:p>
        </w:tc>
        <w:tc>
          <w:tcPr>
            <w:tcW w:w="0" w:type="auto"/>
            <w:tcBorders>
              <w:left w:val="nil"/>
              <w:right w:val="nil"/>
            </w:tcBorders>
            <w:shd w:val="clear" w:color="auto" w:fill="auto"/>
            <w:noWrap/>
            <w:vAlign w:val="center"/>
            <w:hideMark/>
          </w:tcPr>
          <w:p w14:paraId="1959F0E5"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2A7B5018" w14:textId="77777777" w:rsidR="002346BE" w:rsidRPr="002346BE" w:rsidRDefault="002346BE" w:rsidP="006D0CFA">
            <w:pPr>
              <w:jc w:val="center"/>
              <w:rPr>
                <w:sz w:val="20"/>
                <w:szCs w:val="20"/>
              </w:rPr>
            </w:pPr>
            <w:r w:rsidRPr="002346BE">
              <w:rPr>
                <w:sz w:val="20"/>
                <w:szCs w:val="20"/>
              </w:rPr>
              <w:t>2.045</w:t>
            </w:r>
          </w:p>
        </w:tc>
        <w:tc>
          <w:tcPr>
            <w:tcW w:w="0" w:type="auto"/>
            <w:tcBorders>
              <w:left w:val="nil"/>
              <w:right w:val="nil"/>
            </w:tcBorders>
            <w:shd w:val="clear" w:color="auto" w:fill="auto"/>
            <w:noWrap/>
            <w:vAlign w:val="center"/>
            <w:hideMark/>
          </w:tcPr>
          <w:p w14:paraId="57BC6675"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71B38A1E" w14:textId="77777777" w:rsidR="002346BE" w:rsidRPr="002346BE" w:rsidRDefault="002346BE" w:rsidP="006D0CFA">
            <w:pPr>
              <w:jc w:val="center"/>
              <w:rPr>
                <w:sz w:val="20"/>
                <w:szCs w:val="20"/>
              </w:rPr>
            </w:pPr>
            <w:r w:rsidRPr="002346BE">
              <w:rPr>
                <w:sz w:val="20"/>
                <w:szCs w:val="20"/>
              </w:rPr>
              <w:t>2.579</w:t>
            </w:r>
          </w:p>
        </w:tc>
        <w:tc>
          <w:tcPr>
            <w:tcW w:w="0" w:type="auto"/>
            <w:tcBorders>
              <w:left w:val="nil"/>
              <w:right w:val="nil"/>
            </w:tcBorders>
            <w:shd w:val="clear" w:color="auto" w:fill="auto"/>
            <w:noWrap/>
            <w:vAlign w:val="center"/>
            <w:hideMark/>
          </w:tcPr>
          <w:p w14:paraId="0FC68528" w14:textId="77777777" w:rsidR="002346BE" w:rsidRPr="002346BE" w:rsidRDefault="002346BE" w:rsidP="006D0CFA">
            <w:pPr>
              <w:jc w:val="center"/>
              <w:rPr>
                <w:sz w:val="20"/>
                <w:szCs w:val="20"/>
              </w:rPr>
            </w:pPr>
            <w:r w:rsidRPr="002346BE">
              <w:rPr>
                <w:sz w:val="20"/>
                <w:szCs w:val="20"/>
              </w:rPr>
              <w:t>Tidak Aman</w:t>
            </w:r>
          </w:p>
        </w:tc>
      </w:tr>
      <w:tr w:rsidR="002346BE" w:rsidRPr="002346BE" w14:paraId="361416CD" w14:textId="77777777" w:rsidTr="002346BE">
        <w:trPr>
          <w:trHeight w:val="20"/>
          <w:jc w:val="center"/>
        </w:trPr>
        <w:tc>
          <w:tcPr>
            <w:tcW w:w="0" w:type="auto"/>
            <w:tcBorders>
              <w:top w:val="nil"/>
              <w:left w:val="nil"/>
              <w:bottom w:val="nil"/>
              <w:right w:val="nil"/>
            </w:tcBorders>
            <w:shd w:val="clear" w:color="auto" w:fill="auto"/>
            <w:noWrap/>
            <w:vAlign w:val="center"/>
            <w:hideMark/>
          </w:tcPr>
          <w:p w14:paraId="658CB2CF" w14:textId="77777777" w:rsidR="002346BE" w:rsidRPr="002346BE" w:rsidRDefault="002346BE" w:rsidP="006D0CFA">
            <w:pPr>
              <w:jc w:val="center"/>
              <w:rPr>
                <w:sz w:val="20"/>
                <w:szCs w:val="20"/>
              </w:rPr>
            </w:pPr>
            <w:r w:rsidRPr="002346BE">
              <w:rPr>
                <w:sz w:val="20"/>
                <w:szCs w:val="20"/>
              </w:rPr>
              <w:t>37-38</w:t>
            </w:r>
          </w:p>
        </w:tc>
        <w:tc>
          <w:tcPr>
            <w:tcW w:w="0" w:type="auto"/>
            <w:tcBorders>
              <w:top w:val="nil"/>
              <w:left w:val="nil"/>
              <w:bottom w:val="nil"/>
              <w:right w:val="nil"/>
            </w:tcBorders>
            <w:shd w:val="clear" w:color="auto" w:fill="auto"/>
            <w:noWrap/>
            <w:vAlign w:val="center"/>
            <w:hideMark/>
          </w:tcPr>
          <w:p w14:paraId="61B4A941" w14:textId="77777777" w:rsidR="002346BE" w:rsidRPr="002346BE" w:rsidRDefault="002346BE" w:rsidP="006D0CFA">
            <w:pPr>
              <w:jc w:val="center"/>
              <w:rPr>
                <w:sz w:val="20"/>
                <w:szCs w:val="20"/>
              </w:rPr>
            </w:pPr>
            <w:r w:rsidRPr="002346BE">
              <w:rPr>
                <w:sz w:val="20"/>
                <w:szCs w:val="20"/>
              </w:rPr>
              <w:t>0.522</w:t>
            </w:r>
          </w:p>
        </w:tc>
        <w:tc>
          <w:tcPr>
            <w:tcW w:w="0" w:type="auto"/>
            <w:tcBorders>
              <w:top w:val="nil"/>
              <w:left w:val="nil"/>
              <w:bottom w:val="nil"/>
              <w:right w:val="nil"/>
            </w:tcBorders>
            <w:shd w:val="clear" w:color="auto" w:fill="auto"/>
            <w:noWrap/>
            <w:vAlign w:val="center"/>
            <w:hideMark/>
          </w:tcPr>
          <w:p w14:paraId="6ACE1EB1" w14:textId="77777777" w:rsidR="002346BE" w:rsidRPr="002346BE" w:rsidRDefault="002346BE" w:rsidP="006D0CFA">
            <w:pPr>
              <w:jc w:val="center"/>
              <w:rPr>
                <w:sz w:val="20"/>
                <w:szCs w:val="20"/>
              </w:rPr>
            </w:pPr>
            <w:r w:rsidRPr="002346BE">
              <w:rPr>
                <w:sz w:val="20"/>
                <w:szCs w:val="20"/>
              </w:rPr>
              <w:t>0.025</w:t>
            </w:r>
          </w:p>
        </w:tc>
        <w:tc>
          <w:tcPr>
            <w:tcW w:w="0" w:type="auto"/>
            <w:tcBorders>
              <w:top w:val="nil"/>
              <w:left w:val="nil"/>
              <w:bottom w:val="nil"/>
              <w:right w:val="nil"/>
            </w:tcBorders>
            <w:shd w:val="clear" w:color="auto" w:fill="auto"/>
            <w:noWrap/>
            <w:vAlign w:val="center"/>
            <w:hideMark/>
          </w:tcPr>
          <w:p w14:paraId="007C64B7"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3F30700F" w14:textId="77777777" w:rsidR="002346BE" w:rsidRPr="002346BE" w:rsidRDefault="002346BE" w:rsidP="006D0CFA">
            <w:pPr>
              <w:jc w:val="center"/>
              <w:rPr>
                <w:sz w:val="20"/>
                <w:szCs w:val="20"/>
              </w:rPr>
            </w:pPr>
            <w:r w:rsidRPr="002346BE">
              <w:rPr>
                <w:sz w:val="20"/>
                <w:szCs w:val="20"/>
              </w:rPr>
              <w:t>0.041</w:t>
            </w:r>
          </w:p>
        </w:tc>
        <w:tc>
          <w:tcPr>
            <w:tcW w:w="0" w:type="auto"/>
            <w:tcBorders>
              <w:top w:val="nil"/>
              <w:left w:val="nil"/>
              <w:bottom w:val="nil"/>
              <w:right w:val="nil"/>
            </w:tcBorders>
            <w:shd w:val="clear" w:color="auto" w:fill="auto"/>
            <w:noWrap/>
            <w:vAlign w:val="center"/>
            <w:hideMark/>
          </w:tcPr>
          <w:p w14:paraId="4047D667"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1EF90264" w14:textId="77777777" w:rsidR="002346BE" w:rsidRPr="002346BE" w:rsidRDefault="002346BE" w:rsidP="006D0CFA">
            <w:pPr>
              <w:jc w:val="center"/>
              <w:rPr>
                <w:sz w:val="20"/>
                <w:szCs w:val="20"/>
              </w:rPr>
            </w:pPr>
            <w:r w:rsidRPr="002346BE">
              <w:rPr>
                <w:sz w:val="20"/>
                <w:szCs w:val="20"/>
              </w:rPr>
              <w:t>0.052</w:t>
            </w:r>
          </w:p>
        </w:tc>
        <w:tc>
          <w:tcPr>
            <w:tcW w:w="0" w:type="auto"/>
            <w:tcBorders>
              <w:top w:val="nil"/>
              <w:left w:val="nil"/>
              <w:bottom w:val="nil"/>
              <w:right w:val="nil"/>
            </w:tcBorders>
            <w:shd w:val="clear" w:color="auto" w:fill="auto"/>
            <w:noWrap/>
            <w:vAlign w:val="center"/>
            <w:hideMark/>
          </w:tcPr>
          <w:p w14:paraId="51DD690E" w14:textId="77777777" w:rsidR="002346BE" w:rsidRPr="002346BE" w:rsidRDefault="002346BE" w:rsidP="006D0CFA">
            <w:pPr>
              <w:jc w:val="center"/>
              <w:rPr>
                <w:sz w:val="20"/>
                <w:szCs w:val="20"/>
              </w:rPr>
            </w:pPr>
            <w:r w:rsidRPr="002346BE">
              <w:rPr>
                <w:sz w:val="20"/>
                <w:szCs w:val="20"/>
              </w:rPr>
              <w:t>Aman</w:t>
            </w:r>
          </w:p>
        </w:tc>
      </w:tr>
      <w:tr w:rsidR="002346BE" w:rsidRPr="002346BE" w14:paraId="2830C045" w14:textId="77777777" w:rsidTr="002346BE">
        <w:trPr>
          <w:trHeight w:val="20"/>
          <w:jc w:val="center"/>
        </w:trPr>
        <w:tc>
          <w:tcPr>
            <w:tcW w:w="0" w:type="auto"/>
            <w:tcBorders>
              <w:left w:val="nil"/>
              <w:right w:val="nil"/>
            </w:tcBorders>
            <w:shd w:val="clear" w:color="auto" w:fill="auto"/>
            <w:noWrap/>
            <w:vAlign w:val="center"/>
            <w:hideMark/>
          </w:tcPr>
          <w:p w14:paraId="3BBB92B6" w14:textId="77777777" w:rsidR="002346BE" w:rsidRPr="002346BE" w:rsidRDefault="002346BE" w:rsidP="006D0CFA">
            <w:pPr>
              <w:jc w:val="center"/>
              <w:rPr>
                <w:sz w:val="20"/>
                <w:szCs w:val="20"/>
              </w:rPr>
            </w:pPr>
            <w:r w:rsidRPr="002346BE">
              <w:rPr>
                <w:sz w:val="20"/>
                <w:szCs w:val="20"/>
              </w:rPr>
              <w:t>38-40</w:t>
            </w:r>
          </w:p>
        </w:tc>
        <w:tc>
          <w:tcPr>
            <w:tcW w:w="0" w:type="auto"/>
            <w:tcBorders>
              <w:left w:val="nil"/>
              <w:right w:val="nil"/>
            </w:tcBorders>
            <w:shd w:val="clear" w:color="auto" w:fill="auto"/>
            <w:noWrap/>
            <w:vAlign w:val="center"/>
            <w:hideMark/>
          </w:tcPr>
          <w:p w14:paraId="25F81A99" w14:textId="77777777" w:rsidR="002346BE" w:rsidRPr="002346BE" w:rsidRDefault="002346BE" w:rsidP="006D0CFA">
            <w:pPr>
              <w:jc w:val="center"/>
              <w:rPr>
                <w:sz w:val="20"/>
                <w:szCs w:val="20"/>
              </w:rPr>
            </w:pPr>
            <w:r w:rsidRPr="002346BE">
              <w:rPr>
                <w:sz w:val="20"/>
                <w:szCs w:val="20"/>
              </w:rPr>
              <w:t>0.660</w:t>
            </w:r>
          </w:p>
        </w:tc>
        <w:tc>
          <w:tcPr>
            <w:tcW w:w="0" w:type="auto"/>
            <w:tcBorders>
              <w:left w:val="nil"/>
              <w:right w:val="nil"/>
            </w:tcBorders>
            <w:shd w:val="clear" w:color="auto" w:fill="auto"/>
            <w:noWrap/>
            <w:vAlign w:val="center"/>
            <w:hideMark/>
          </w:tcPr>
          <w:p w14:paraId="3A212830" w14:textId="77777777" w:rsidR="002346BE" w:rsidRPr="002346BE" w:rsidRDefault="002346BE" w:rsidP="006D0CFA">
            <w:pPr>
              <w:jc w:val="center"/>
              <w:rPr>
                <w:sz w:val="20"/>
                <w:szCs w:val="20"/>
              </w:rPr>
            </w:pPr>
            <w:r w:rsidRPr="002346BE">
              <w:rPr>
                <w:sz w:val="20"/>
                <w:szCs w:val="20"/>
              </w:rPr>
              <w:t>1.264</w:t>
            </w:r>
          </w:p>
        </w:tc>
        <w:tc>
          <w:tcPr>
            <w:tcW w:w="0" w:type="auto"/>
            <w:tcBorders>
              <w:left w:val="nil"/>
              <w:right w:val="nil"/>
            </w:tcBorders>
            <w:shd w:val="clear" w:color="auto" w:fill="auto"/>
            <w:noWrap/>
            <w:vAlign w:val="center"/>
            <w:hideMark/>
          </w:tcPr>
          <w:p w14:paraId="250F93A7"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61A03BD1" w14:textId="77777777" w:rsidR="002346BE" w:rsidRPr="002346BE" w:rsidRDefault="002346BE" w:rsidP="006D0CFA">
            <w:pPr>
              <w:jc w:val="center"/>
              <w:rPr>
                <w:sz w:val="20"/>
                <w:szCs w:val="20"/>
              </w:rPr>
            </w:pPr>
            <w:r w:rsidRPr="002346BE">
              <w:rPr>
                <w:sz w:val="20"/>
                <w:szCs w:val="20"/>
              </w:rPr>
              <w:t>2.086</w:t>
            </w:r>
          </w:p>
        </w:tc>
        <w:tc>
          <w:tcPr>
            <w:tcW w:w="0" w:type="auto"/>
            <w:tcBorders>
              <w:left w:val="nil"/>
              <w:right w:val="nil"/>
            </w:tcBorders>
            <w:shd w:val="clear" w:color="auto" w:fill="auto"/>
            <w:noWrap/>
            <w:vAlign w:val="center"/>
            <w:hideMark/>
          </w:tcPr>
          <w:p w14:paraId="5B23AC12"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028D2501" w14:textId="77777777" w:rsidR="002346BE" w:rsidRPr="002346BE" w:rsidRDefault="002346BE" w:rsidP="006D0CFA">
            <w:pPr>
              <w:jc w:val="center"/>
              <w:rPr>
                <w:sz w:val="20"/>
                <w:szCs w:val="20"/>
              </w:rPr>
            </w:pPr>
            <w:r w:rsidRPr="002346BE">
              <w:rPr>
                <w:sz w:val="20"/>
                <w:szCs w:val="20"/>
              </w:rPr>
              <w:t>2.631</w:t>
            </w:r>
          </w:p>
        </w:tc>
        <w:tc>
          <w:tcPr>
            <w:tcW w:w="0" w:type="auto"/>
            <w:tcBorders>
              <w:left w:val="nil"/>
              <w:right w:val="nil"/>
            </w:tcBorders>
            <w:shd w:val="clear" w:color="auto" w:fill="auto"/>
            <w:noWrap/>
            <w:vAlign w:val="center"/>
            <w:hideMark/>
          </w:tcPr>
          <w:p w14:paraId="7BD15181" w14:textId="77777777" w:rsidR="002346BE" w:rsidRPr="002346BE" w:rsidRDefault="002346BE" w:rsidP="006D0CFA">
            <w:pPr>
              <w:jc w:val="center"/>
              <w:rPr>
                <w:sz w:val="20"/>
                <w:szCs w:val="20"/>
              </w:rPr>
            </w:pPr>
            <w:r w:rsidRPr="002346BE">
              <w:rPr>
                <w:sz w:val="20"/>
                <w:szCs w:val="20"/>
              </w:rPr>
              <w:t>Tidak Aman</w:t>
            </w:r>
          </w:p>
        </w:tc>
      </w:tr>
      <w:tr w:rsidR="002346BE" w:rsidRPr="002346BE" w14:paraId="486E9780" w14:textId="77777777" w:rsidTr="002346BE">
        <w:trPr>
          <w:trHeight w:val="20"/>
          <w:jc w:val="center"/>
        </w:trPr>
        <w:tc>
          <w:tcPr>
            <w:tcW w:w="0" w:type="auto"/>
            <w:tcBorders>
              <w:top w:val="nil"/>
              <w:left w:val="nil"/>
              <w:bottom w:val="nil"/>
              <w:right w:val="nil"/>
            </w:tcBorders>
            <w:shd w:val="clear" w:color="auto" w:fill="auto"/>
            <w:noWrap/>
            <w:vAlign w:val="center"/>
            <w:hideMark/>
          </w:tcPr>
          <w:p w14:paraId="714CF1F4" w14:textId="77777777" w:rsidR="002346BE" w:rsidRPr="002346BE" w:rsidRDefault="002346BE" w:rsidP="006D0CFA">
            <w:pPr>
              <w:jc w:val="center"/>
              <w:rPr>
                <w:sz w:val="20"/>
                <w:szCs w:val="20"/>
              </w:rPr>
            </w:pPr>
            <w:r w:rsidRPr="002346BE">
              <w:rPr>
                <w:sz w:val="20"/>
                <w:szCs w:val="20"/>
              </w:rPr>
              <w:t>39-40</w:t>
            </w:r>
          </w:p>
        </w:tc>
        <w:tc>
          <w:tcPr>
            <w:tcW w:w="0" w:type="auto"/>
            <w:tcBorders>
              <w:top w:val="nil"/>
              <w:left w:val="nil"/>
              <w:bottom w:val="nil"/>
              <w:right w:val="nil"/>
            </w:tcBorders>
            <w:shd w:val="clear" w:color="auto" w:fill="auto"/>
            <w:noWrap/>
            <w:vAlign w:val="center"/>
            <w:hideMark/>
          </w:tcPr>
          <w:p w14:paraId="2FEB0425" w14:textId="77777777" w:rsidR="002346BE" w:rsidRPr="002346BE" w:rsidRDefault="002346BE" w:rsidP="006D0CFA">
            <w:pPr>
              <w:jc w:val="center"/>
              <w:rPr>
                <w:sz w:val="20"/>
                <w:szCs w:val="20"/>
              </w:rPr>
            </w:pPr>
            <w:r w:rsidRPr="002346BE">
              <w:rPr>
                <w:sz w:val="20"/>
                <w:szCs w:val="20"/>
              </w:rPr>
              <w:t>0.861</w:t>
            </w:r>
          </w:p>
        </w:tc>
        <w:tc>
          <w:tcPr>
            <w:tcW w:w="0" w:type="auto"/>
            <w:tcBorders>
              <w:top w:val="nil"/>
              <w:left w:val="nil"/>
              <w:bottom w:val="nil"/>
              <w:right w:val="nil"/>
            </w:tcBorders>
            <w:shd w:val="clear" w:color="auto" w:fill="auto"/>
            <w:noWrap/>
            <w:vAlign w:val="center"/>
            <w:hideMark/>
          </w:tcPr>
          <w:p w14:paraId="660AC57F" w14:textId="77777777" w:rsidR="002346BE" w:rsidRPr="002346BE" w:rsidRDefault="002346BE" w:rsidP="006D0CFA">
            <w:pPr>
              <w:jc w:val="center"/>
              <w:rPr>
                <w:sz w:val="20"/>
                <w:szCs w:val="20"/>
              </w:rPr>
            </w:pPr>
            <w:r w:rsidRPr="002346BE">
              <w:rPr>
                <w:sz w:val="20"/>
                <w:szCs w:val="20"/>
              </w:rPr>
              <w:t>0.250</w:t>
            </w:r>
          </w:p>
        </w:tc>
        <w:tc>
          <w:tcPr>
            <w:tcW w:w="0" w:type="auto"/>
            <w:tcBorders>
              <w:top w:val="nil"/>
              <w:left w:val="nil"/>
              <w:bottom w:val="nil"/>
              <w:right w:val="nil"/>
            </w:tcBorders>
            <w:shd w:val="clear" w:color="auto" w:fill="auto"/>
            <w:noWrap/>
            <w:vAlign w:val="center"/>
            <w:hideMark/>
          </w:tcPr>
          <w:p w14:paraId="464792F8"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42DE1B45" w14:textId="77777777" w:rsidR="002346BE" w:rsidRPr="002346BE" w:rsidRDefault="002346BE" w:rsidP="006D0CFA">
            <w:pPr>
              <w:jc w:val="center"/>
              <w:rPr>
                <w:sz w:val="20"/>
                <w:szCs w:val="20"/>
              </w:rPr>
            </w:pPr>
            <w:r w:rsidRPr="002346BE">
              <w:rPr>
                <w:sz w:val="20"/>
                <w:szCs w:val="20"/>
              </w:rPr>
              <w:t>0.413</w:t>
            </w:r>
          </w:p>
        </w:tc>
        <w:tc>
          <w:tcPr>
            <w:tcW w:w="0" w:type="auto"/>
            <w:tcBorders>
              <w:top w:val="nil"/>
              <w:left w:val="nil"/>
              <w:bottom w:val="nil"/>
              <w:right w:val="nil"/>
            </w:tcBorders>
            <w:shd w:val="clear" w:color="auto" w:fill="auto"/>
            <w:noWrap/>
            <w:vAlign w:val="center"/>
            <w:hideMark/>
          </w:tcPr>
          <w:p w14:paraId="5DC90479"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nil"/>
              <w:right w:val="nil"/>
            </w:tcBorders>
            <w:shd w:val="clear" w:color="auto" w:fill="auto"/>
            <w:noWrap/>
            <w:vAlign w:val="center"/>
            <w:hideMark/>
          </w:tcPr>
          <w:p w14:paraId="03BD9111" w14:textId="77777777" w:rsidR="002346BE" w:rsidRPr="002346BE" w:rsidRDefault="002346BE" w:rsidP="006D0CFA">
            <w:pPr>
              <w:jc w:val="center"/>
              <w:rPr>
                <w:sz w:val="20"/>
                <w:szCs w:val="20"/>
              </w:rPr>
            </w:pPr>
            <w:r w:rsidRPr="002346BE">
              <w:rPr>
                <w:sz w:val="20"/>
                <w:szCs w:val="20"/>
              </w:rPr>
              <w:t>0.521</w:t>
            </w:r>
          </w:p>
        </w:tc>
        <w:tc>
          <w:tcPr>
            <w:tcW w:w="0" w:type="auto"/>
            <w:tcBorders>
              <w:top w:val="nil"/>
              <w:left w:val="nil"/>
              <w:bottom w:val="nil"/>
              <w:right w:val="nil"/>
            </w:tcBorders>
            <w:shd w:val="clear" w:color="auto" w:fill="auto"/>
            <w:noWrap/>
            <w:vAlign w:val="center"/>
            <w:hideMark/>
          </w:tcPr>
          <w:p w14:paraId="1A72FD5D" w14:textId="77777777" w:rsidR="002346BE" w:rsidRPr="002346BE" w:rsidRDefault="002346BE" w:rsidP="006D0CFA">
            <w:pPr>
              <w:jc w:val="center"/>
              <w:rPr>
                <w:sz w:val="20"/>
                <w:szCs w:val="20"/>
              </w:rPr>
            </w:pPr>
            <w:r w:rsidRPr="002346BE">
              <w:rPr>
                <w:sz w:val="20"/>
                <w:szCs w:val="20"/>
              </w:rPr>
              <w:t>Aman</w:t>
            </w:r>
          </w:p>
        </w:tc>
      </w:tr>
      <w:tr w:rsidR="002346BE" w:rsidRPr="002346BE" w14:paraId="56512871" w14:textId="77777777" w:rsidTr="002346BE">
        <w:trPr>
          <w:trHeight w:val="20"/>
          <w:jc w:val="center"/>
        </w:trPr>
        <w:tc>
          <w:tcPr>
            <w:tcW w:w="0" w:type="auto"/>
            <w:tcBorders>
              <w:left w:val="nil"/>
              <w:right w:val="nil"/>
            </w:tcBorders>
            <w:shd w:val="clear" w:color="auto" w:fill="auto"/>
            <w:noWrap/>
            <w:vAlign w:val="center"/>
            <w:hideMark/>
          </w:tcPr>
          <w:p w14:paraId="55B6E49D" w14:textId="77777777" w:rsidR="002346BE" w:rsidRPr="002346BE" w:rsidRDefault="002346BE" w:rsidP="006D0CFA">
            <w:pPr>
              <w:jc w:val="center"/>
              <w:rPr>
                <w:sz w:val="20"/>
                <w:szCs w:val="20"/>
              </w:rPr>
            </w:pPr>
            <w:r w:rsidRPr="002346BE">
              <w:rPr>
                <w:sz w:val="20"/>
                <w:szCs w:val="20"/>
              </w:rPr>
              <w:t>40-41</w:t>
            </w:r>
          </w:p>
        </w:tc>
        <w:tc>
          <w:tcPr>
            <w:tcW w:w="0" w:type="auto"/>
            <w:tcBorders>
              <w:left w:val="nil"/>
              <w:right w:val="nil"/>
            </w:tcBorders>
            <w:shd w:val="clear" w:color="auto" w:fill="auto"/>
            <w:noWrap/>
            <w:vAlign w:val="center"/>
            <w:hideMark/>
          </w:tcPr>
          <w:p w14:paraId="646D3014" w14:textId="77777777" w:rsidR="002346BE" w:rsidRPr="002346BE" w:rsidRDefault="002346BE" w:rsidP="006D0CFA">
            <w:pPr>
              <w:jc w:val="center"/>
              <w:rPr>
                <w:sz w:val="20"/>
                <w:szCs w:val="20"/>
              </w:rPr>
            </w:pPr>
            <w:r w:rsidRPr="002346BE">
              <w:rPr>
                <w:sz w:val="20"/>
                <w:szCs w:val="20"/>
              </w:rPr>
              <w:t>0.660</w:t>
            </w:r>
          </w:p>
        </w:tc>
        <w:tc>
          <w:tcPr>
            <w:tcW w:w="0" w:type="auto"/>
            <w:tcBorders>
              <w:left w:val="nil"/>
              <w:right w:val="nil"/>
            </w:tcBorders>
            <w:shd w:val="clear" w:color="auto" w:fill="auto"/>
            <w:noWrap/>
            <w:vAlign w:val="center"/>
            <w:hideMark/>
          </w:tcPr>
          <w:p w14:paraId="4BDA4F53" w14:textId="77777777" w:rsidR="002346BE" w:rsidRPr="002346BE" w:rsidRDefault="002346BE" w:rsidP="006D0CFA">
            <w:pPr>
              <w:jc w:val="center"/>
              <w:rPr>
                <w:sz w:val="20"/>
                <w:szCs w:val="20"/>
              </w:rPr>
            </w:pPr>
            <w:r w:rsidRPr="002346BE">
              <w:rPr>
                <w:sz w:val="20"/>
                <w:szCs w:val="20"/>
              </w:rPr>
              <w:t>2.090</w:t>
            </w:r>
          </w:p>
        </w:tc>
        <w:tc>
          <w:tcPr>
            <w:tcW w:w="0" w:type="auto"/>
            <w:tcBorders>
              <w:left w:val="nil"/>
              <w:right w:val="nil"/>
            </w:tcBorders>
            <w:shd w:val="clear" w:color="auto" w:fill="auto"/>
            <w:noWrap/>
            <w:vAlign w:val="center"/>
            <w:hideMark/>
          </w:tcPr>
          <w:p w14:paraId="1121F7C0"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5F2A36FF" w14:textId="77777777" w:rsidR="002346BE" w:rsidRPr="002346BE" w:rsidRDefault="002346BE" w:rsidP="006D0CFA">
            <w:pPr>
              <w:jc w:val="center"/>
              <w:rPr>
                <w:sz w:val="20"/>
                <w:szCs w:val="20"/>
              </w:rPr>
            </w:pPr>
            <w:r w:rsidRPr="002346BE">
              <w:rPr>
                <w:sz w:val="20"/>
                <w:szCs w:val="20"/>
              </w:rPr>
              <w:t>3.450</w:t>
            </w:r>
          </w:p>
        </w:tc>
        <w:tc>
          <w:tcPr>
            <w:tcW w:w="0" w:type="auto"/>
            <w:tcBorders>
              <w:left w:val="nil"/>
              <w:right w:val="nil"/>
            </w:tcBorders>
            <w:shd w:val="clear" w:color="auto" w:fill="auto"/>
            <w:noWrap/>
            <w:vAlign w:val="center"/>
            <w:hideMark/>
          </w:tcPr>
          <w:p w14:paraId="718CC1F4" w14:textId="77777777" w:rsidR="002346BE" w:rsidRPr="002346BE" w:rsidRDefault="002346BE" w:rsidP="006D0CFA">
            <w:pPr>
              <w:jc w:val="center"/>
              <w:rPr>
                <w:sz w:val="20"/>
                <w:szCs w:val="20"/>
              </w:rPr>
            </w:pPr>
            <w:r w:rsidRPr="002346BE">
              <w:rPr>
                <w:sz w:val="20"/>
                <w:szCs w:val="20"/>
              </w:rPr>
              <w:t>Tidak Aman</w:t>
            </w:r>
          </w:p>
        </w:tc>
        <w:tc>
          <w:tcPr>
            <w:tcW w:w="0" w:type="auto"/>
            <w:tcBorders>
              <w:left w:val="nil"/>
              <w:right w:val="nil"/>
            </w:tcBorders>
            <w:shd w:val="clear" w:color="auto" w:fill="auto"/>
            <w:noWrap/>
            <w:vAlign w:val="center"/>
            <w:hideMark/>
          </w:tcPr>
          <w:p w14:paraId="3FF9AE5E" w14:textId="77777777" w:rsidR="002346BE" w:rsidRPr="002346BE" w:rsidRDefault="002346BE" w:rsidP="006D0CFA">
            <w:pPr>
              <w:jc w:val="center"/>
              <w:rPr>
                <w:sz w:val="20"/>
                <w:szCs w:val="20"/>
              </w:rPr>
            </w:pPr>
            <w:r w:rsidRPr="002346BE">
              <w:rPr>
                <w:sz w:val="20"/>
                <w:szCs w:val="20"/>
              </w:rPr>
              <w:t>4.350</w:t>
            </w:r>
          </w:p>
        </w:tc>
        <w:tc>
          <w:tcPr>
            <w:tcW w:w="0" w:type="auto"/>
            <w:tcBorders>
              <w:left w:val="nil"/>
              <w:right w:val="nil"/>
            </w:tcBorders>
            <w:shd w:val="clear" w:color="auto" w:fill="auto"/>
            <w:noWrap/>
            <w:vAlign w:val="center"/>
            <w:hideMark/>
          </w:tcPr>
          <w:p w14:paraId="68A32862" w14:textId="77777777" w:rsidR="002346BE" w:rsidRPr="002346BE" w:rsidRDefault="002346BE" w:rsidP="006D0CFA">
            <w:pPr>
              <w:jc w:val="center"/>
              <w:rPr>
                <w:sz w:val="20"/>
                <w:szCs w:val="20"/>
              </w:rPr>
            </w:pPr>
            <w:r w:rsidRPr="002346BE">
              <w:rPr>
                <w:sz w:val="20"/>
                <w:szCs w:val="20"/>
              </w:rPr>
              <w:t>Tidak Aman</w:t>
            </w:r>
          </w:p>
        </w:tc>
      </w:tr>
      <w:tr w:rsidR="002346BE" w:rsidRPr="002346BE" w14:paraId="4D861A52" w14:textId="77777777" w:rsidTr="002346BE">
        <w:trPr>
          <w:trHeight w:val="20"/>
          <w:jc w:val="center"/>
        </w:trPr>
        <w:tc>
          <w:tcPr>
            <w:tcW w:w="0" w:type="auto"/>
            <w:tcBorders>
              <w:top w:val="nil"/>
              <w:left w:val="nil"/>
              <w:right w:val="nil"/>
            </w:tcBorders>
            <w:shd w:val="clear" w:color="auto" w:fill="auto"/>
            <w:noWrap/>
            <w:vAlign w:val="center"/>
            <w:hideMark/>
          </w:tcPr>
          <w:p w14:paraId="02896606" w14:textId="77777777" w:rsidR="002346BE" w:rsidRPr="002346BE" w:rsidRDefault="002346BE" w:rsidP="006D0CFA">
            <w:pPr>
              <w:jc w:val="center"/>
              <w:rPr>
                <w:sz w:val="20"/>
                <w:szCs w:val="20"/>
              </w:rPr>
            </w:pPr>
            <w:r w:rsidRPr="002346BE">
              <w:rPr>
                <w:sz w:val="20"/>
                <w:szCs w:val="20"/>
              </w:rPr>
              <w:lastRenderedPageBreak/>
              <w:t>42-41</w:t>
            </w:r>
          </w:p>
        </w:tc>
        <w:tc>
          <w:tcPr>
            <w:tcW w:w="0" w:type="auto"/>
            <w:tcBorders>
              <w:top w:val="nil"/>
              <w:left w:val="nil"/>
              <w:right w:val="nil"/>
            </w:tcBorders>
            <w:shd w:val="clear" w:color="auto" w:fill="auto"/>
            <w:noWrap/>
            <w:vAlign w:val="center"/>
            <w:hideMark/>
          </w:tcPr>
          <w:p w14:paraId="6C1BA807" w14:textId="77777777" w:rsidR="002346BE" w:rsidRPr="002346BE" w:rsidRDefault="002346BE" w:rsidP="006D0CFA">
            <w:pPr>
              <w:jc w:val="center"/>
              <w:rPr>
                <w:sz w:val="20"/>
                <w:szCs w:val="20"/>
              </w:rPr>
            </w:pPr>
            <w:r w:rsidRPr="002346BE">
              <w:rPr>
                <w:sz w:val="20"/>
                <w:szCs w:val="20"/>
              </w:rPr>
              <w:t>0.625</w:t>
            </w:r>
          </w:p>
        </w:tc>
        <w:tc>
          <w:tcPr>
            <w:tcW w:w="0" w:type="auto"/>
            <w:tcBorders>
              <w:top w:val="nil"/>
              <w:left w:val="nil"/>
              <w:right w:val="nil"/>
            </w:tcBorders>
            <w:shd w:val="clear" w:color="auto" w:fill="auto"/>
            <w:noWrap/>
            <w:vAlign w:val="center"/>
            <w:hideMark/>
          </w:tcPr>
          <w:p w14:paraId="7C0A090E" w14:textId="77777777" w:rsidR="002346BE" w:rsidRPr="002346BE" w:rsidRDefault="002346BE" w:rsidP="006D0CFA">
            <w:pPr>
              <w:jc w:val="center"/>
              <w:rPr>
                <w:sz w:val="20"/>
                <w:szCs w:val="20"/>
              </w:rPr>
            </w:pPr>
            <w:r w:rsidRPr="002346BE">
              <w:rPr>
                <w:sz w:val="20"/>
                <w:szCs w:val="20"/>
              </w:rPr>
              <w:t>0.280</w:t>
            </w:r>
          </w:p>
        </w:tc>
        <w:tc>
          <w:tcPr>
            <w:tcW w:w="0" w:type="auto"/>
            <w:tcBorders>
              <w:top w:val="nil"/>
              <w:left w:val="nil"/>
              <w:right w:val="nil"/>
            </w:tcBorders>
            <w:shd w:val="clear" w:color="auto" w:fill="auto"/>
            <w:noWrap/>
            <w:vAlign w:val="center"/>
            <w:hideMark/>
          </w:tcPr>
          <w:p w14:paraId="280A603D"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right w:val="nil"/>
            </w:tcBorders>
            <w:shd w:val="clear" w:color="auto" w:fill="auto"/>
            <w:noWrap/>
            <w:vAlign w:val="center"/>
            <w:hideMark/>
          </w:tcPr>
          <w:p w14:paraId="311ACB45" w14:textId="77777777" w:rsidR="002346BE" w:rsidRPr="002346BE" w:rsidRDefault="002346BE" w:rsidP="006D0CFA">
            <w:pPr>
              <w:jc w:val="center"/>
              <w:rPr>
                <w:sz w:val="20"/>
                <w:szCs w:val="20"/>
              </w:rPr>
            </w:pPr>
            <w:r w:rsidRPr="002346BE">
              <w:rPr>
                <w:sz w:val="20"/>
                <w:szCs w:val="20"/>
              </w:rPr>
              <w:t>0.463</w:t>
            </w:r>
          </w:p>
        </w:tc>
        <w:tc>
          <w:tcPr>
            <w:tcW w:w="0" w:type="auto"/>
            <w:tcBorders>
              <w:top w:val="nil"/>
              <w:left w:val="nil"/>
              <w:right w:val="nil"/>
            </w:tcBorders>
            <w:shd w:val="clear" w:color="auto" w:fill="auto"/>
            <w:noWrap/>
            <w:vAlign w:val="center"/>
            <w:hideMark/>
          </w:tcPr>
          <w:p w14:paraId="6BF4D800"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right w:val="nil"/>
            </w:tcBorders>
            <w:shd w:val="clear" w:color="auto" w:fill="auto"/>
            <w:noWrap/>
            <w:vAlign w:val="center"/>
            <w:hideMark/>
          </w:tcPr>
          <w:p w14:paraId="2B0F7236" w14:textId="77777777" w:rsidR="002346BE" w:rsidRPr="002346BE" w:rsidRDefault="002346BE" w:rsidP="006D0CFA">
            <w:pPr>
              <w:jc w:val="center"/>
              <w:rPr>
                <w:sz w:val="20"/>
                <w:szCs w:val="20"/>
              </w:rPr>
            </w:pPr>
            <w:r w:rsidRPr="002346BE">
              <w:rPr>
                <w:sz w:val="20"/>
                <w:szCs w:val="20"/>
              </w:rPr>
              <w:t>0.584</w:t>
            </w:r>
          </w:p>
        </w:tc>
        <w:tc>
          <w:tcPr>
            <w:tcW w:w="0" w:type="auto"/>
            <w:tcBorders>
              <w:top w:val="nil"/>
              <w:left w:val="nil"/>
              <w:right w:val="nil"/>
            </w:tcBorders>
            <w:shd w:val="clear" w:color="auto" w:fill="auto"/>
            <w:noWrap/>
            <w:vAlign w:val="center"/>
            <w:hideMark/>
          </w:tcPr>
          <w:p w14:paraId="0A9D3EFD" w14:textId="77777777" w:rsidR="002346BE" w:rsidRPr="002346BE" w:rsidRDefault="002346BE" w:rsidP="006D0CFA">
            <w:pPr>
              <w:jc w:val="center"/>
              <w:rPr>
                <w:sz w:val="20"/>
                <w:szCs w:val="20"/>
              </w:rPr>
            </w:pPr>
            <w:r w:rsidRPr="002346BE">
              <w:rPr>
                <w:sz w:val="20"/>
                <w:szCs w:val="20"/>
              </w:rPr>
              <w:t>Aman</w:t>
            </w:r>
          </w:p>
        </w:tc>
      </w:tr>
      <w:tr w:rsidR="002346BE" w:rsidRPr="002346BE" w14:paraId="1DA40166" w14:textId="77777777" w:rsidTr="002346BE">
        <w:trPr>
          <w:trHeight w:val="20"/>
          <w:jc w:val="center"/>
        </w:trPr>
        <w:tc>
          <w:tcPr>
            <w:tcW w:w="0" w:type="auto"/>
            <w:tcBorders>
              <w:top w:val="nil"/>
              <w:left w:val="nil"/>
              <w:bottom w:val="single" w:sz="4" w:space="0" w:color="auto"/>
              <w:right w:val="nil"/>
            </w:tcBorders>
            <w:shd w:val="clear" w:color="auto" w:fill="auto"/>
            <w:noWrap/>
            <w:vAlign w:val="center"/>
            <w:hideMark/>
          </w:tcPr>
          <w:p w14:paraId="2CAC8E49" w14:textId="77777777" w:rsidR="002346BE" w:rsidRPr="002346BE" w:rsidRDefault="002346BE" w:rsidP="006D0CFA">
            <w:pPr>
              <w:jc w:val="center"/>
              <w:rPr>
                <w:sz w:val="20"/>
                <w:szCs w:val="20"/>
              </w:rPr>
            </w:pPr>
            <w:r w:rsidRPr="002346BE">
              <w:rPr>
                <w:sz w:val="20"/>
                <w:szCs w:val="20"/>
              </w:rPr>
              <w:t>41-43</w:t>
            </w:r>
          </w:p>
        </w:tc>
        <w:tc>
          <w:tcPr>
            <w:tcW w:w="0" w:type="auto"/>
            <w:tcBorders>
              <w:top w:val="nil"/>
              <w:left w:val="nil"/>
              <w:bottom w:val="single" w:sz="4" w:space="0" w:color="auto"/>
              <w:right w:val="nil"/>
            </w:tcBorders>
            <w:shd w:val="clear" w:color="auto" w:fill="auto"/>
            <w:noWrap/>
            <w:vAlign w:val="center"/>
            <w:hideMark/>
          </w:tcPr>
          <w:p w14:paraId="72DB5FD5" w14:textId="77777777" w:rsidR="002346BE" w:rsidRPr="002346BE" w:rsidRDefault="002346BE" w:rsidP="006D0CFA">
            <w:pPr>
              <w:jc w:val="center"/>
              <w:rPr>
                <w:sz w:val="20"/>
                <w:szCs w:val="20"/>
              </w:rPr>
            </w:pPr>
            <w:r w:rsidRPr="002346BE">
              <w:rPr>
                <w:sz w:val="20"/>
                <w:szCs w:val="20"/>
              </w:rPr>
              <w:t>4.088</w:t>
            </w:r>
          </w:p>
        </w:tc>
        <w:tc>
          <w:tcPr>
            <w:tcW w:w="0" w:type="auto"/>
            <w:tcBorders>
              <w:top w:val="nil"/>
              <w:left w:val="nil"/>
              <w:bottom w:val="single" w:sz="4" w:space="0" w:color="auto"/>
              <w:right w:val="nil"/>
            </w:tcBorders>
            <w:shd w:val="clear" w:color="auto" w:fill="auto"/>
            <w:noWrap/>
            <w:vAlign w:val="center"/>
            <w:hideMark/>
          </w:tcPr>
          <w:p w14:paraId="64F85BFF" w14:textId="77777777" w:rsidR="002346BE" w:rsidRPr="002346BE" w:rsidRDefault="002346BE" w:rsidP="006D0CFA">
            <w:pPr>
              <w:jc w:val="center"/>
              <w:rPr>
                <w:sz w:val="20"/>
                <w:szCs w:val="20"/>
              </w:rPr>
            </w:pPr>
            <w:r w:rsidRPr="002346BE">
              <w:rPr>
                <w:sz w:val="20"/>
                <w:szCs w:val="20"/>
              </w:rPr>
              <w:t>1.807</w:t>
            </w:r>
          </w:p>
        </w:tc>
        <w:tc>
          <w:tcPr>
            <w:tcW w:w="0" w:type="auto"/>
            <w:tcBorders>
              <w:top w:val="nil"/>
              <w:left w:val="nil"/>
              <w:bottom w:val="single" w:sz="4" w:space="0" w:color="auto"/>
              <w:right w:val="nil"/>
            </w:tcBorders>
            <w:shd w:val="clear" w:color="auto" w:fill="auto"/>
            <w:noWrap/>
            <w:vAlign w:val="center"/>
            <w:hideMark/>
          </w:tcPr>
          <w:p w14:paraId="26EE3BF3"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single" w:sz="4" w:space="0" w:color="auto"/>
              <w:right w:val="nil"/>
            </w:tcBorders>
            <w:shd w:val="clear" w:color="auto" w:fill="auto"/>
            <w:noWrap/>
            <w:vAlign w:val="center"/>
            <w:hideMark/>
          </w:tcPr>
          <w:p w14:paraId="1C7EABDA" w14:textId="77777777" w:rsidR="002346BE" w:rsidRPr="002346BE" w:rsidRDefault="002346BE" w:rsidP="006D0CFA">
            <w:pPr>
              <w:jc w:val="center"/>
              <w:rPr>
                <w:sz w:val="20"/>
                <w:szCs w:val="20"/>
              </w:rPr>
            </w:pPr>
            <w:r w:rsidRPr="002346BE">
              <w:rPr>
                <w:sz w:val="20"/>
                <w:szCs w:val="20"/>
              </w:rPr>
              <w:t>2.982</w:t>
            </w:r>
          </w:p>
        </w:tc>
        <w:tc>
          <w:tcPr>
            <w:tcW w:w="0" w:type="auto"/>
            <w:tcBorders>
              <w:top w:val="nil"/>
              <w:left w:val="nil"/>
              <w:bottom w:val="single" w:sz="4" w:space="0" w:color="auto"/>
              <w:right w:val="nil"/>
            </w:tcBorders>
            <w:shd w:val="clear" w:color="auto" w:fill="auto"/>
            <w:noWrap/>
            <w:vAlign w:val="center"/>
            <w:hideMark/>
          </w:tcPr>
          <w:p w14:paraId="4293841D" w14:textId="77777777" w:rsidR="002346BE" w:rsidRPr="002346BE" w:rsidRDefault="002346BE" w:rsidP="006D0CFA">
            <w:pPr>
              <w:jc w:val="center"/>
              <w:rPr>
                <w:sz w:val="20"/>
                <w:szCs w:val="20"/>
              </w:rPr>
            </w:pPr>
            <w:r w:rsidRPr="002346BE">
              <w:rPr>
                <w:sz w:val="20"/>
                <w:szCs w:val="20"/>
              </w:rPr>
              <w:t>Aman</w:t>
            </w:r>
          </w:p>
        </w:tc>
        <w:tc>
          <w:tcPr>
            <w:tcW w:w="0" w:type="auto"/>
            <w:tcBorders>
              <w:top w:val="nil"/>
              <w:left w:val="nil"/>
              <w:bottom w:val="single" w:sz="4" w:space="0" w:color="auto"/>
              <w:right w:val="nil"/>
            </w:tcBorders>
            <w:shd w:val="clear" w:color="auto" w:fill="auto"/>
            <w:noWrap/>
            <w:vAlign w:val="center"/>
            <w:hideMark/>
          </w:tcPr>
          <w:p w14:paraId="30403609" w14:textId="77777777" w:rsidR="002346BE" w:rsidRPr="002346BE" w:rsidRDefault="002346BE" w:rsidP="006D0CFA">
            <w:pPr>
              <w:jc w:val="center"/>
              <w:rPr>
                <w:sz w:val="20"/>
                <w:szCs w:val="20"/>
              </w:rPr>
            </w:pPr>
            <w:r w:rsidRPr="002346BE">
              <w:rPr>
                <w:sz w:val="20"/>
                <w:szCs w:val="20"/>
              </w:rPr>
              <w:t>3.760</w:t>
            </w:r>
          </w:p>
        </w:tc>
        <w:tc>
          <w:tcPr>
            <w:tcW w:w="0" w:type="auto"/>
            <w:tcBorders>
              <w:top w:val="nil"/>
              <w:left w:val="nil"/>
              <w:bottom w:val="single" w:sz="4" w:space="0" w:color="auto"/>
              <w:right w:val="nil"/>
            </w:tcBorders>
            <w:shd w:val="clear" w:color="auto" w:fill="auto"/>
            <w:noWrap/>
            <w:vAlign w:val="center"/>
            <w:hideMark/>
          </w:tcPr>
          <w:p w14:paraId="2A65C785" w14:textId="77777777" w:rsidR="002346BE" w:rsidRPr="002346BE" w:rsidRDefault="002346BE" w:rsidP="006D0CFA">
            <w:pPr>
              <w:jc w:val="center"/>
              <w:rPr>
                <w:sz w:val="20"/>
                <w:szCs w:val="20"/>
              </w:rPr>
            </w:pPr>
            <w:r w:rsidRPr="002346BE">
              <w:rPr>
                <w:sz w:val="20"/>
                <w:szCs w:val="20"/>
              </w:rPr>
              <w:t>Aman</w:t>
            </w:r>
          </w:p>
        </w:tc>
      </w:tr>
    </w:tbl>
    <w:p w14:paraId="3F4424EE" w14:textId="19812265" w:rsidR="00206551" w:rsidRDefault="00206551" w:rsidP="002346BE">
      <w:pPr>
        <w:pStyle w:val="Style10"/>
      </w:pPr>
    </w:p>
    <w:p w14:paraId="3449A5A3" w14:textId="17F6B171" w:rsidR="00206551" w:rsidRDefault="00206551" w:rsidP="002346BE">
      <w:pPr>
        <w:pStyle w:val="Style10"/>
      </w:pPr>
      <w:r>
        <w:t>Tabel 12</w:t>
      </w:r>
      <w:r w:rsidRPr="00A275F6">
        <w:t xml:space="preserve">. </w:t>
      </w:r>
      <w:r w:rsidR="00824DAE">
        <w:t>Perhitungan kapasitas saluran eksisting kondisi tanpa lumpur</w:t>
      </w:r>
    </w:p>
    <w:tbl>
      <w:tblPr>
        <w:tblW w:w="0" w:type="auto"/>
        <w:jc w:val="center"/>
        <w:tblBorders>
          <w:top w:val="single" w:sz="4" w:space="0" w:color="auto"/>
          <w:bottom w:val="single" w:sz="4" w:space="0" w:color="auto"/>
        </w:tblBorders>
        <w:tblLook w:val="04A0" w:firstRow="1" w:lastRow="0" w:firstColumn="1" w:lastColumn="0" w:noHBand="0" w:noVBand="1"/>
      </w:tblPr>
      <w:tblGrid>
        <w:gridCol w:w="1456"/>
        <w:gridCol w:w="678"/>
        <w:gridCol w:w="678"/>
        <w:gridCol w:w="771"/>
        <w:gridCol w:w="688"/>
        <w:gridCol w:w="711"/>
        <w:gridCol w:w="766"/>
        <w:gridCol w:w="666"/>
        <w:gridCol w:w="866"/>
        <w:gridCol w:w="926"/>
      </w:tblGrid>
      <w:tr w:rsidR="00824DAE" w:rsidRPr="00824DAE" w14:paraId="41B2583A" w14:textId="77777777" w:rsidTr="002F297A">
        <w:trPr>
          <w:trHeight w:val="20"/>
          <w:tblHeader/>
          <w:jc w:val="center"/>
        </w:trPr>
        <w:tc>
          <w:tcPr>
            <w:tcW w:w="0" w:type="auto"/>
            <w:tcBorders>
              <w:top w:val="single" w:sz="4" w:space="0" w:color="auto"/>
              <w:bottom w:val="single" w:sz="4" w:space="0" w:color="auto"/>
            </w:tcBorders>
            <w:shd w:val="clear" w:color="auto" w:fill="auto"/>
            <w:vAlign w:val="center"/>
            <w:hideMark/>
          </w:tcPr>
          <w:p w14:paraId="10D2E473" w14:textId="77777777" w:rsidR="00824DAE" w:rsidRPr="00824DAE" w:rsidRDefault="00824DAE" w:rsidP="006D0CFA">
            <w:pPr>
              <w:jc w:val="center"/>
              <w:rPr>
                <w:b/>
                <w:bCs/>
                <w:sz w:val="20"/>
                <w:szCs w:val="20"/>
                <w:lang w:eastAsia="en-GB"/>
              </w:rPr>
            </w:pPr>
            <w:r w:rsidRPr="00824DAE">
              <w:rPr>
                <w:b/>
                <w:bCs/>
                <w:sz w:val="20"/>
                <w:szCs w:val="20"/>
                <w:lang w:eastAsia="en-GB"/>
              </w:rPr>
              <w:t>Nama Saluran</w:t>
            </w:r>
          </w:p>
        </w:tc>
        <w:tc>
          <w:tcPr>
            <w:tcW w:w="0" w:type="auto"/>
            <w:tcBorders>
              <w:top w:val="single" w:sz="4" w:space="0" w:color="auto"/>
              <w:bottom w:val="single" w:sz="4" w:space="0" w:color="auto"/>
            </w:tcBorders>
            <w:shd w:val="clear" w:color="auto" w:fill="auto"/>
            <w:noWrap/>
            <w:vAlign w:val="center"/>
            <w:hideMark/>
          </w:tcPr>
          <w:p w14:paraId="0592C222" w14:textId="77777777" w:rsidR="00824DAE" w:rsidRPr="00824DAE" w:rsidRDefault="00824DAE" w:rsidP="006D0CFA">
            <w:pPr>
              <w:jc w:val="center"/>
              <w:rPr>
                <w:b/>
                <w:bCs/>
                <w:sz w:val="20"/>
                <w:szCs w:val="20"/>
                <w:lang w:eastAsia="en-GB"/>
              </w:rPr>
            </w:pPr>
            <w:r w:rsidRPr="00824DAE">
              <w:rPr>
                <w:b/>
                <w:bCs/>
                <w:sz w:val="20"/>
                <w:szCs w:val="20"/>
                <w:lang w:eastAsia="en-GB"/>
              </w:rPr>
              <w:t>b (m)</w:t>
            </w:r>
          </w:p>
        </w:tc>
        <w:tc>
          <w:tcPr>
            <w:tcW w:w="0" w:type="auto"/>
            <w:tcBorders>
              <w:top w:val="single" w:sz="4" w:space="0" w:color="auto"/>
              <w:bottom w:val="single" w:sz="4" w:space="0" w:color="auto"/>
            </w:tcBorders>
            <w:shd w:val="clear" w:color="auto" w:fill="auto"/>
            <w:noWrap/>
            <w:vAlign w:val="center"/>
            <w:hideMark/>
          </w:tcPr>
          <w:p w14:paraId="6A2E4839" w14:textId="77777777" w:rsidR="00824DAE" w:rsidRPr="00824DAE" w:rsidRDefault="00824DAE" w:rsidP="006D0CFA">
            <w:pPr>
              <w:jc w:val="center"/>
              <w:rPr>
                <w:b/>
                <w:bCs/>
                <w:sz w:val="20"/>
                <w:szCs w:val="20"/>
                <w:lang w:eastAsia="en-GB"/>
              </w:rPr>
            </w:pPr>
            <w:r w:rsidRPr="00824DAE">
              <w:rPr>
                <w:b/>
                <w:bCs/>
                <w:sz w:val="20"/>
                <w:szCs w:val="20"/>
                <w:lang w:eastAsia="en-GB"/>
              </w:rPr>
              <w:t>h (m)</w:t>
            </w:r>
          </w:p>
        </w:tc>
        <w:tc>
          <w:tcPr>
            <w:tcW w:w="0" w:type="auto"/>
            <w:tcBorders>
              <w:top w:val="single" w:sz="4" w:space="0" w:color="auto"/>
              <w:bottom w:val="single" w:sz="4" w:space="0" w:color="auto"/>
            </w:tcBorders>
            <w:shd w:val="clear" w:color="auto" w:fill="auto"/>
            <w:noWrap/>
            <w:vAlign w:val="center"/>
            <w:hideMark/>
          </w:tcPr>
          <w:p w14:paraId="0C95A38D" w14:textId="77777777" w:rsidR="00824DAE" w:rsidRPr="00824DAE" w:rsidRDefault="00824DAE" w:rsidP="006D0CFA">
            <w:pPr>
              <w:jc w:val="center"/>
              <w:rPr>
                <w:b/>
                <w:bCs/>
                <w:sz w:val="20"/>
                <w:szCs w:val="20"/>
                <w:lang w:eastAsia="en-GB"/>
              </w:rPr>
            </w:pPr>
            <w:r w:rsidRPr="00824DAE">
              <w:rPr>
                <w:b/>
                <w:bCs/>
                <w:sz w:val="20"/>
                <w:szCs w:val="20"/>
                <w:lang w:eastAsia="en-GB"/>
              </w:rPr>
              <w:t>A (m²)</w:t>
            </w:r>
          </w:p>
        </w:tc>
        <w:tc>
          <w:tcPr>
            <w:tcW w:w="0" w:type="auto"/>
            <w:tcBorders>
              <w:top w:val="single" w:sz="4" w:space="0" w:color="auto"/>
              <w:bottom w:val="single" w:sz="4" w:space="0" w:color="auto"/>
            </w:tcBorders>
            <w:shd w:val="clear" w:color="auto" w:fill="auto"/>
            <w:noWrap/>
            <w:vAlign w:val="center"/>
            <w:hideMark/>
          </w:tcPr>
          <w:p w14:paraId="63B020D4" w14:textId="77777777" w:rsidR="00824DAE" w:rsidRPr="00824DAE" w:rsidRDefault="00824DAE" w:rsidP="006D0CFA">
            <w:pPr>
              <w:jc w:val="center"/>
              <w:rPr>
                <w:b/>
                <w:bCs/>
                <w:sz w:val="20"/>
                <w:szCs w:val="20"/>
                <w:lang w:eastAsia="en-GB"/>
              </w:rPr>
            </w:pPr>
            <w:r w:rsidRPr="00824DAE">
              <w:rPr>
                <w:b/>
                <w:bCs/>
                <w:sz w:val="20"/>
                <w:szCs w:val="20"/>
                <w:lang w:eastAsia="en-GB"/>
              </w:rPr>
              <w:t>P (m)</w:t>
            </w:r>
          </w:p>
        </w:tc>
        <w:tc>
          <w:tcPr>
            <w:tcW w:w="0" w:type="auto"/>
            <w:tcBorders>
              <w:top w:val="single" w:sz="4" w:space="0" w:color="auto"/>
              <w:bottom w:val="single" w:sz="4" w:space="0" w:color="auto"/>
            </w:tcBorders>
            <w:shd w:val="clear" w:color="auto" w:fill="auto"/>
            <w:noWrap/>
            <w:vAlign w:val="center"/>
            <w:hideMark/>
          </w:tcPr>
          <w:p w14:paraId="76E83F3A" w14:textId="77777777" w:rsidR="00824DAE" w:rsidRPr="00824DAE" w:rsidRDefault="00824DAE" w:rsidP="006D0CFA">
            <w:pPr>
              <w:jc w:val="center"/>
              <w:rPr>
                <w:b/>
                <w:bCs/>
                <w:sz w:val="20"/>
                <w:szCs w:val="20"/>
                <w:lang w:eastAsia="en-GB"/>
              </w:rPr>
            </w:pPr>
            <w:r w:rsidRPr="00824DAE">
              <w:rPr>
                <w:b/>
                <w:bCs/>
                <w:sz w:val="20"/>
                <w:szCs w:val="20"/>
                <w:lang w:eastAsia="en-GB"/>
              </w:rPr>
              <w:t>R (m)</w:t>
            </w:r>
          </w:p>
        </w:tc>
        <w:tc>
          <w:tcPr>
            <w:tcW w:w="0" w:type="auto"/>
            <w:tcBorders>
              <w:top w:val="single" w:sz="4" w:space="0" w:color="auto"/>
              <w:bottom w:val="single" w:sz="4" w:space="0" w:color="auto"/>
            </w:tcBorders>
            <w:shd w:val="clear" w:color="auto" w:fill="auto"/>
            <w:noWrap/>
            <w:vAlign w:val="center"/>
            <w:hideMark/>
          </w:tcPr>
          <w:p w14:paraId="46CE8895" w14:textId="77777777" w:rsidR="00824DAE" w:rsidRPr="00824DAE" w:rsidRDefault="00824DAE" w:rsidP="006D0CFA">
            <w:pPr>
              <w:jc w:val="center"/>
              <w:rPr>
                <w:b/>
                <w:bCs/>
                <w:sz w:val="20"/>
                <w:szCs w:val="20"/>
                <w:lang w:eastAsia="en-GB"/>
              </w:rPr>
            </w:pPr>
            <w:r w:rsidRPr="00824DAE">
              <w:rPr>
                <w:b/>
                <w:bCs/>
                <w:sz w:val="20"/>
                <w:szCs w:val="20"/>
                <w:lang w:eastAsia="en-GB"/>
              </w:rPr>
              <w:t>So</w:t>
            </w:r>
          </w:p>
        </w:tc>
        <w:tc>
          <w:tcPr>
            <w:tcW w:w="0" w:type="auto"/>
            <w:tcBorders>
              <w:top w:val="single" w:sz="4" w:space="0" w:color="auto"/>
              <w:bottom w:val="single" w:sz="4" w:space="0" w:color="auto"/>
            </w:tcBorders>
            <w:shd w:val="clear" w:color="auto" w:fill="auto"/>
            <w:noWrap/>
            <w:vAlign w:val="center"/>
            <w:hideMark/>
          </w:tcPr>
          <w:p w14:paraId="7C5AA759" w14:textId="77777777" w:rsidR="00824DAE" w:rsidRPr="00824DAE" w:rsidRDefault="00824DAE" w:rsidP="006D0CFA">
            <w:pPr>
              <w:jc w:val="center"/>
              <w:rPr>
                <w:b/>
                <w:bCs/>
                <w:sz w:val="20"/>
                <w:szCs w:val="20"/>
                <w:lang w:eastAsia="en-GB"/>
              </w:rPr>
            </w:pPr>
            <w:r w:rsidRPr="00824DAE">
              <w:rPr>
                <w:b/>
                <w:bCs/>
                <w:sz w:val="20"/>
                <w:szCs w:val="20"/>
                <w:lang w:eastAsia="en-GB"/>
              </w:rPr>
              <w:t>n</w:t>
            </w:r>
          </w:p>
        </w:tc>
        <w:tc>
          <w:tcPr>
            <w:tcW w:w="0" w:type="auto"/>
            <w:tcBorders>
              <w:top w:val="single" w:sz="4" w:space="0" w:color="auto"/>
              <w:bottom w:val="single" w:sz="4" w:space="0" w:color="auto"/>
            </w:tcBorders>
            <w:shd w:val="clear" w:color="auto" w:fill="auto"/>
            <w:noWrap/>
            <w:vAlign w:val="center"/>
            <w:hideMark/>
          </w:tcPr>
          <w:p w14:paraId="3CD2FEC3" w14:textId="77777777" w:rsidR="00824DAE" w:rsidRPr="00824DAE" w:rsidRDefault="00824DAE" w:rsidP="006D0CFA">
            <w:pPr>
              <w:jc w:val="center"/>
              <w:rPr>
                <w:b/>
                <w:bCs/>
                <w:sz w:val="20"/>
                <w:szCs w:val="20"/>
                <w:lang w:eastAsia="en-GB"/>
              </w:rPr>
            </w:pPr>
            <w:r w:rsidRPr="00824DAE">
              <w:rPr>
                <w:b/>
                <w:bCs/>
                <w:sz w:val="20"/>
                <w:szCs w:val="20"/>
                <w:lang w:eastAsia="en-GB"/>
              </w:rPr>
              <w:t>V (m/s)</w:t>
            </w:r>
          </w:p>
        </w:tc>
        <w:tc>
          <w:tcPr>
            <w:tcW w:w="0" w:type="auto"/>
            <w:tcBorders>
              <w:top w:val="single" w:sz="4" w:space="0" w:color="auto"/>
              <w:bottom w:val="single" w:sz="4" w:space="0" w:color="auto"/>
            </w:tcBorders>
            <w:shd w:val="clear" w:color="auto" w:fill="auto"/>
            <w:noWrap/>
            <w:vAlign w:val="center"/>
            <w:hideMark/>
          </w:tcPr>
          <w:p w14:paraId="05845B61" w14:textId="77777777" w:rsidR="00824DAE" w:rsidRPr="00824DAE" w:rsidRDefault="00824DAE" w:rsidP="006D0CFA">
            <w:pPr>
              <w:jc w:val="center"/>
              <w:rPr>
                <w:b/>
                <w:bCs/>
                <w:sz w:val="20"/>
                <w:szCs w:val="20"/>
                <w:lang w:eastAsia="en-GB"/>
              </w:rPr>
            </w:pPr>
            <w:r w:rsidRPr="00824DAE">
              <w:rPr>
                <w:b/>
                <w:bCs/>
                <w:sz w:val="20"/>
                <w:szCs w:val="20"/>
                <w:lang w:eastAsia="en-GB"/>
              </w:rPr>
              <w:t>Qs (m³/s</w:t>
            </w:r>
          </w:p>
        </w:tc>
      </w:tr>
      <w:tr w:rsidR="00824DAE" w:rsidRPr="00824DAE" w14:paraId="38EAB5C9" w14:textId="77777777" w:rsidTr="002F297A">
        <w:trPr>
          <w:trHeight w:val="20"/>
          <w:jc w:val="center"/>
        </w:trPr>
        <w:tc>
          <w:tcPr>
            <w:tcW w:w="0" w:type="auto"/>
            <w:tcBorders>
              <w:top w:val="single" w:sz="4" w:space="0" w:color="auto"/>
            </w:tcBorders>
            <w:shd w:val="clear" w:color="auto" w:fill="auto"/>
            <w:noWrap/>
            <w:vAlign w:val="center"/>
            <w:hideMark/>
          </w:tcPr>
          <w:p w14:paraId="71EF878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w:t>
            </w:r>
          </w:p>
        </w:tc>
        <w:tc>
          <w:tcPr>
            <w:tcW w:w="0" w:type="auto"/>
            <w:tcBorders>
              <w:top w:val="single" w:sz="4" w:space="0" w:color="auto"/>
            </w:tcBorders>
            <w:shd w:val="clear" w:color="auto" w:fill="auto"/>
            <w:noWrap/>
            <w:vAlign w:val="center"/>
            <w:hideMark/>
          </w:tcPr>
          <w:p w14:paraId="0D302E4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0.70</w:t>
            </w:r>
          </w:p>
        </w:tc>
        <w:tc>
          <w:tcPr>
            <w:tcW w:w="0" w:type="auto"/>
            <w:tcBorders>
              <w:top w:val="single" w:sz="4" w:space="0" w:color="auto"/>
            </w:tcBorders>
            <w:shd w:val="clear" w:color="auto" w:fill="auto"/>
            <w:noWrap/>
            <w:vAlign w:val="center"/>
            <w:hideMark/>
          </w:tcPr>
          <w:p w14:paraId="0C6D000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1.05</w:t>
            </w:r>
          </w:p>
        </w:tc>
        <w:tc>
          <w:tcPr>
            <w:tcW w:w="0" w:type="auto"/>
            <w:tcBorders>
              <w:top w:val="single" w:sz="4" w:space="0" w:color="auto"/>
            </w:tcBorders>
            <w:shd w:val="clear" w:color="auto" w:fill="auto"/>
            <w:noWrap/>
            <w:vAlign w:val="center"/>
            <w:hideMark/>
          </w:tcPr>
          <w:p w14:paraId="4CA73EB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0.735</w:t>
            </w:r>
          </w:p>
        </w:tc>
        <w:tc>
          <w:tcPr>
            <w:tcW w:w="0" w:type="auto"/>
            <w:tcBorders>
              <w:top w:val="single" w:sz="4" w:space="0" w:color="auto"/>
            </w:tcBorders>
            <w:shd w:val="clear" w:color="auto" w:fill="auto"/>
            <w:noWrap/>
            <w:vAlign w:val="center"/>
            <w:hideMark/>
          </w:tcPr>
          <w:p w14:paraId="471E16C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2.80</w:t>
            </w:r>
          </w:p>
        </w:tc>
        <w:tc>
          <w:tcPr>
            <w:tcW w:w="0" w:type="auto"/>
            <w:tcBorders>
              <w:top w:val="single" w:sz="4" w:space="0" w:color="auto"/>
            </w:tcBorders>
            <w:shd w:val="clear" w:color="auto" w:fill="auto"/>
            <w:noWrap/>
            <w:vAlign w:val="center"/>
            <w:hideMark/>
          </w:tcPr>
          <w:p w14:paraId="685D76E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0.263</w:t>
            </w:r>
          </w:p>
        </w:tc>
        <w:tc>
          <w:tcPr>
            <w:tcW w:w="0" w:type="auto"/>
            <w:tcBorders>
              <w:top w:val="single" w:sz="4" w:space="0" w:color="auto"/>
            </w:tcBorders>
            <w:shd w:val="clear" w:color="auto" w:fill="auto"/>
            <w:noWrap/>
            <w:vAlign w:val="center"/>
            <w:hideMark/>
          </w:tcPr>
          <w:p w14:paraId="64A7AA9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0.0105</w:t>
            </w:r>
          </w:p>
        </w:tc>
        <w:tc>
          <w:tcPr>
            <w:tcW w:w="0" w:type="auto"/>
            <w:tcBorders>
              <w:top w:val="single" w:sz="4" w:space="0" w:color="auto"/>
            </w:tcBorders>
            <w:shd w:val="clear" w:color="auto" w:fill="auto"/>
            <w:noWrap/>
            <w:vAlign w:val="center"/>
            <w:hideMark/>
          </w:tcPr>
          <w:p w14:paraId="0F47B2C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tcBorders>
              <w:top w:val="single" w:sz="4" w:space="0" w:color="auto"/>
            </w:tcBorders>
            <w:shd w:val="clear" w:color="auto" w:fill="auto"/>
            <w:noWrap/>
            <w:vAlign w:val="center"/>
            <w:hideMark/>
          </w:tcPr>
          <w:p w14:paraId="4CA1586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1.19967</w:t>
            </w:r>
          </w:p>
        </w:tc>
        <w:tc>
          <w:tcPr>
            <w:tcW w:w="0" w:type="auto"/>
            <w:tcBorders>
              <w:top w:val="single" w:sz="4" w:space="0" w:color="auto"/>
            </w:tcBorders>
            <w:shd w:val="clear" w:color="auto" w:fill="auto"/>
            <w:noWrap/>
            <w:vAlign w:val="center"/>
            <w:hideMark/>
          </w:tcPr>
          <w:p w14:paraId="64CA1DE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0.88176</w:t>
            </w:r>
          </w:p>
        </w:tc>
      </w:tr>
      <w:tr w:rsidR="00824DAE" w:rsidRPr="00824DAE" w14:paraId="4FF8514B" w14:textId="77777777" w:rsidTr="002F297A">
        <w:trPr>
          <w:trHeight w:val="20"/>
          <w:jc w:val="center"/>
        </w:trPr>
        <w:tc>
          <w:tcPr>
            <w:tcW w:w="0" w:type="auto"/>
            <w:shd w:val="clear" w:color="auto" w:fill="auto"/>
            <w:noWrap/>
            <w:vAlign w:val="center"/>
            <w:hideMark/>
          </w:tcPr>
          <w:p w14:paraId="1F4CABB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3-2</w:t>
            </w:r>
          </w:p>
        </w:tc>
        <w:tc>
          <w:tcPr>
            <w:tcW w:w="0" w:type="auto"/>
            <w:shd w:val="clear" w:color="auto" w:fill="auto"/>
            <w:noWrap/>
            <w:vAlign w:val="center"/>
            <w:hideMark/>
          </w:tcPr>
          <w:p w14:paraId="5B63B70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0.30</w:t>
            </w:r>
          </w:p>
        </w:tc>
        <w:tc>
          <w:tcPr>
            <w:tcW w:w="0" w:type="auto"/>
            <w:shd w:val="clear" w:color="auto" w:fill="auto"/>
            <w:noWrap/>
            <w:vAlign w:val="center"/>
            <w:hideMark/>
          </w:tcPr>
          <w:p w14:paraId="1B71B94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0.48</w:t>
            </w:r>
          </w:p>
        </w:tc>
        <w:tc>
          <w:tcPr>
            <w:tcW w:w="0" w:type="auto"/>
            <w:shd w:val="clear" w:color="auto" w:fill="auto"/>
            <w:noWrap/>
            <w:vAlign w:val="center"/>
            <w:hideMark/>
          </w:tcPr>
          <w:p w14:paraId="74DD869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0.144</w:t>
            </w:r>
          </w:p>
        </w:tc>
        <w:tc>
          <w:tcPr>
            <w:tcW w:w="0" w:type="auto"/>
            <w:shd w:val="clear" w:color="auto" w:fill="auto"/>
            <w:noWrap/>
            <w:vAlign w:val="center"/>
            <w:hideMark/>
          </w:tcPr>
          <w:p w14:paraId="71808E9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1.26</w:t>
            </w:r>
          </w:p>
        </w:tc>
        <w:tc>
          <w:tcPr>
            <w:tcW w:w="0" w:type="auto"/>
            <w:shd w:val="clear" w:color="auto" w:fill="auto"/>
            <w:noWrap/>
            <w:vAlign w:val="center"/>
            <w:hideMark/>
          </w:tcPr>
          <w:p w14:paraId="6BEA308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0.114</w:t>
            </w:r>
          </w:p>
        </w:tc>
        <w:tc>
          <w:tcPr>
            <w:tcW w:w="0" w:type="auto"/>
            <w:shd w:val="clear" w:color="auto" w:fill="auto"/>
            <w:noWrap/>
            <w:vAlign w:val="center"/>
            <w:hideMark/>
          </w:tcPr>
          <w:p w14:paraId="1253D15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0.0236</w:t>
            </w:r>
          </w:p>
        </w:tc>
        <w:tc>
          <w:tcPr>
            <w:tcW w:w="0" w:type="auto"/>
            <w:shd w:val="clear" w:color="auto" w:fill="auto"/>
            <w:noWrap/>
            <w:vAlign w:val="center"/>
            <w:hideMark/>
          </w:tcPr>
          <w:p w14:paraId="349359B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3E58A2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1.03415</w:t>
            </w:r>
          </w:p>
        </w:tc>
        <w:tc>
          <w:tcPr>
            <w:tcW w:w="0" w:type="auto"/>
            <w:shd w:val="clear" w:color="auto" w:fill="auto"/>
            <w:noWrap/>
            <w:vAlign w:val="center"/>
            <w:hideMark/>
          </w:tcPr>
          <w:p w14:paraId="67F2281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0.14892</w:t>
            </w:r>
          </w:p>
        </w:tc>
      </w:tr>
      <w:tr w:rsidR="00824DAE" w:rsidRPr="00824DAE" w14:paraId="40ED160C" w14:textId="77777777" w:rsidTr="002F297A">
        <w:trPr>
          <w:trHeight w:val="20"/>
          <w:jc w:val="center"/>
        </w:trPr>
        <w:tc>
          <w:tcPr>
            <w:tcW w:w="0" w:type="auto"/>
            <w:shd w:val="clear" w:color="auto" w:fill="auto"/>
            <w:noWrap/>
            <w:vAlign w:val="center"/>
            <w:hideMark/>
          </w:tcPr>
          <w:p w14:paraId="045395C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2-5</w:t>
            </w:r>
          </w:p>
        </w:tc>
        <w:tc>
          <w:tcPr>
            <w:tcW w:w="0" w:type="auto"/>
            <w:shd w:val="clear" w:color="auto" w:fill="auto"/>
            <w:noWrap/>
            <w:vAlign w:val="center"/>
            <w:hideMark/>
          </w:tcPr>
          <w:p w14:paraId="15A5732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0.70</w:t>
            </w:r>
          </w:p>
        </w:tc>
        <w:tc>
          <w:tcPr>
            <w:tcW w:w="0" w:type="auto"/>
            <w:shd w:val="clear" w:color="auto" w:fill="auto"/>
            <w:noWrap/>
            <w:vAlign w:val="center"/>
            <w:hideMark/>
          </w:tcPr>
          <w:p w14:paraId="073F1E5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1.05</w:t>
            </w:r>
          </w:p>
        </w:tc>
        <w:tc>
          <w:tcPr>
            <w:tcW w:w="0" w:type="auto"/>
            <w:shd w:val="clear" w:color="auto" w:fill="auto"/>
            <w:noWrap/>
            <w:vAlign w:val="center"/>
            <w:hideMark/>
          </w:tcPr>
          <w:p w14:paraId="1B7BEFE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0.735</w:t>
            </w:r>
          </w:p>
        </w:tc>
        <w:tc>
          <w:tcPr>
            <w:tcW w:w="0" w:type="auto"/>
            <w:shd w:val="clear" w:color="auto" w:fill="auto"/>
            <w:noWrap/>
            <w:vAlign w:val="center"/>
            <w:hideMark/>
          </w:tcPr>
          <w:p w14:paraId="7CAE89B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2.80</w:t>
            </w:r>
          </w:p>
        </w:tc>
        <w:tc>
          <w:tcPr>
            <w:tcW w:w="0" w:type="auto"/>
            <w:shd w:val="clear" w:color="auto" w:fill="auto"/>
            <w:noWrap/>
            <w:vAlign w:val="center"/>
            <w:hideMark/>
          </w:tcPr>
          <w:p w14:paraId="4EE7134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0.263</w:t>
            </w:r>
          </w:p>
        </w:tc>
        <w:tc>
          <w:tcPr>
            <w:tcW w:w="0" w:type="auto"/>
            <w:shd w:val="clear" w:color="auto" w:fill="auto"/>
            <w:noWrap/>
            <w:vAlign w:val="center"/>
            <w:hideMark/>
          </w:tcPr>
          <w:p w14:paraId="11DBF30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0.0105</w:t>
            </w:r>
          </w:p>
        </w:tc>
        <w:tc>
          <w:tcPr>
            <w:tcW w:w="0" w:type="auto"/>
            <w:shd w:val="clear" w:color="auto" w:fill="auto"/>
            <w:noWrap/>
            <w:vAlign w:val="center"/>
            <w:hideMark/>
          </w:tcPr>
          <w:p w14:paraId="3E05F6C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5DA125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1.19967</w:t>
            </w:r>
          </w:p>
        </w:tc>
        <w:tc>
          <w:tcPr>
            <w:tcW w:w="0" w:type="auto"/>
            <w:shd w:val="clear" w:color="auto" w:fill="auto"/>
            <w:noWrap/>
            <w:vAlign w:val="center"/>
            <w:hideMark/>
          </w:tcPr>
          <w:p w14:paraId="19FE040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0.88176</w:t>
            </w:r>
          </w:p>
        </w:tc>
      </w:tr>
      <w:tr w:rsidR="00824DAE" w:rsidRPr="00824DAE" w14:paraId="38A6582B" w14:textId="77777777" w:rsidTr="002F297A">
        <w:trPr>
          <w:trHeight w:val="20"/>
          <w:jc w:val="center"/>
        </w:trPr>
        <w:tc>
          <w:tcPr>
            <w:tcW w:w="0" w:type="auto"/>
            <w:shd w:val="clear" w:color="auto" w:fill="auto"/>
            <w:noWrap/>
            <w:vAlign w:val="center"/>
            <w:hideMark/>
          </w:tcPr>
          <w:p w14:paraId="6273A93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4-5</w:t>
            </w:r>
          </w:p>
        </w:tc>
        <w:tc>
          <w:tcPr>
            <w:tcW w:w="0" w:type="auto"/>
            <w:shd w:val="clear" w:color="auto" w:fill="auto"/>
            <w:noWrap/>
            <w:vAlign w:val="center"/>
            <w:hideMark/>
          </w:tcPr>
          <w:p w14:paraId="0A2FA18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0.30</w:t>
            </w:r>
          </w:p>
        </w:tc>
        <w:tc>
          <w:tcPr>
            <w:tcW w:w="0" w:type="auto"/>
            <w:shd w:val="clear" w:color="auto" w:fill="auto"/>
            <w:noWrap/>
            <w:vAlign w:val="center"/>
            <w:hideMark/>
          </w:tcPr>
          <w:p w14:paraId="6054D69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0.48</w:t>
            </w:r>
          </w:p>
        </w:tc>
        <w:tc>
          <w:tcPr>
            <w:tcW w:w="0" w:type="auto"/>
            <w:shd w:val="clear" w:color="auto" w:fill="auto"/>
            <w:noWrap/>
            <w:vAlign w:val="center"/>
            <w:hideMark/>
          </w:tcPr>
          <w:p w14:paraId="31B9462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0.144</w:t>
            </w:r>
          </w:p>
        </w:tc>
        <w:tc>
          <w:tcPr>
            <w:tcW w:w="0" w:type="auto"/>
            <w:shd w:val="clear" w:color="auto" w:fill="auto"/>
            <w:noWrap/>
            <w:vAlign w:val="center"/>
            <w:hideMark/>
          </w:tcPr>
          <w:p w14:paraId="2BC63F0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1.26</w:t>
            </w:r>
          </w:p>
        </w:tc>
        <w:tc>
          <w:tcPr>
            <w:tcW w:w="0" w:type="auto"/>
            <w:shd w:val="clear" w:color="auto" w:fill="auto"/>
            <w:noWrap/>
            <w:vAlign w:val="center"/>
            <w:hideMark/>
          </w:tcPr>
          <w:p w14:paraId="6F6DEEF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0.114</w:t>
            </w:r>
          </w:p>
        </w:tc>
        <w:tc>
          <w:tcPr>
            <w:tcW w:w="0" w:type="auto"/>
            <w:shd w:val="clear" w:color="auto" w:fill="auto"/>
            <w:noWrap/>
            <w:vAlign w:val="center"/>
            <w:hideMark/>
          </w:tcPr>
          <w:p w14:paraId="6774CB9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0.0236</w:t>
            </w:r>
          </w:p>
        </w:tc>
        <w:tc>
          <w:tcPr>
            <w:tcW w:w="0" w:type="auto"/>
            <w:shd w:val="clear" w:color="auto" w:fill="auto"/>
            <w:noWrap/>
            <w:vAlign w:val="center"/>
            <w:hideMark/>
          </w:tcPr>
          <w:p w14:paraId="06B2A47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E5B34F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1.03415</w:t>
            </w:r>
          </w:p>
        </w:tc>
        <w:tc>
          <w:tcPr>
            <w:tcW w:w="0" w:type="auto"/>
            <w:shd w:val="clear" w:color="auto" w:fill="auto"/>
            <w:noWrap/>
            <w:vAlign w:val="center"/>
            <w:hideMark/>
          </w:tcPr>
          <w:p w14:paraId="5C0B4D6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0.14892</w:t>
            </w:r>
          </w:p>
        </w:tc>
      </w:tr>
      <w:tr w:rsidR="00824DAE" w:rsidRPr="00824DAE" w14:paraId="3B90D58C" w14:textId="77777777" w:rsidTr="002F297A">
        <w:trPr>
          <w:trHeight w:val="20"/>
          <w:jc w:val="center"/>
        </w:trPr>
        <w:tc>
          <w:tcPr>
            <w:tcW w:w="0" w:type="auto"/>
            <w:shd w:val="clear" w:color="auto" w:fill="auto"/>
            <w:noWrap/>
            <w:vAlign w:val="center"/>
            <w:hideMark/>
          </w:tcPr>
          <w:p w14:paraId="60912FF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5-7</w:t>
            </w:r>
          </w:p>
        </w:tc>
        <w:tc>
          <w:tcPr>
            <w:tcW w:w="0" w:type="auto"/>
            <w:shd w:val="clear" w:color="auto" w:fill="auto"/>
            <w:noWrap/>
            <w:vAlign w:val="center"/>
            <w:hideMark/>
          </w:tcPr>
          <w:p w14:paraId="3CEA792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0.70</w:t>
            </w:r>
          </w:p>
        </w:tc>
        <w:tc>
          <w:tcPr>
            <w:tcW w:w="0" w:type="auto"/>
            <w:shd w:val="clear" w:color="auto" w:fill="auto"/>
            <w:noWrap/>
            <w:vAlign w:val="center"/>
            <w:hideMark/>
          </w:tcPr>
          <w:p w14:paraId="0A3716F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1.05</w:t>
            </w:r>
          </w:p>
        </w:tc>
        <w:tc>
          <w:tcPr>
            <w:tcW w:w="0" w:type="auto"/>
            <w:shd w:val="clear" w:color="auto" w:fill="auto"/>
            <w:noWrap/>
            <w:vAlign w:val="center"/>
            <w:hideMark/>
          </w:tcPr>
          <w:p w14:paraId="7E78482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0.735</w:t>
            </w:r>
          </w:p>
        </w:tc>
        <w:tc>
          <w:tcPr>
            <w:tcW w:w="0" w:type="auto"/>
            <w:shd w:val="clear" w:color="auto" w:fill="auto"/>
            <w:noWrap/>
            <w:vAlign w:val="center"/>
            <w:hideMark/>
          </w:tcPr>
          <w:p w14:paraId="6776201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2.80</w:t>
            </w:r>
          </w:p>
        </w:tc>
        <w:tc>
          <w:tcPr>
            <w:tcW w:w="0" w:type="auto"/>
            <w:shd w:val="clear" w:color="auto" w:fill="auto"/>
            <w:noWrap/>
            <w:vAlign w:val="center"/>
            <w:hideMark/>
          </w:tcPr>
          <w:p w14:paraId="39BA1DA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0.263</w:t>
            </w:r>
          </w:p>
        </w:tc>
        <w:tc>
          <w:tcPr>
            <w:tcW w:w="0" w:type="auto"/>
            <w:shd w:val="clear" w:color="auto" w:fill="auto"/>
            <w:noWrap/>
            <w:vAlign w:val="center"/>
            <w:hideMark/>
          </w:tcPr>
          <w:p w14:paraId="3410367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0.0105</w:t>
            </w:r>
          </w:p>
        </w:tc>
        <w:tc>
          <w:tcPr>
            <w:tcW w:w="0" w:type="auto"/>
            <w:shd w:val="clear" w:color="auto" w:fill="auto"/>
            <w:noWrap/>
            <w:vAlign w:val="center"/>
            <w:hideMark/>
          </w:tcPr>
          <w:p w14:paraId="6D06E9F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3D4AAE6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1.19967</w:t>
            </w:r>
          </w:p>
        </w:tc>
        <w:tc>
          <w:tcPr>
            <w:tcW w:w="0" w:type="auto"/>
            <w:shd w:val="clear" w:color="auto" w:fill="auto"/>
            <w:noWrap/>
            <w:vAlign w:val="center"/>
            <w:hideMark/>
          </w:tcPr>
          <w:p w14:paraId="7511810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0.88176</w:t>
            </w:r>
          </w:p>
        </w:tc>
      </w:tr>
      <w:tr w:rsidR="00824DAE" w:rsidRPr="00824DAE" w14:paraId="51F2EC69" w14:textId="77777777" w:rsidTr="002F297A">
        <w:trPr>
          <w:trHeight w:val="20"/>
          <w:jc w:val="center"/>
        </w:trPr>
        <w:tc>
          <w:tcPr>
            <w:tcW w:w="0" w:type="auto"/>
            <w:shd w:val="clear" w:color="auto" w:fill="auto"/>
            <w:noWrap/>
            <w:vAlign w:val="center"/>
            <w:hideMark/>
          </w:tcPr>
          <w:p w14:paraId="3E5D1F3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6-7</w:t>
            </w:r>
          </w:p>
        </w:tc>
        <w:tc>
          <w:tcPr>
            <w:tcW w:w="0" w:type="auto"/>
            <w:shd w:val="clear" w:color="auto" w:fill="auto"/>
            <w:noWrap/>
            <w:vAlign w:val="center"/>
            <w:hideMark/>
          </w:tcPr>
          <w:p w14:paraId="15838C8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w:t>
            </w:r>
          </w:p>
        </w:tc>
        <w:tc>
          <w:tcPr>
            <w:tcW w:w="0" w:type="auto"/>
            <w:shd w:val="clear" w:color="auto" w:fill="auto"/>
            <w:noWrap/>
            <w:vAlign w:val="center"/>
            <w:hideMark/>
          </w:tcPr>
          <w:p w14:paraId="72B1C63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290E234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0.770</w:t>
            </w:r>
          </w:p>
        </w:tc>
        <w:tc>
          <w:tcPr>
            <w:tcW w:w="0" w:type="auto"/>
            <w:shd w:val="clear" w:color="auto" w:fill="auto"/>
            <w:noWrap/>
            <w:vAlign w:val="center"/>
            <w:hideMark/>
          </w:tcPr>
          <w:p w14:paraId="1E6BC82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2.77</w:t>
            </w:r>
          </w:p>
        </w:tc>
        <w:tc>
          <w:tcPr>
            <w:tcW w:w="0" w:type="auto"/>
            <w:shd w:val="clear" w:color="auto" w:fill="auto"/>
            <w:noWrap/>
            <w:vAlign w:val="center"/>
            <w:hideMark/>
          </w:tcPr>
          <w:p w14:paraId="27E9B7C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0.278</w:t>
            </w:r>
          </w:p>
        </w:tc>
        <w:tc>
          <w:tcPr>
            <w:tcW w:w="0" w:type="auto"/>
            <w:shd w:val="clear" w:color="auto" w:fill="auto"/>
            <w:noWrap/>
            <w:vAlign w:val="center"/>
            <w:hideMark/>
          </w:tcPr>
          <w:p w14:paraId="4C3C886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0.0155</w:t>
            </w:r>
          </w:p>
        </w:tc>
        <w:tc>
          <w:tcPr>
            <w:tcW w:w="0" w:type="auto"/>
            <w:shd w:val="clear" w:color="auto" w:fill="auto"/>
            <w:noWrap/>
            <w:vAlign w:val="center"/>
            <w:hideMark/>
          </w:tcPr>
          <w:p w14:paraId="49492D2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75646A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1.51528</w:t>
            </w:r>
          </w:p>
        </w:tc>
        <w:tc>
          <w:tcPr>
            <w:tcW w:w="0" w:type="auto"/>
            <w:shd w:val="clear" w:color="auto" w:fill="auto"/>
            <w:noWrap/>
            <w:vAlign w:val="center"/>
            <w:hideMark/>
          </w:tcPr>
          <w:p w14:paraId="63E1367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1.16677</w:t>
            </w:r>
          </w:p>
        </w:tc>
      </w:tr>
      <w:tr w:rsidR="00824DAE" w:rsidRPr="00824DAE" w14:paraId="6CEBA3F7" w14:textId="77777777" w:rsidTr="002F297A">
        <w:trPr>
          <w:trHeight w:val="20"/>
          <w:jc w:val="center"/>
        </w:trPr>
        <w:tc>
          <w:tcPr>
            <w:tcW w:w="0" w:type="auto"/>
            <w:shd w:val="clear" w:color="auto" w:fill="auto"/>
            <w:noWrap/>
            <w:vAlign w:val="center"/>
            <w:hideMark/>
          </w:tcPr>
          <w:p w14:paraId="6F64640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7-9</w:t>
            </w:r>
          </w:p>
        </w:tc>
        <w:tc>
          <w:tcPr>
            <w:tcW w:w="0" w:type="auto"/>
            <w:shd w:val="clear" w:color="auto" w:fill="auto"/>
            <w:noWrap/>
            <w:vAlign w:val="center"/>
            <w:hideMark/>
          </w:tcPr>
          <w:p w14:paraId="795EC30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w:t>
            </w:r>
          </w:p>
        </w:tc>
        <w:tc>
          <w:tcPr>
            <w:tcW w:w="0" w:type="auto"/>
            <w:shd w:val="clear" w:color="auto" w:fill="auto"/>
            <w:noWrap/>
            <w:vAlign w:val="center"/>
            <w:hideMark/>
          </w:tcPr>
          <w:p w14:paraId="436DA77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60BE165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0.770</w:t>
            </w:r>
          </w:p>
        </w:tc>
        <w:tc>
          <w:tcPr>
            <w:tcW w:w="0" w:type="auto"/>
            <w:shd w:val="clear" w:color="auto" w:fill="auto"/>
            <w:noWrap/>
            <w:vAlign w:val="center"/>
            <w:hideMark/>
          </w:tcPr>
          <w:p w14:paraId="776BAB1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2.77</w:t>
            </w:r>
          </w:p>
        </w:tc>
        <w:tc>
          <w:tcPr>
            <w:tcW w:w="0" w:type="auto"/>
            <w:shd w:val="clear" w:color="auto" w:fill="auto"/>
            <w:noWrap/>
            <w:vAlign w:val="center"/>
            <w:hideMark/>
          </w:tcPr>
          <w:p w14:paraId="7890A1D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0.278</w:t>
            </w:r>
          </w:p>
        </w:tc>
        <w:tc>
          <w:tcPr>
            <w:tcW w:w="0" w:type="auto"/>
            <w:shd w:val="clear" w:color="auto" w:fill="auto"/>
            <w:noWrap/>
            <w:vAlign w:val="center"/>
            <w:hideMark/>
          </w:tcPr>
          <w:p w14:paraId="5F9DD6B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0.0155</w:t>
            </w:r>
          </w:p>
        </w:tc>
        <w:tc>
          <w:tcPr>
            <w:tcW w:w="0" w:type="auto"/>
            <w:shd w:val="clear" w:color="auto" w:fill="auto"/>
            <w:noWrap/>
            <w:vAlign w:val="center"/>
            <w:hideMark/>
          </w:tcPr>
          <w:p w14:paraId="45436FC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4723960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1.51528</w:t>
            </w:r>
          </w:p>
        </w:tc>
        <w:tc>
          <w:tcPr>
            <w:tcW w:w="0" w:type="auto"/>
            <w:shd w:val="clear" w:color="auto" w:fill="auto"/>
            <w:noWrap/>
            <w:vAlign w:val="center"/>
            <w:hideMark/>
          </w:tcPr>
          <w:p w14:paraId="3B3EA27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1.16677</w:t>
            </w:r>
          </w:p>
        </w:tc>
      </w:tr>
      <w:tr w:rsidR="00824DAE" w:rsidRPr="00824DAE" w14:paraId="7319DDBE" w14:textId="77777777" w:rsidTr="002F297A">
        <w:trPr>
          <w:trHeight w:val="20"/>
          <w:jc w:val="center"/>
        </w:trPr>
        <w:tc>
          <w:tcPr>
            <w:tcW w:w="0" w:type="auto"/>
            <w:shd w:val="clear" w:color="auto" w:fill="auto"/>
            <w:noWrap/>
            <w:vAlign w:val="center"/>
            <w:hideMark/>
          </w:tcPr>
          <w:p w14:paraId="26FE3AC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8-9</w:t>
            </w:r>
          </w:p>
        </w:tc>
        <w:tc>
          <w:tcPr>
            <w:tcW w:w="0" w:type="auto"/>
            <w:shd w:val="clear" w:color="auto" w:fill="auto"/>
            <w:noWrap/>
            <w:vAlign w:val="center"/>
            <w:hideMark/>
          </w:tcPr>
          <w:p w14:paraId="0221F4D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6BBA519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w:t>
            </w:r>
          </w:p>
        </w:tc>
        <w:tc>
          <w:tcPr>
            <w:tcW w:w="0" w:type="auto"/>
            <w:shd w:val="clear" w:color="auto" w:fill="auto"/>
            <w:noWrap/>
            <w:vAlign w:val="center"/>
            <w:hideMark/>
          </w:tcPr>
          <w:p w14:paraId="65D9E3C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0.270</w:t>
            </w:r>
          </w:p>
        </w:tc>
        <w:tc>
          <w:tcPr>
            <w:tcW w:w="0" w:type="auto"/>
            <w:shd w:val="clear" w:color="auto" w:fill="auto"/>
            <w:noWrap/>
            <w:vAlign w:val="center"/>
            <w:hideMark/>
          </w:tcPr>
          <w:p w14:paraId="73034D4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1.50</w:t>
            </w:r>
          </w:p>
        </w:tc>
        <w:tc>
          <w:tcPr>
            <w:tcW w:w="0" w:type="auto"/>
            <w:shd w:val="clear" w:color="auto" w:fill="auto"/>
            <w:noWrap/>
            <w:vAlign w:val="center"/>
            <w:hideMark/>
          </w:tcPr>
          <w:p w14:paraId="60B8D21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0.180</w:t>
            </w:r>
          </w:p>
        </w:tc>
        <w:tc>
          <w:tcPr>
            <w:tcW w:w="0" w:type="auto"/>
            <w:shd w:val="clear" w:color="auto" w:fill="auto"/>
            <w:noWrap/>
            <w:vAlign w:val="center"/>
            <w:hideMark/>
          </w:tcPr>
          <w:p w14:paraId="2D61B89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0.0105</w:t>
            </w:r>
          </w:p>
        </w:tc>
        <w:tc>
          <w:tcPr>
            <w:tcW w:w="0" w:type="auto"/>
            <w:shd w:val="clear" w:color="auto" w:fill="auto"/>
            <w:noWrap/>
            <w:vAlign w:val="center"/>
            <w:hideMark/>
          </w:tcPr>
          <w:p w14:paraId="18F4589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70F6A45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0.93288</w:t>
            </w:r>
          </w:p>
        </w:tc>
        <w:tc>
          <w:tcPr>
            <w:tcW w:w="0" w:type="auto"/>
            <w:shd w:val="clear" w:color="auto" w:fill="auto"/>
            <w:noWrap/>
            <w:vAlign w:val="center"/>
            <w:hideMark/>
          </w:tcPr>
          <w:p w14:paraId="410B8C8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0.25188</w:t>
            </w:r>
          </w:p>
        </w:tc>
      </w:tr>
      <w:tr w:rsidR="00824DAE" w:rsidRPr="00824DAE" w14:paraId="51FCD74C" w14:textId="77777777" w:rsidTr="002F297A">
        <w:trPr>
          <w:trHeight w:val="20"/>
          <w:jc w:val="center"/>
        </w:trPr>
        <w:tc>
          <w:tcPr>
            <w:tcW w:w="0" w:type="auto"/>
            <w:shd w:val="clear" w:color="auto" w:fill="auto"/>
            <w:noWrap/>
            <w:vAlign w:val="center"/>
            <w:hideMark/>
          </w:tcPr>
          <w:p w14:paraId="425CBAA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9-11</w:t>
            </w:r>
          </w:p>
        </w:tc>
        <w:tc>
          <w:tcPr>
            <w:tcW w:w="0" w:type="auto"/>
            <w:shd w:val="clear" w:color="auto" w:fill="auto"/>
            <w:noWrap/>
            <w:vAlign w:val="center"/>
            <w:hideMark/>
          </w:tcPr>
          <w:p w14:paraId="7A71A9F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w:t>
            </w:r>
          </w:p>
        </w:tc>
        <w:tc>
          <w:tcPr>
            <w:tcW w:w="0" w:type="auto"/>
            <w:shd w:val="clear" w:color="auto" w:fill="auto"/>
            <w:noWrap/>
            <w:vAlign w:val="center"/>
            <w:hideMark/>
          </w:tcPr>
          <w:p w14:paraId="7591D73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76F9862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0.770</w:t>
            </w:r>
          </w:p>
        </w:tc>
        <w:tc>
          <w:tcPr>
            <w:tcW w:w="0" w:type="auto"/>
            <w:shd w:val="clear" w:color="auto" w:fill="auto"/>
            <w:noWrap/>
            <w:vAlign w:val="center"/>
            <w:hideMark/>
          </w:tcPr>
          <w:p w14:paraId="5D9D9E0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2.77</w:t>
            </w:r>
          </w:p>
        </w:tc>
        <w:tc>
          <w:tcPr>
            <w:tcW w:w="0" w:type="auto"/>
            <w:shd w:val="clear" w:color="auto" w:fill="auto"/>
            <w:noWrap/>
            <w:vAlign w:val="center"/>
            <w:hideMark/>
          </w:tcPr>
          <w:p w14:paraId="02C3599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0.278</w:t>
            </w:r>
          </w:p>
        </w:tc>
        <w:tc>
          <w:tcPr>
            <w:tcW w:w="0" w:type="auto"/>
            <w:shd w:val="clear" w:color="auto" w:fill="auto"/>
            <w:noWrap/>
            <w:vAlign w:val="center"/>
            <w:hideMark/>
          </w:tcPr>
          <w:p w14:paraId="1B51C04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0.0155</w:t>
            </w:r>
          </w:p>
        </w:tc>
        <w:tc>
          <w:tcPr>
            <w:tcW w:w="0" w:type="auto"/>
            <w:shd w:val="clear" w:color="auto" w:fill="auto"/>
            <w:noWrap/>
            <w:vAlign w:val="center"/>
            <w:hideMark/>
          </w:tcPr>
          <w:p w14:paraId="2A4AB21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E9E4F8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1.51528</w:t>
            </w:r>
          </w:p>
        </w:tc>
        <w:tc>
          <w:tcPr>
            <w:tcW w:w="0" w:type="auto"/>
            <w:shd w:val="clear" w:color="auto" w:fill="auto"/>
            <w:noWrap/>
            <w:vAlign w:val="center"/>
            <w:hideMark/>
          </w:tcPr>
          <w:p w14:paraId="6A5ECD7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1.16677</w:t>
            </w:r>
          </w:p>
        </w:tc>
      </w:tr>
      <w:tr w:rsidR="00824DAE" w:rsidRPr="00824DAE" w14:paraId="2F7E3A67" w14:textId="77777777" w:rsidTr="002F297A">
        <w:trPr>
          <w:trHeight w:val="20"/>
          <w:jc w:val="center"/>
        </w:trPr>
        <w:tc>
          <w:tcPr>
            <w:tcW w:w="0" w:type="auto"/>
            <w:shd w:val="clear" w:color="auto" w:fill="auto"/>
            <w:noWrap/>
            <w:vAlign w:val="center"/>
            <w:hideMark/>
          </w:tcPr>
          <w:p w14:paraId="6BDC579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10-11</w:t>
            </w:r>
          </w:p>
        </w:tc>
        <w:tc>
          <w:tcPr>
            <w:tcW w:w="0" w:type="auto"/>
            <w:shd w:val="clear" w:color="auto" w:fill="auto"/>
            <w:noWrap/>
            <w:vAlign w:val="center"/>
            <w:hideMark/>
          </w:tcPr>
          <w:p w14:paraId="7F1A66D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1.80</w:t>
            </w:r>
          </w:p>
        </w:tc>
        <w:tc>
          <w:tcPr>
            <w:tcW w:w="0" w:type="auto"/>
            <w:shd w:val="clear" w:color="auto" w:fill="auto"/>
            <w:noWrap/>
            <w:vAlign w:val="center"/>
            <w:hideMark/>
          </w:tcPr>
          <w:p w14:paraId="32E9597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3D193B9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1.800</w:t>
            </w:r>
          </w:p>
        </w:tc>
        <w:tc>
          <w:tcPr>
            <w:tcW w:w="0" w:type="auto"/>
            <w:shd w:val="clear" w:color="auto" w:fill="auto"/>
            <w:noWrap/>
            <w:vAlign w:val="center"/>
            <w:hideMark/>
          </w:tcPr>
          <w:p w14:paraId="0C0ED24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3.80</w:t>
            </w:r>
          </w:p>
        </w:tc>
        <w:tc>
          <w:tcPr>
            <w:tcW w:w="0" w:type="auto"/>
            <w:shd w:val="clear" w:color="auto" w:fill="auto"/>
            <w:noWrap/>
            <w:vAlign w:val="center"/>
            <w:hideMark/>
          </w:tcPr>
          <w:p w14:paraId="2FA6259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0.474</w:t>
            </w:r>
          </w:p>
        </w:tc>
        <w:tc>
          <w:tcPr>
            <w:tcW w:w="0" w:type="auto"/>
            <w:shd w:val="clear" w:color="auto" w:fill="auto"/>
            <w:noWrap/>
            <w:vAlign w:val="center"/>
            <w:hideMark/>
          </w:tcPr>
          <w:p w14:paraId="13FD015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6C2997F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2B7900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1.46733</w:t>
            </w:r>
          </w:p>
        </w:tc>
        <w:tc>
          <w:tcPr>
            <w:tcW w:w="0" w:type="auto"/>
            <w:shd w:val="clear" w:color="auto" w:fill="auto"/>
            <w:noWrap/>
            <w:vAlign w:val="center"/>
            <w:hideMark/>
          </w:tcPr>
          <w:p w14:paraId="271D70D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2.64119</w:t>
            </w:r>
          </w:p>
        </w:tc>
      </w:tr>
      <w:tr w:rsidR="00824DAE" w:rsidRPr="00824DAE" w14:paraId="2E0D155F" w14:textId="77777777" w:rsidTr="002F297A">
        <w:trPr>
          <w:trHeight w:val="20"/>
          <w:jc w:val="center"/>
        </w:trPr>
        <w:tc>
          <w:tcPr>
            <w:tcW w:w="0" w:type="auto"/>
            <w:shd w:val="clear" w:color="auto" w:fill="auto"/>
            <w:noWrap/>
            <w:vAlign w:val="center"/>
            <w:hideMark/>
          </w:tcPr>
          <w:p w14:paraId="18933C8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11-41</w:t>
            </w:r>
          </w:p>
        </w:tc>
        <w:tc>
          <w:tcPr>
            <w:tcW w:w="0" w:type="auto"/>
            <w:shd w:val="clear" w:color="auto" w:fill="auto"/>
            <w:noWrap/>
            <w:vAlign w:val="center"/>
            <w:hideMark/>
          </w:tcPr>
          <w:p w14:paraId="638639A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1.80</w:t>
            </w:r>
          </w:p>
        </w:tc>
        <w:tc>
          <w:tcPr>
            <w:tcW w:w="0" w:type="auto"/>
            <w:shd w:val="clear" w:color="auto" w:fill="auto"/>
            <w:noWrap/>
            <w:vAlign w:val="center"/>
            <w:hideMark/>
          </w:tcPr>
          <w:p w14:paraId="2F5F568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778720C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1.800</w:t>
            </w:r>
          </w:p>
        </w:tc>
        <w:tc>
          <w:tcPr>
            <w:tcW w:w="0" w:type="auto"/>
            <w:shd w:val="clear" w:color="auto" w:fill="auto"/>
            <w:noWrap/>
            <w:vAlign w:val="center"/>
            <w:hideMark/>
          </w:tcPr>
          <w:p w14:paraId="1600704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3.80</w:t>
            </w:r>
          </w:p>
        </w:tc>
        <w:tc>
          <w:tcPr>
            <w:tcW w:w="0" w:type="auto"/>
            <w:shd w:val="clear" w:color="auto" w:fill="auto"/>
            <w:noWrap/>
            <w:vAlign w:val="center"/>
            <w:hideMark/>
          </w:tcPr>
          <w:p w14:paraId="29E0C18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0.474</w:t>
            </w:r>
          </w:p>
        </w:tc>
        <w:tc>
          <w:tcPr>
            <w:tcW w:w="0" w:type="auto"/>
            <w:shd w:val="clear" w:color="auto" w:fill="auto"/>
            <w:noWrap/>
            <w:vAlign w:val="center"/>
            <w:hideMark/>
          </w:tcPr>
          <w:p w14:paraId="2E6DB23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415B7F3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E2D200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1.46733</w:t>
            </w:r>
          </w:p>
        </w:tc>
        <w:tc>
          <w:tcPr>
            <w:tcW w:w="0" w:type="auto"/>
            <w:shd w:val="clear" w:color="auto" w:fill="auto"/>
            <w:noWrap/>
            <w:vAlign w:val="center"/>
            <w:hideMark/>
          </w:tcPr>
          <w:p w14:paraId="5432705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2.64119</w:t>
            </w:r>
          </w:p>
        </w:tc>
      </w:tr>
      <w:tr w:rsidR="00824DAE" w:rsidRPr="00824DAE" w14:paraId="477688B5" w14:textId="77777777" w:rsidTr="002F297A">
        <w:trPr>
          <w:trHeight w:val="20"/>
          <w:jc w:val="center"/>
        </w:trPr>
        <w:tc>
          <w:tcPr>
            <w:tcW w:w="0" w:type="auto"/>
            <w:shd w:val="clear" w:color="auto" w:fill="auto"/>
            <w:noWrap/>
            <w:vAlign w:val="center"/>
            <w:hideMark/>
          </w:tcPr>
          <w:p w14:paraId="46F9ADD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12-13</w:t>
            </w:r>
          </w:p>
        </w:tc>
        <w:tc>
          <w:tcPr>
            <w:tcW w:w="0" w:type="auto"/>
            <w:shd w:val="clear" w:color="auto" w:fill="auto"/>
            <w:noWrap/>
            <w:vAlign w:val="center"/>
            <w:hideMark/>
          </w:tcPr>
          <w:p w14:paraId="738EB9C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457A6C6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0.95</w:t>
            </w:r>
          </w:p>
        </w:tc>
        <w:tc>
          <w:tcPr>
            <w:tcW w:w="0" w:type="auto"/>
            <w:shd w:val="clear" w:color="auto" w:fill="auto"/>
            <w:noWrap/>
            <w:vAlign w:val="center"/>
            <w:hideMark/>
          </w:tcPr>
          <w:p w14:paraId="049E56C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0.760</w:t>
            </w:r>
          </w:p>
        </w:tc>
        <w:tc>
          <w:tcPr>
            <w:tcW w:w="0" w:type="auto"/>
            <w:shd w:val="clear" w:color="auto" w:fill="auto"/>
            <w:noWrap/>
            <w:vAlign w:val="center"/>
            <w:hideMark/>
          </w:tcPr>
          <w:p w14:paraId="49731D0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2.70</w:t>
            </w:r>
          </w:p>
        </w:tc>
        <w:tc>
          <w:tcPr>
            <w:tcW w:w="0" w:type="auto"/>
            <w:shd w:val="clear" w:color="auto" w:fill="auto"/>
            <w:noWrap/>
            <w:vAlign w:val="center"/>
            <w:hideMark/>
          </w:tcPr>
          <w:p w14:paraId="602E6DF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0.281</w:t>
            </w:r>
          </w:p>
        </w:tc>
        <w:tc>
          <w:tcPr>
            <w:tcW w:w="0" w:type="auto"/>
            <w:shd w:val="clear" w:color="auto" w:fill="auto"/>
            <w:noWrap/>
            <w:vAlign w:val="center"/>
            <w:hideMark/>
          </w:tcPr>
          <w:p w14:paraId="703E5CD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237BE34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2CB899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1.03713</w:t>
            </w:r>
          </w:p>
        </w:tc>
        <w:tc>
          <w:tcPr>
            <w:tcW w:w="0" w:type="auto"/>
            <w:shd w:val="clear" w:color="auto" w:fill="auto"/>
            <w:noWrap/>
            <w:vAlign w:val="center"/>
            <w:hideMark/>
          </w:tcPr>
          <w:p w14:paraId="356A3B6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0.78822</w:t>
            </w:r>
          </w:p>
        </w:tc>
      </w:tr>
      <w:tr w:rsidR="00824DAE" w:rsidRPr="00824DAE" w14:paraId="299CA202" w14:textId="77777777" w:rsidTr="002F297A">
        <w:trPr>
          <w:trHeight w:val="20"/>
          <w:jc w:val="center"/>
        </w:trPr>
        <w:tc>
          <w:tcPr>
            <w:tcW w:w="0" w:type="auto"/>
            <w:shd w:val="clear" w:color="auto" w:fill="auto"/>
            <w:noWrap/>
            <w:vAlign w:val="center"/>
            <w:hideMark/>
          </w:tcPr>
          <w:p w14:paraId="296765D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14-13</w:t>
            </w:r>
          </w:p>
        </w:tc>
        <w:tc>
          <w:tcPr>
            <w:tcW w:w="0" w:type="auto"/>
            <w:shd w:val="clear" w:color="auto" w:fill="auto"/>
            <w:noWrap/>
            <w:vAlign w:val="center"/>
            <w:hideMark/>
          </w:tcPr>
          <w:p w14:paraId="7EBBAE8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0122F8F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35B6BF4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0.550</w:t>
            </w:r>
          </w:p>
        </w:tc>
        <w:tc>
          <w:tcPr>
            <w:tcW w:w="0" w:type="auto"/>
            <w:shd w:val="clear" w:color="auto" w:fill="auto"/>
            <w:noWrap/>
            <w:vAlign w:val="center"/>
            <w:hideMark/>
          </w:tcPr>
          <w:p w14:paraId="3ED4D79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2.55</w:t>
            </w:r>
          </w:p>
        </w:tc>
        <w:tc>
          <w:tcPr>
            <w:tcW w:w="0" w:type="auto"/>
            <w:shd w:val="clear" w:color="auto" w:fill="auto"/>
            <w:noWrap/>
            <w:vAlign w:val="center"/>
            <w:hideMark/>
          </w:tcPr>
          <w:p w14:paraId="065EB3A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0.216</w:t>
            </w:r>
          </w:p>
        </w:tc>
        <w:tc>
          <w:tcPr>
            <w:tcW w:w="0" w:type="auto"/>
            <w:shd w:val="clear" w:color="auto" w:fill="auto"/>
            <w:noWrap/>
            <w:vAlign w:val="center"/>
            <w:hideMark/>
          </w:tcPr>
          <w:p w14:paraId="7A1E458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0.0127</w:t>
            </w:r>
          </w:p>
        </w:tc>
        <w:tc>
          <w:tcPr>
            <w:tcW w:w="0" w:type="auto"/>
            <w:shd w:val="clear" w:color="auto" w:fill="auto"/>
            <w:noWrap/>
            <w:vAlign w:val="center"/>
            <w:hideMark/>
          </w:tcPr>
          <w:p w14:paraId="765D8F7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7E57045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1.15856</w:t>
            </w:r>
          </w:p>
        </w:tc>
        <w:tc>
          <w:tcPr>
            <w:tcW w:w="0" w:type="auto"/>
            <w:shd w:val="clear" w:color="auto" w:fill="auto"/>
            <w:noWrap/>
            <w:vAlign w:val="center"/>
            <w:hideMark/>
          </w:tcPr>
          <w:p w14:paraId="6B4DFAD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0.63721</w:t>
            </w:r>
          </w:p>
        </w:tc>
      </w:tr>
      <w:tr w:rsidR="00824DAE" w:rsidRPr="00824DAE" w14:paraId="3EEE0C84" w14:textId="77777777" w:rsidTr="002F297A">
        <w:trPr>
          <w:trHeight w:val="20"/>
          <w:jc w:val="center"/>
        </w:trPr>
        <w:tc>
          <w:tcPr>
            <w:tcW w:w="0" w:type="auto"/>
            <w:shd w:val="clear" w:color="auto" w:fill="auto"/>
            <w:noWrap/>
            <w:vAlign w:val="center"/>
            <w:hideMark/>
          </w:tcPr>
          <w:p w14:paraId="78FFFE7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13-15</w:t>
            </w:r>
          </w:p>
        </w:tc>
        <w:tc>
          <w:tcPr>
            <w:tcW w:w="0" w:type="auto"/>
            <w:shd w:val="clear" w:color="auto" w:fill="auto"/>
            <w:noWrap/>
            <w:vAlign w:val="center"/>
            <w:hideMark/>
          </w:tcPr>
          <w:p w14:paraId="0FD20FF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08BB76F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0.95</w:t>
            </w:r>
          </w:p>
        </w:tc>
        <w:tc>
          <w:tcPr>
            <w:tcW w:w="0" w:type="auto"/>
            <w:shd w:val="clear" w:color="auto" w:fill="auto"/>
            <w:noWrap/>
            <w:vAlign w:val="center"/>
            <w:hideMark/>
          </w:tcPr>
          <w:p w14:paraId="1ACE808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0.760</w:t>
            </w:r>
          </w:p>
        </w:tc>
        <w:tc>
          <w:tcPr>
            <w:tcW w:w="0" w:type="auto"/>
            <w:shd w:val="clear" w:color="auto" w:fill="auto"/>
            <w:noWrap/>
            <w:vAlign w:val="center"/>
            <w:hideMark/>
          </w:tcPr>
          <w:p w14:paraId="7F24618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2.70</w:t>
            </w:r>
          </w:p>
        </w:tc>
        <w:tc>
          <w:tcPr>
            <w:tcW w:w="0" w:type="auto"/>
            <w:shd w:val="clear" w:color="auto" w:fill="auto"/>
            <w:noWrap/>
            <w:vAlign w:val="center"/>
            <w:hideMark/>
          </w:tcPr>
          <w:p w14:paraId="31BE464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0.281</w:t>
            </w:r>
          </w:p>
        </w:tc>
        <w:tc>
          <w:tcPr>
            <w:tcW w:w="0" w:type="auto"/>
            <w:shd w:val="clear" w:color="auto" w:fill="auto"/>
            <w:noWrap/>
            <w:vAlign w:val="center"/>
            <w:hideMark/>
          </w:tcPr>
          <w:p w14:paraId="6B9A90D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23B2944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4EED5B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1.03713</w:t>
            </w:r>
          </w:p>
        </w:tc>
        <w:tc>
          <w:tcPr>
            <w:tcW w:w="0" w:type="auto"/>
            <w:shd w:val="clear" w:color="auto" w:fill="auto"/>
            <w:noWrap/>
            <w:vAlign w:val="center"/>
            <w:hideMark/>
          </w:tcPr>
          <w:p w14:paraId="298A6FC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0.78822</w:t>
            </w:r>
          </w:p>
        </w:tc>
      </w:tr>
      <w:tr w:rsidR="00824DAE" w:rsidRPr="00824DAE" w14:paraId="0646EA62" w14:textId="77777777" w:rsidTr="002F297A">
        <w:trPr>
          <w:trHeight w:val="20"/>
          <w:jc w:val="center"/>
        </w:trPr>
        <w:tc>
          <w:tcPr>
            <w:tcW w:w="0" w:type="auto"/>
            <w:shd w:val="clear" w:color="auto" w:fill="auto"/>
            <w:noWrap/>
            <w:vAlign w:val="center"/>
            <w:hideMark/>
          </w:tcPr>
          <w:p w14:paraId="4D62EFC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33-34</w:t>
            </w:r>
          </w:p>
        </w:tc>
        <w:tc>
          <w:tcPr>
            <w:tcW w:w="0" w:type="auto"/>
            <w:shd w:val="clear" w:color="auto" w:fill="auto"/>
            <w:noWrap/>
            <w:vAlign w:val="center"/>
            <w:hideMark/>
          </w:tcPr>
          <w:p w14:paraId="67959E9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71F256B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78F532A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0.600</w:t>
            </w:r>
          </w:p>
        </w:tc>
        <w:tc>
          <w:tcPr>
            <w:tcW w:w="0" w:type="auto"/>
            <w:shd w:val="clear" w:color="auto" w:fill="auto"/>
            <w:noWrap/>
            <w:vAlign w:val="center"/>
            <w:hideMark/>
          </w:tcPr>
          <w:p w14:paraId="71A4DC8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2.60</w:t>
            </w:r>
          </w:p>
        </w:tc>
        <w:tc>
          <w:tcPr>
            <w:tcW w:w="0" w:type="auto"/>
            <w:shd w:val="clear" w:color="auto" w:fill="auto"/>
            <w:noWrap/>
            <w:vAlign w:val="center"/>
            <w:hideMark/>
          </w:tcPr>
          <w:p w14:paraId="5CABFE6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0.231</w:t>
            </w:r>
          </w:p>
        </w:tc>
        <w:tc>
          <w:tcPr>
            <w:tcW w:w="0" w:type="auto"/>
            <w:shd w:val="clear" w:color="auto" w:fill="auto"/>
            <w:noWrap/>
            <w:vAlign w:val="center"/>
            <w:hideMark/>
          </w:tcPr>
          <w:p w14:paraId="4D4AAE0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0.0088</w:t>
            </w:r>
          </w:p>
        </w:tc>
        <w:tc>
          <w:tcPr>
            <w:tcW w:w="0" w:type="auto"/>
            <w:shd w:val="clear" w:color="auto" w:fill="auto"/>
            <w:noWrap/>
            <w:vAlign w:val="center"/>
            <w:hideMark/>
          </w:tcPr>
          <w:p w14:paraId="4502ED6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C5A5E5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1.00899</w:t>
            </w:r>
          </w:p>
        </w:tc>
        <w:tc>
          <w:tcPr>
            <w:tcW w:w="0" w:type="auto"/>
            <w:shd w:val="clear" w:color="auto" w:fill="auto"/>
            <w:noWrap/>
            <w:vAlign w:val="center"/>
            <w:hideMark/>
          </w:tcPr>
          <w:p w14:paraId="51E2D65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0.60539</w:t>
            </w:r>
          </w:p>
        </w:tc>
      </w:tr>
      <w:tr w:rsidR="00824DAE" w:rsidRPr="00824DAE" w14:paraId="653D75A2" w14:textId="77777777" w:rsidTr="002F297A">
        <w:trPr>
          <w:trHeight w:val="20"/>
          <w:jc w:val="center"/>
        </w:trPr>
        <w:tc>
          <w:tcPr>
            <w:tcW w:w="0" w:type="auto"/>
            <w:shd w:val="clear" w:color="auto" w:fill="auto"/>
            <w:noWrap/>
            <w:vAlign w:val="center"/>
            <w:hideMark/>
          </w:tcPr>
          <w:p w14:paraId="699A6C5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34-32</w:t>
            </w:r>
          </w:p>
        </w:tc>
        <w:tc>
          <w:tcPr>
            <w:tcW w:w="0" w:type="auto"/>
            <w:shd w:val="clear" w:color="auto" w:fill="auto"/>
            <w:noWrap/>
            <w:vAlign w:val="center"/>
            <w:hideMark/>
          </w:tcPr>
          <w:p w14:paraId="643B556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5347CCF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048F38A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057D7A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39DD927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0447F62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57BC299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894486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1BAA098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6A5745B4" w14:textId="77777777" w:rsidTr="002F297A">
        <w:trPr>
          <w:trHeight w:val="20"/>
          <w:jc w:val="center"/>
        </w:trPr>
        <w:tc>
          <w:tcPr>
            <w:tcW w:w="0" w:type="auto"/>
            <w:shd w:val="clear" w:color="auto" w:fill="auto"/>
            <w:noWrap/>
            <w:vAlign w:val="center"/>
            <w:hideMark/>
          </w:tcPr>
          <w:p w14:paraId="01D6BB0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31-32</w:t>
            </w:r>
          </w:p>
        </w:tc>
        <w:tc>
          <w:tcPr>
            <w:tcW w:w="0" w:type="auto"/>
            <w:shd w:val="clear" w:color="auto" w:fill="auto"/>
            <w:noWrap/>
            <w:vAlign w:val="center"/>
            <w:hideMark/>
          </w:tcPr>
          <w:p w14:paraId="25D1694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0.75</w:t>
            </w:r>
          </w:p>
        </w:tc>
        <w:tc>
          <w:tcPr>
            <w:tcW w:w="0" w:type="auto"/>
            <w:shd w:val="clear" w:color="auto" w:fill="auto"/>
            <w:noWrap/>
            <w:vAlign w:val="center"/>
            <w:hideMark/>
          </w:tcPr>
          <w:p w14:paraId="6DBFFCE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1.15</w:t>
            </w:r>
          </w:p>
        </w:tc>
        <w:tc>
          <w:tcPr>
            <w:tcW w:w="0" w:type="auto"/>
            <w:shd w:val="clear" w:color="auto" w:fill="auto"/>
            <w:noWrap/>
            <w:vAlign w:val="center"/>
            <w:hideMark/>
          </w:tcPr>
          <w:p w14:paraId="7955A79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0.863</w:t>
            </w:r>
          </w:p>
        </w:tc>
        <w:tc>
          <w:tcPr>
            <w:tcW w:w="0" w:type="auto"/>
            <w:shd w:val="clear" w:color="auto" w:fill="auto"/>
            <w:noWrap/>
            <w:vAlign w:val="center"/>
            <w:hideMark/>
          </w:tcPr>
          <w:p w14:paraId="660B5A4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3.05</w:t>
            </w:r>
          </w:p>
        </w:tc>
        <w:tc>
          <w:tcPr>
            <w:tcW w:w="0" w:type="auto"/>
            <w:shd w:val="clear" w:color="auto" w:fill="auto"/>
            <w:noWrap/>
            <w:vAlign w:val="center"/>
            <w:hideMark/>
          </w:tcPr>
          <w:p w14:paraId="5C93D49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0.283</w:t>
            </w:r>
          </w:p>
        </w:tc>
        <w:tc>
          <w:tcPr>
            <w:tcW w:w="0" w:type="auto"/>
            <w:shd w:val="clear" w:color="auto" w:fill="auto"/>
            <w:noWrap/>
            <w:vAlign w:val="center"/>
            <w:hideMark/>
          </w:tcPr>
          <w:p w14:paraId="2E50CEC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0.0069</w:t>
            </w:r>
          </w:p>
        </w:tc>
        <w:tc>
          <w:tcPr>
            <w:tcW w:w="0" w:type="auto"/>
            <w:shd w:val="clear" w:color="auto" w:fill="auto"/>
            <w:noWrap/>
            <w:vAlign w:val="center"/>
            <w:hideMark/>
          </w:tcPr>
          <w:p w14:paraId="6D18604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5B33984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1.02224</w:t>
            </w:r>
          </w:p>
        </w:tc>
        <w:tc>
          <w:tcPr>
            <w:tcW w:w="0" w:type="auto"/>
            <w:shd w:val="clear" w:color="auto" w:fill="auto"/>
            <w:noWrap/>
            <w:vAlign w:val="center"/>
            <w:hideMark/>
          </w:tcPr>
          <w:p w14:paraId="6564E2A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0.88168</w:t>
            </w:r>
          </w:p>
        </w:tc>
      </w:tr>
      <w:tr w:rsidR="00824DAE" w:rsidRPr="00824DAE" w14:paraId="0C12D393" w14:textId="77777777" w:rsidTr="002F297A">
        <w:trPr>
          <w:trHeight w:val="20"/>
          <w:jc w:val="center"/>
        </w:trPr>
        <w:tc>
          <w:tcPr>
            <w:tcW w:w="0" w:type="auto"/>
            <w:shd w:val="clear" w:color="auto" w:fill="auto"/>
            <w:noWrap/>
            <w:vAlign w:val="center"/>
            <w:hideMark/>
          </w:tcPr>
          <w:p w14:paraId="3119F6F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32-30</w:t>
            </w:r>
          </w:p>
        </w:tc>
        <w:tc>
          <w:tcPr>
            <w:tcW w:w="0" w:type="auto"/>
            <w:shd w:val="clear" w:color="auto" w:fill="auto"/>
            <w:noWrap/>
            <w:vAlign w:val="center"/>
            <w:hideMark/>
          </w:tcPr>
          <w:p w14:paraId="4C241CC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2070B6D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1F241B7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473DB21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24E6EA3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49B4E89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3C4CFA0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70207EF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29B47C5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74F3722B" w14:textId="77777777" w:rsidTr="002F297A">
        <w:trPr>
          <w:trHeight w:val="20"/>
          <w:jc w:val="center"/>
        </w:trPr>
        <w:tc>
          <w:tcPr>
            <w:tcW w:w="0" w:type="auto"/>
            <w:shd w:val="clear" w:color="auto" w:fill="auto"/>
            <w:noWrap/>
            <w:vAlign w:val="center"/>
            <w:hideMark/>
          </w:tcPr>
          <w:p w14:paraId="494B6A3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29-30</w:t>
            </w:r>
          </w:p>
        </w:tc>
        <w:tc>
          <w:tcPr>
            <w:tcW w:w="0" w:type="auto"/>
            <w:shd w:val="clear" w:color="auto" w:fill="auto"/>
            <w:noWrap/>
            <w:vAlign w:val="center"/>
            <w:hideMark/>
          </w:tcPr>
          <w:p w14:paraId="6D35D80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45AE6D6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4FA7B38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0.480</w:t>
            </w:r>
          </w:p>
        </w:tc>
        <w:tc>
          <w:tcPr>
            <w:tcW w:w="0" w:type="auto"/>
            <w:shd w:val="clear" w:color="auto" w:fill="auto"/>
            <w:noWrap/>
            <w:vAlign w:val="center"/>
            <w:hideMark/>
          </w:tcPr>
          <w:p w14:paraId="6F9E205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2.20</w:t>
            </w:r>
          </w:p>
        </w:tc>
        <w:tc>
          <w:tcPr>
            <w:tcW w:w="0" w:type="auto"/>
            <w:shd w:val="clear" w:color="auto" w:fill="auto"/>
            <w:noWrap/>
            <w:vAlign w:val="center"/>
            <w:hideMark/>
          </w:tcPr>
          <w:p w14:paraId="204BD0E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0.218</w:t>
            </w:r>
          </w:p>
        </w:tc>
        <w:tc>
          <w:tcPr>
            <w:tcW w:w="0" w:type="auto"/>
            <w:shd w:val="clear" w:color="auto" w:fill="auto"/>
            <w:noWrap/>
            <w:vAlign w:val="center"/>
            <w:hideMark/>
          </w:tcPr>
          <w:p w14:paraId="179AB87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0.0069</w:t>
            </w:r>
          </w:p>
        </w:tc>
        <w:tc>
          <w:tcPr>
            <w:tcW w:w="0" w:type="auto"/>
            <w:shd w:val="clear" w:color="auto" w:fill="auto"/>
            <w:noWrap/>
            <w:vAlign w:val="center"/>
            <w:hideMark/>
          </w:tcPr>
          <w:p w14:paraId="25A27E3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5D0386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0.85992</w:t>
            </w:r>
          </w:p>
        </w:tc>
        <w:tc>
          <w:tcPr>
            <w:tcW w:w="0" w:type="auto"/>
            <w:shd w:val="clear" w:color="auto" w:fill="auto"/>
            <w:noWrap/>
            <w:vAlign w:val="center"/>
            <w:hideMark/>
          </w:tcPr>
          <w:p w14:paraId="000FB08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0.41276</w:t>
            </w:r>
          </w:p>
        </w:tc>
      </w:tr>
      <w:tr w:rsidR="00824DAE" w:rsidRPr="00824DAE" w14:paraId="49670C20" w14:textId="77777777" w:rsidTr="002F297A">
        <w:trPr>
          <w:trHeight w:val="20"/>
          <w:jc w:val="center"/>
        </w:trPr>
        <w:tc>
          <w:tcPr>
            <w:tcW w:w="0" w:type="auto"/>
            <w:shd w:val="clear" w:color="auto" w:fill="auto"/>
            <w:noWrap/>
            <w:vAlign w:val="center"/>
            <w:hideMark/>
          </w:tcPr>
          <w:p w14:paraId="3A6FE0F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30-28</w:t>
            </w:r>
          </w:p>
        </w:tc>
        <w:tc>
          <w:tcPr>
            <w:tcW w:w="0" w:type="auto"/>
            <w:shd w:val="clear" w:color="auto" w:fill="auto"/>
            <w:noWrap/>
            <w:vAlign w:val="center"/>
            <w:hideMark/>
          </w:tcPr>
          <w:p w14:paraId="7117642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296B5F3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173018B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2B321C7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3C7B139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58AA71B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1DD8B99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E53CBD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0FBFBA9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78071C8C" w14:textId="77777777" w:rsidTr="002F297A">
        <w:trPr>
          <w:trHeight w:val="20"/>
          <w:jc w:val="center"/>
        </w:trPr>
        <w:tc>
          <w:tcPr>
            <w:tcW w:w="0" w:type="auto"/>
            <w:shd w:val="clear" w:color="auto" w:fill="auto"/>
            <w:noWrap/>
            <w:vAlign w:val="center"/>
            <w:hideMark/>
          </w:tcPr>
          <w:p w14:paraId="1149017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27-28</w:t>
            </w:r>
          </w:p>
        </w:tc>
        <w:tc>
          <w:tcPr>
            <w:tcW w:w="0" w:type="auto"/>
            <w:shd w:val="clear" w:color="auto" w:fill="auto"/>
            <w:noWrap/>
            <w:vAlign w:val="center"/>
            <w:hideMark/>
          </w:tcPr>
          <w:p w14:paraId="38CA03E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39048E4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0.70</w:t>
            </w:r>
          </w:p>
        </w:tc>
        <w:tc>
          <w:tcPr>
            <w:tcW w:w="0" w:type="auto"/>
            <w:shd w:val="clear" w:color="auto" w:fill="auto"/>
            <w:noWrap/>
            <w:vAlign w:val="center"/>
            <w:hideMark/>
          </w:tcPr>
          <w:p w14:paraId="7ED43AE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0.420</w:t>
            </w:r>
          </w:p>
        </w:tc>
        <w:tc>
          <w:tcPr>
            <w:tcW w:w="0" w:type="auto"/>
            <w:shd w:val="clear" w:color="auto" w:fill="auto"/>
            <w:noWrap/>
            <w:vAlign w:val="center"/>
            <w:hideMark/>
          </w:tcPr>
          <w:p w14:paraId="2EE561D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2.00</w:t>
            </w:r>
          </w:p>
        </w:tc>
        <w:tc>
          <w:tcPr>
            <w:tcW w:w="0" w:type="auto"/>
            <w:shd w:val="clear" w:color="auto" w:fill="auto"/>
            <w:noWrap/>
            <w:vAlign w:val="center"/>
            <w:hideMark/>
          </w:tcPr>
          <w:p w14:paraId="30E7B44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0.210</w:t>
            </w:r>
          </w:p>
        </w:tc>
        <w:tc>
          <w:tcPr>
            <w:tcW w:w="0" w:type="auto"/>
            <w:shd w:val="clear" w:color="auto" w:fill="auto"/>
            <w:noWrap/>
            <w:vAlign w:val="center"/>
            <w:hideMark/>
          </w:tcPr>
          <w:p w14:paraId="43FABCB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0.0096</w:t>
            </w:r>
          </w:p>
        </w:tc>
        <w:tc>
          <w:tcPr>
            <w:tcW w:w="0" w:type="auto"/>
            <w:shd w:val="clear" w:color="auto" w:fill="auto"/>
            <w:noWrap/>
            <w:vAlign w:val="center"/>
            <w:hideMark/>
          </w:tcPr>
          <w:p w14:paraId="05276F1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54DC687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0.98983</w:t>
            </w:r>
          </w:p>
        </w:tc>
        <w:tc>
          <w:tcPr>
            <w:tcW w:w="0" w:type="auto"/>
            <w:shd w:val="clear" w:color="auto" w:fill="auto"/>
            <w:noWrap/>
            <w:vAlign w:val="center"/>
            <w:hideMark/>
          </w:tcPr>
          <w:p w14:paraId="26A08B2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0.41573</w:t>
            </w:r>
          </w:p>
        </w:tc>
      </w:tr>
      <w:tr w:rsidR="00824DAE" w:rsidRPr="00824DAE" w14:paraId="57562D8A" w14:textId="77777777" w:rsidTr="002F297A">
        <w:trPr>
          <w:trHeight w:val="20"/>
          <w:jc w:val="center"/>
        </w:trPr>
        <w:tc>
          <w:tcPr>
            <w:tcW w:w="0" w:type="auto"/>
            <w:shd w:val="clear" w:color="auto" w:fill="auto"/>
            <w:noWrap/>
            <w:vAlign w:val="center"/>
            <w:hideMark/>
          </w:tcPr>
          <w:p w14:paraId="43DF2EB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28-26</w:t>
            </w:r>
          </w:p>
        </w:tc>
        <w:tc>
          <w:tcPr>
            <w:tcW w:w="0" w:type="auto"/>
            <w:shd w:val="clear" w:color="auto" w:fill="auto"/>
            <w:noWrap/>
            <w:vAlign w:val="center"/>
            <w:hideMark/>
          </w:tcPr>
          <w:p w14:paraId="640F955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44E2192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30EBDD7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639CC29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0FE25EA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7A55AB7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439FF80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AFB11D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3CE925A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692312E4" w14:textId="77777777" w:rsidTr="002F297A">
        <w:trPr>
          <w:trHeight w:val="20"/>
          <w:jc w:val="center"/>
        </w:trPr>
        <w:tc>
          <w:tcPr>
            <w:tcW w:w="0" w:type="auto"/>
            <w:shd w:val="clear" w:color="auto" w:fill="auto"/>
            <w:noWrap/>
            <w:vAlign w:val="center"/>
            <w:hideMark/>
          </w:tcPr>
          <w:p w14:paraId="201DF7F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25-26</w:t>
            </w:r>
          </w:p>
        </w:tc>
        <w:tc>
          <w:tcPr>
            <w:tcW w:w="0" w:type="auto"/>
            <w:shd w:val="clear" w:color="auto" w:fill="auto"/>
            <w:noWrap/>
            <w:vAlign w:val="center"/>
            <w:hideMark/>
          </w:tcPr>
          <w:p w14:paraId="38BEFA6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119A01D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5C4456B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0.360</w:t>
            </w:r>
          </w:p>
        </w:tc>
        <w:tc>
          <w:tcPr>
            <w:tcW w:w="0" w:type="auto"/>
            <w:shd w:val="clear" w:color="auto" w:fill="auto"/>
            <w:noWrap/>
            <w:vAlign w:val="center"/>
            <w:hideMark/>
          </w:tcPr>
          <w:p w14:paraId="44BF6F4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1.80</w:t>
            </w:r>
          </w:p>
        </w:tc>
        <w:tc>
          <w:tcPr>
            <w:tcW w:w="0" w:type="auto"/>
            <w:shd w:val="clear" w:color="auto" w:fill="auto"/>
            <w:noWrap/>
            <w:vAlign w:val="center"/>
            <w:hideMark/>
          </w:tcPr>
          <w:p w14:paraId="7F1C53C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0.200</w:t>
            </w:r>
          </w:p>
        </w:tc>
        <w:tc>
          <w:tcPr>
            <w:tcW w:w="0" w:type="auto"/>
            <w:shd w:val="clear" w:color="auto" w:fill="auto"/>
            <w:noWrap/>
            <w:vAlign w:val="center"/>
            <w:hideMark/>
          </w:tcPr>
          <w:p w14:paraId="7CC7BFF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0.0096</w:t>
            </w:r>
          </w:p>
        </w:tc>
        <w:tc>
          <w:tcPr>
            <w:tcW w:w="0" w:type="auto"/>
            <w:shd w:val="clear" w:color="auto" w:fill="auto"/>
            <w:noWrap/>
            <w:vAlign w:val="center"/>
            <w:hideMark/>
          </w:tcPr>
          <w:p w14:paraId="161CD83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B9FED0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0.95815</w:t>
            </w:r>
          </w:p>
        </w:tc>
        <w:tc>
          <w:tcPr>
            <w:tcW w:w="0" w:type="auto"/>
            <w:shd w:val="clear" w:color="auto" w:fill="auto"/>
            <w:noWrap/>
            <w:vAlign w:val="center"/>
            <w:hideMark/>
          </w:tcPr>
          <w:p w14:paraId="71551C1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0.34494</w:t>
            </w:r>
          </w:p>
        </w:tc>
      </w:tr>
      <w:tr w:rsidR="00824DAE" w:rsidRPr="00824DAE" w14:paraId="2C3205E0" w14:textId="77777777" w:rsidTr="002F297A">
        <w:trPr>
          <w:trHeight w:val="20"/>
          <w:jc w:val="center"/>
        </w:trPr>
        <w:tc>
          <w:tcPr>
            <w:tcW w:w="0" w:type="auto"/>
            <w:shd w:val="clear" w:color="auto" w:fill="auto"/>
            <w:noWrap/>
            <w:vAlign w:val="center"/>
            <w:hideMark/>
          </w:tcPr>
          <w:p w14:paraId="019896C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26-24</w:t>
            </w:r>
          </w:p>
        </w:tc>
        <w:tc>
          <w:tcPr>
            <w:tcW w:w="0" w:type="auto"/>
            <w:shd w:val="clear" w:color="auto" w:fill="auto"/>
            <w:noWrap/>
            <w:vAlign w:val="center"/>
            <w:hideMark/>
          </w:tcPr>
          <w:p w14:paraId="55DC79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063A7C5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0CC07E4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4FBA3D5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36D1207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0FD7E6A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68B8519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21EB4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6F0BA12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7A97678D" w14:textId="77777777" w:rsidTr="002F297A">
        <w:trPr>
          <w:trHeight w:val="20"/>
          <w:jc w:val="center"/>
        </w:trPr>
        <w:tc>
          <w:tcPr>
            <w:tcW w:w="0" w:type="auto"/>
            <w:shd w:val="clear" w:color="auto" w:fill="auto"/>
            <w:noWrap/>
            <w:vAlign w:val="center"/>
            <w:hideMark/>
          </w:tcPr>
          <w:p w14:paraId="16182F7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23-24</w:t>
            </w:r>
          </w:p>
        </w:tc>
        <w:tc>
          <w:tcPr>
            <w:tcW w:w="0" w:type="auto"/>
            <w:shd w:val="clear" w:color="auto" w:fill="auto"/>
            <w:noWrap/>
            <w:vAlign w:val="center"/>
            <w:hideMark/>
          </w:tcPr>
          <w:p w14:paraId="38E231A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58971DA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0.56</w:t>
            </w:r>
          </w:p>
        </w:tc>
        <w:tc>
          <w:tcPr>
            <w:tcW w:w="0" w:type="auto"/>
            <w:shd w:val="clear" w:color="auto" w:fill="auto"/>
            <w:noWrap/>
            <w:vAlign w:val="center"/>
            <w:hideMark/>
          </w:tcPr>
          <w:p w14:paraId="38591E3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0.308</w:t>
            </w:r>
          </w:p>
        </w:tc>
        <w:tc>
          <w:tcPr>
            <w:tcW w:w="0" w:type="auto"/>
            <w:shd w:val="clear" w:color="auto" w:fill="auto"/>
            <w:noWrap/>
            <w:vAlign w:val="center"/>
            <w:hideMark/>
          </w:tcPr>
          <w:p w14:paraId="4DE893D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1.67</w:t>
            </w:r>
          </w:p>
        </w:tc>
        <w:tc>
          <w:tcPr>
            <w:tcW w:w="0" w:type="auto"/>
            <w:shd w:val="clear" w:color="auto" w:fill="auto"/>
            <w:noWrap/>
            <w:vAlign w:val="center"/>
            <w:hideMark/>
          </w:tcPr>
          <w:p w14:paraId="6E7DA9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0.184</w:t>
            </w:r>
          </w:p>
        </w:tc>
        <w:tc>
          <w:tcPr>
            <w:tcW w:w="0" w:type="auto"/>
            <w:shd w:val="clear" w:color="auto" w:fill="auto"/>
            <w:noWrap/>
            <w:vAlign w:val="center"/>
            <w:hideMark/>
          </w:tcPr>
          <w:p w14:paraId="65E8FF5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0.0242</w:t>
            </w:r>
          </w:p>
        </w:tc>
        <w:tc>
          <w:tcPr>
            <w:tcW w:w="0" w:type="auto"/>
            <w:shd w:val="clear" w:color="auto" w:fill="auto"/>
            <w:noWrap/>
            <w:vAlign w:val="center"/>
            <w:hideMark/>
          </w:tcPr>
          <w:p w14:paraId="3699421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3088514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1.44137</w:t>
            </w:r>
          </w:p>
        </w:tc>
        <w:tc>
          <w:tcPr>
            <w:tcW w:w="0" w:type="auto"/>
            <w:shd w:val="clear" w:color="auto" w:fill="auto"/>
            <w:noWrap/>
            <w:vAlign w:val="center"/>
            <w:hideMark/>
          </w:tcPr>
          <w:p w14:paraId="78A2049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0.44394</w:t>
            </w:r>
          </w:p>
        </w:tc>
      </w:tr>
      <w:tr w:rsidR="00824DAE" w:rsidRPr="00824DAE" w14:paraId="1A80CA91" w14:textId="77777777" w:rsidTr="002F297A">
        <w:trPr>
          <w:trHeight w:val="20"/>
          <w:jc w:val="center"/>
        </w:trPr>
        <w:tc>
          <w:tcPr>
            <w:tcW w:w="0" w:type="auto"/>
            <w:shd w:val="clear" w:color="auto" w:fill="auto"/>
            <w:noWrap/>
            <w:vAlign w:val="center"/>
            <w:hideMark/>
          </w:tcPr>
          <w:p w14:paraId="1D6C83B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24-22</w:t>
            </w:r>
          </w:p>
        </w:tc>
        <w:tc>
          <w:tcPr>
            <w:tcW w:w="0" w:type="auto"/>
            <w:shd w:val="clear" w:color="auto" w:fill="auto"/>
            <w:noWrap/>
            <w:vAlign w:val="center"/>
            <w:hideMark/>
          </w:tcPr>
          <w:p w14:paraId="6706925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02292C0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008A341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50FD881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295A9F2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1497BEB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1C7BFA0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5B34857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08F0D75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212E86A3" w14:textId="77777777" w:rsidTr="002F297A">
        <w:trPr>
          <w:trHeight w:val="20"/>
          <w:jc w:val="center"/>
        </w:trPr>
        <w:tc>
          <w:tcPr>
            <w:tcW w:w="0" w:type="auto"/>
            <w:shd w:val="clear" w:color="auto" w:fill="auto"/>
            <w:noWrap/>
            <w:vAlign w:val="center"/>
            <w:hideMark/>
          </w:tcPr>
          <w:p w14:paraId="59E7E07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21-22</w:t>
            </w:r>
          </w:p>
        </w:tc>
        <w:tc>
          <w:tcPr>
            <w:tcW w:w="0" w:type="auto"/>
            <w:shd w:val="clear" w:color="auto" w:fill="auto"/>
            <w:noWrap/>
            <w:vAlign w:val="center"/>
            <w:hideMark/>
          </w:tcPr>
          <w:p w14:paraId="2F9BDDA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0.50</w:t>
            </w:r>
          </w:p>
        </w:tc>
        <w:tc>
          <w:tcPr>
            <w:tcW w:w="0" w:type="auto"/>
            <w:shd w:val="clear" w:color="auto" w:fill="auto"/>
            <w:noWrap/>
            <w:vAlign w:val="center"/>
            <w:hideMark/>
          </w:tcPr>
          <w:p w14:paraId="0992F2A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6574109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0.500</w:t>
            </w:r>
          </w:p>
        </w:tc>
        <w:tc>
          <w:tcPr>
            <w:tcW w:w="0" w:type="auto"/>
            <w:shd w:val="clear" w:color="auto" w:fill="auto"/>
            <w:noWrap/>
            <w:vAlign w:val="center"/>
            <w:hideMark/>
          </w:tcPr>
          <w:p w14:paraId="30AC55F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2.50</w:t>
            </w:r>
          </w:p>
        </w:tc>
        <w:tc>
          <w:tcPr>
            <w:tcW w:w="0" w:type="auto"/>
            <w:shd w:val="clear" w:color="auto" w:fill="auto"/>
            <w:noWrap/>
            <w:vAlign w:val="center"/>
            <w:hideMark/>
          </w:tcPr>
          <w:p w14:paraId="5E6B46B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0.200</w:t>
            </w:r>
          </w:p>
        </w:tc>
        <w:tc>
          <w:tcPr>
            <w:tcW w:w="0" w:type="auto"/>
            <w:shd w:val="clear" w:color="auto" w:fill="auto"/>
            <w:noWrap/>
            <w:vAlign w:val="center"/>
            <w:hideMark/>
          </w:tcPr>
          <w:p w14:paraId="5484ADB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0.0242</w:t>
            </w:r>
          </w:p>
        </w:tc>
        <w:tc>
          <w:tcPr>
            <w:tcW w:w="0" w:type="auto"/>
            <w:shd w:val="clear" w:color="auto" w:fill="auto"/>
            <w:noWrap/>
            <w:vAlign w:val="center"/>
            <w:hideMark/>
          </w:tcPr>
          <w:p w14:paraId="01098AD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62044E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1.52139</w:t>
            </w:r>
          </w:p>
        </w:tc>
        <w:tc>
          <w:tcPr>
            <w:tcW w:w="0" w:type="auto"/>
            <w:shd w:val="clear" w:color="auto" w:fill="auto"/>
            <w:noWrap/>
            <w:vAlign w:val="center"/>
            <w:hideMark/>
          </w:tcPr>
          <w:p w14:paraId="7EFF3F5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0.76069</w:t>
            </w:r>
          </w:p>
        </w:tc>
      </w:tr>
      <w:tr w:rsidR="00824DAE" w:rsidRPr="00824DAE" w14:paraId="40F2895C" w14:textId="77777777" w:rsidTr="002F297A">
        <w:trPr>
          <w:trHeight w:val="20"/>
          <w:jc w:val="center"/>
        </w:trPr>
        <w:tc>
          <w:tcPr>
            <w:tcW w:w="0" w:type="auto"/>
            <w:shd w:val="clear" w:color="auto" w:fill="auto"/>
            <w:noWrap/>
            <w:vAlign w:val="center"/>
            <w:hideMark/>
          </w:tcPr>
          <w:p w14:paraId="10EFE95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22-17</w:t>
            </w:r>
          </w:p>
        </w:tc>
        <w:tc>
          <w:tcPr>
            <w:tcW w:w="0" w:type="auto"/>
            <w:shd w:val="clear" w:color="auto" w:fill="auto"/>
            <w:noWrap/>
            <w:vAlign w:val="center"/>
            <w:hideMark/>
          </w:tcPr>
          <w:p w14:paraId="5ED87FE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0.55</w:t>
            </w:r>
          </w:p>
        </w:tc>
        <w:tc>
          <w:tcPr>
            <w:tcW w:w="0" w:type="auto"/>
            <w:shd w:val="clear" w:color="auto" w:fill="auto"/>
            <w:noWrap/>
            <w:vAlign w:val="center"/>
            <w:hideMark/>
          </w:tcPr>
          <w:p w14:paraId="32B0C3E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0.83</w:t>
            </w:r>
          </w:p>
        </w:tc>
        <w:tc>
          <w:tcPr>
            <w:tcW w:w="0" w:type="auto"/>
            <w:shd w:val="clear" w:color="auto" w:fill="auto"/>
            <w:noWrap/>
            <w:vAlign w:val="center"/>
            <w:hideMark/>
          </w:tcPr>
          <w:p w14:paraId="4259153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0.457</w:t>
            </w:r>
          </w:p>
        </w:tc>
        <w:tc>
          <w:tcPr>
            <w:tcW w:w="0" w:type="auto"/>
            <w:shd w:val="clear" w:color="auto" w:fill="auto"/>
            <w:noWrap/>
            <w:vAlign w:val="center"/>
            <w:hideMark/>
          </w:tcPr>
          <w:p w14:paraId="6E90C39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2.21</w:t>
            </w:r>
          </w:p>
        </w:tc>
        <w:tc>
          <w:tcPr>
            <w:tcW w:w="0" w:type="auto"/>
            <w:shd w:val="clear" w:color="auto" w:fill="auto"/>
            <w:noWrap/>
            <w:vAlign w:val="center"/>
            <w:hideMark/>
          </w:tcPr>
          <w:p w14:paraId="42AB559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0.207</w:t>
            </w:r>
          </w:p>
        </w:tc>
        <w:tc>
          <w:tcPr>
            <w:tcW w:w="0" w:type="auto"/>
            <w:shd w:val="clear" w:color="auto" w:fill="auto"/>
            <w:noWrap/>
            <w:vAlign w:val="center"/>
            <w:hideMark/>
          </w:tcPr>
          <w:p w14:paraId="41FE3EA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51B6F94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73867D8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0.82067</w:t>
            </w:r>
          </w:p>
        </w:tc>
        <w:tc>
          <w:tcPr>
            <w:tcW w:w="0" w:type="auto"/>
            <w:shd w:val="clear" w:color="auto" w:fill="auto"/>
            <w:noWrap/>
            <w:vAlign w:val="center"/>
            <w:hideMark/>
          </w:tcPr>
          <w:p w14:paraId="098B52C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0.37463</w:t>
            </w:r>
          </w:p>
        </w:tc>
      </w:tr>
      <w:tr w:rsidR="00824DAE" w:rsidRPr="00824DAE" w14:paraId="5C288621" w14:textId="77777777" w:rsidTr="002F297A">
        <w:trPr>
          <w:trHeight w:val="20"/>
          <w:jc w:val="center"/>
        </w:trPr>
        <w:tc>
          <w:tcPr>
            <w:tcW w:w="0" w:type="auto"/>
            <w:shd w:val="clear" w:color="auto" w:fill="auto"/>
            <w:noWrap/>
            <w:vAlign w:val="center"/>
            <w:hideMark/>
          </w:tcPr>
          <w:p w14:paraId="338C60B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16-17</w:t>
            </w:r>
          </w:p>
        </w:tc>
        <w:tc>
          <w:tcPr>
            <w:tcW w:w="0" w:type="auto"/>
            <w:shd w:val="clear" w:color="auto" w:fill="auto"/>
            <w:noWrap/>
            <w:vAlign w:val="center"/>
            <w:hideMark/>
          </w:tcPr>
          <w:p w14:paraId="2B66511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0.65</w:t>
            </w:r>
          </w:p>
        </w:tc>
        <w:tc>
          <w:tcPr>
            <w:tcW w:w="0" w:type="auto"/>
            <w:shd w:val="clear" w:color="auto" w:fill="auto"/>
            <w:noWrap/>
            <w:vAlign w:val="center"/>
            <w:hideMark/>
          </w:tcPr>
          <w:p w14:paraId="0F41198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0.90</w:t>
            </w:r>
          </w:p>
        </w:tc>
        <w:tc>
          <w:tcPr>
            <w:tcW w:w="0" w:type="auto"/>
            <w:shd w:val="clear" w:color="auto" w:fill="auto"/>
            <w:noWrap/>
            <w:vAlign w:val="center"/>
            <w:hideMark/>
          </w:tcPr>
          <w:p w14:paraId="4F7CF86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0.585</w:t>
            </w:r>
          </w:p>
        </w:tc>
        <w:tc>
          <w:tcPr>
            <w:tcW w:w="0" w:type="auto"/>
            <w:shd w:val="clear" w:color="auto" w:fill="auto"/>
            <w:noWrap/>
            <w:vAlign w:val="center"/>
            <w:hideMark/>
          </w:tcPr>
          <w:p w14:paraId="08536A2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2.45</w:t>
            </w:r>
          </w:p>
        </w:tc>
        <w:tc>
          <w:tcPr>
            <w:tcW w:w="0" w:type="auto"/>
            <w:shd w:val="clear" w:color="auto" w:fill="auto"/>
            <w:noWrap/>
            <w:vAlign w:val="center"/>
            <w:hideMark/>
          </w:tcPr>
          <w:p w14:paraId="031B497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0.239</w:t>
            </w:r>
          </w:p>
        </w:tc>
        <w:tc>
          <w:tcPr>
            <w:tcW w:w="0" w:type="auto"/>
            <w:shd w:val="clear" w:color="auto" w:fill="auto"/>
            <w:noWrap/>
            <w:vAlign w:val="center"/>
            <w:hideMark/>
          </w:tcPr>
          <w:p w14:paraId="48DED73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0.0127</w:t>
            </w:r>
          </w:p>
        </w:tc>
        <w:tc>
          <w:tcPr>
            <w:tcW w:w="0" w:type="auto"/>
            <w:shd w:val="clear" w:color="auto" w:fill="auto"/>
            <w:noWrap/>
            <w:vAlign w:val="center"/>
            <w:hideMark/>
          </w:tcPr>
          <w:p w14:paraId="27F22EA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10F54BF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1.23983</w:t>
            </w:r>
          </w:p>
        </w:tc>
        <w:tc>
          <w:tcPr>
            <w:tcW w:w="0" w:type="auto"/>
            <w:shd w:val="clear" w:color="auto" w:fill="auto"/>
            <w:noWrap/>
            <w:vAlign w:val="center"/>
            <w:hideMark/>
          </w:tcPr>
          <w:p w14:paraId="2D70D1A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0.7253</w:t>
            </w:r>
          </w:p>
        </w:tc>
      </w:tr>
      <w:tr w:rsidR="00824DAE" w:rsidRPr="00824DAE" w14:paraId="55F529C8" w14:textId="77777777" w:rsidTr="002F297A">
        <w:trPr>
          <w:trHeight w:val="20"/>
          <w:jc w:val="center"/>
        </w:trPr>
        <w:tc>
          <w:tcPr>
            <w:tcW w:w="0" w:type="auto"/>
            <w:shd w:val="clear" w:color="auto" w:fill="auto"/>
            <w:noWrap/>
            <w:vAlign w:val="center"/>
            <w:hideMark/>
          </w:tcPr>
          <w:p w14:paraId="19AE873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17-18</w:t>
            </w:r>
          </w:p>
        </w:tc>
        <w:tc>
          <w:tcPr>
            <w:tcW w:w="0" w:type="auto"/>
            <w:shd w:val="clear" w:color="auto" w:fill="auto"/>
            <w:noWrap/>
            <w:vAlign w:val="center"/>
            <w:hideMark/>
          </w:tcPr>
          <w:p w14:paraId="5787148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0.65</w:t>
            </w:r>
          </w:p>
        </w:tc>
        <w:tc>
          <w:tcPr>
            <w:tcW w:w="0" w:type="auto"/>
            <w:shd w:val="clear" w:color="auto" w:fill="auto"/>
            <w:noWrap/>
            <w:vAlign w:val="center"/>
            <w:hideMark/>
          </w:tcPr>
          <w:p w14:paraId="742BC2C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0.90</w:t>
            </w:r>
          </w:p>
        </w:tc>
        <w:tc>
          <w:tcPr>
            <w:tcW w:w="0" w:type="auto"/>
            <w:shd w:val="clear" w:color="auto" w:fill="auto"/>
            <w:noWrap/>
            <w:vAlign w:val="center"/>
            <w:hideMark/>
          </w:tcPr>
          <w:p w14:paraId="4DDB510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0.585</w:t>
            </w:r>
          </w:p>
        </w:tc>
        <w:tc>
          <w:tcPr>
            <w:tcW w:w="0" w:type="auto"/>
            <w:shd w:val="clear" w:color="auto" w:fill="auto"/>
            <w:noWrap/>
            <w:vAlign w:val="center"/>
            <w:hideMark/>
          </w:tcPr>
          <w:p w14:paraId="71C0A7E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2.45</w:t>
            </w:r>
          </w:p>
        </w:tc>
        <w:tc>
          <w:tcPr>
            <w:tcW w:w="0" w:type="auto"/>
            <w:shd w:val="clear" w:color="auto" w:fill="auto"/>
            <w:noWrap/>
            <w:vAlign w:val="center"/>
            <w:hideMark/>
          </w:tcPr>
          <w:p w14:paraId="06F6166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0.239</w:t>
            </w:r>
          </w:p>
        </w:tc>
        <w:tc>
          <w:tcPr>
            <w:tcW w:w="0" w:type="auto"/>
            <w:shd w:val="clear" w:color="auto" w:fill="auto"/>
            <w:noWrap/>
            <w:vAlign w:val="center"/>
            <w:hideMark/>
          </w:tcPr>
          <w:p w14:paraId="29C5F3A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0.0127</w:t>
            </w:r>
          </w:p>
        </w:tc>
        <w:tc>
          <w:tcPr>
            <w:tcW w:w="0" w:type="auto"/>
            <w:shd w:val="clear" w:color="auto" w:fill="auto"/>
            <w:noWrap/>
            <w:vAlign w:val="center"/>
            <w:hideMark/>
          </w:tcPr>
          <w:p w14:paraId="2A2090F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3E669BB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1.23983</w:t>
            </w:r>
          </w:p>
        </w:tc>
        <w:tc>
          <w:tcPr>
            <w:tcW w:w="0" w:type="auto"/>
            <w:shd w:val="clear" w:color="auto" w:fill="auto"/>
            <w:noWrap/>
            <w:vAlign w:val="center"/>
            <w:hideMark/>
          </w:tcPr>
          <w:p w14:paraId="01708D9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0.7253</w:t>
            </w:r>
          </w:p>
        </w:tc>
      </w:tr>
      <w:tr w:rsidR="00824DAE" w:rsidRPr="00824DAE" w14:paraId="1281F5BD" w14:textId="77777777" w:rsidTr="002F297A">
        <w:trPr>
          <w:trHeight w:val="20"/>
          <w:jc w:val="center"/>
        </w:trPr>
        <w:tc>
          <w:tcPr>
            <w:tcW w:w="0" w:type="auto"/>
            <w:shd w:val="clear" w:color="auto" w:fill="auto"/>
            <w:noWrap/>
            <w:vAlign w:val="center"/>
            <w:hideMark/>
          </w:tcPr>
          <w:p w14:paraId="3950B98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35-18</w:t>
            </w:r>
          </w:p>
        </w:tc>
        <w:tc>
          <w:tcPr>
            <w:tcW w:w="0" w:type="auto"/>
            <w:shd w:val="clear" w:color="auto" w:fill="auto"/>
            <w:noWrap/>
            <w:vAlign w:val="center"/>
            <w:hideMark/>
          </w:tcPr>
          <w:p w14:paraId="68E9FCC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0.45</w:t>
            </w:r>
          </w:p>
        </w:tc>
        <w:tc>
          <w:tcPr>
            <w:tcW w:w="0" w:type="auto"/>
            <w:shd w:val="clear" w:color="auto" w:fill="auto"/>
            <w:noWrap/>
            <w:vAlign w:val="center"/>
            <w:hideMark/>
          </w:tcPr>
          <w:p w14:paraId="739359D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1.05</w:t>
            </w:r>
          </w:p>
        </w:tc>
        <w:tc>
          <w:tcPr>
            <w:tcW w:w="0" w:type="auto"/>
            <w:shd w:val="clear" w:color="auto" w:fill="auto"/>
            <w:noWrap/>
            <w:vAlign w:val="center"/>
            <w:hideMark/>
          </w:tcPr>
          <w:p w14:paraId="76EAC7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0.473</w:t>
            </w:r>
          </w:p>
        </w:tc>
        <w:tc>
          <w:tcPr>
            <w:tcW w:w="0" w:type="auto"/>
            <w:shd w:val="clear" w:color="auto" w:fill="auto"/>
            <w:noWrap/>
            <w:vAlign w:val="center"/>
            <w:hideMark/>
          </w:tcPr>
          <w:p w14:paraId="2800DC5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2.55</w:t>
            </w:r>
          </w:p>
        </w:tc>
        <w:tc>
          <w:tcPr>
            <w:tcW w:w="0" w:type="auto"/>
            <w:shd w:val="clear" w:color="auto" w:fill="auto"/>
            <w:noWrap/>
            <w:vAlign w:val="center"/>
            <w:hideMark/>
          </w:tcPr>
          <w:p w14:paraId="4412DF9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0.185</w:t>
            </w:r>
          </w:p>
        </w:tc>
        <w:tc>
          <w:tcPr>
            <w:tcW w:w="0" w:type="auto"/>
            <w:shd w:val="clear" w:color="auto" w:fill="auto"/>
            <w:noWrap/>
            <w:vAlign w:val="center"/>
            <w:hideMark/>
          </w:tcPr>
          <w:p w14:paraId="2318446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0.0068</w:t>
            </w:r>
          </w:p>
        </w:tc>
        <w:tc>
          <w:tcPr>
            <w:tcW w:w="0" w:type="auto"/>
            <w:shd w:val="clear" w:color="auto" w:fill="auto"/>
            <w:noWrap/>
            <w:vAlign w:val="center"/>
            <w:hideMark/>
          </w:tcPr>
          <w:p w14:paraId="7503EA4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323F394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0.76332</w:t>
            </w:r>
          </w:p>
        </w:tc>
        <w:tc>
          <w:tcPr>
            <w:tcW w:w="0" w:type="auto"/>
            <w:shd w:val="clear" w:color="auto" w:fill="auto"/>
            <w:noWrap/>
            <w:vAlign w:val="center"/>
            <w:hideMark/>
          </w:tcPr>
          <w:p w14:paraId="3E8514F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0.36067</w:t>
            </w:r>
          </w:p>
        </w:tc>
      </w:tr>
      <w:tr w:rsidR="00824DAE" w:rsidRPr="00824DAE" w14:paraId="74657F19" w14:textId="77777777" w:rsidTr="002F297A">
        <w:trPr>
          <w:trHeight w:val="20"/>
          <w:jc w:val="center"/>
        </w:trPr>
        <w:tc>
          <w:tcPr>
            <w:tcW w:w="0" w:type="auto"/>
            <w:shd w:val="clear" w:color="auto" w:fill="auto"/>
            <w:noWrap/>
            <w:vAlign w:val="center"/>
            <w:hideMark/>
          </w:tcPr>
          <w:p w14:paraId="1EBD1B5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18-19</w:t>
            </w:r>
          </w:p>
        </w:tc>
        <w:tc>
          <w:tcPr>
            <w:tcW w:w="0" w:type="auto"/>
            <w:shd w:val="clear" w:color="auto" w:fill="auto"/>
            <w:noWrap/>
            <w:vAlign w:val="center"/>
            <w:hideMark/>
          </w:tcPr>
          <w:p w14:paraId="57CFB87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0.65</w:t>
            </w:r>
          </w:p>
        </w:tc>
        <w:tc>
          <w:tcPr>
            <w:tcW w:w="0" w:type="auto"/>
            <w:shd w:val="clear" w:color="auto" w:fill="auto"/>
            <w:noWrap/>
            <w:vAlign w:val="center"/>
            <w:hideMark/>
          </w:tcPr>
          <w:p w14:paraId="56E4ACD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0.90</w:t>
            </w:r>
          </w:p>
        </w:tc>
        <w:tc>
          <w:tcPr>
            <w:tcW w:w="0" w:type="auto"/>
            <w:shd w:val="clear" w:color="auto" w:fill="auto"/>
            <w:noWrap/>
            <w:vAlign w:val="center"/>
            <w:hideMark/>
          </w:tcPr>
          <w:p w14:paraId="1DC74E0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0.585</w:t>
            </w:r>
          </w:p>
        </w:tc>
        <w:tc>
          <w:tcPr>
            <w:tcW w:w="0" w:type="auto"/>
            <w:shd w:val="clear" w:color="auto" w:fill="auto"/>
            <w:noWrap/>
            <w:vAlign w:val="center"/>
            <w:hideMark/>
          </w:tcPr>
          <w:p w14:paraId="02095CE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2.45</w:t>
            </w:r>
          </w:p>
        </w:tc>
        <w:tc>
          <w:tcPr>
            <w:tcW w:w="0" w:type="auto"/>
            <w:shd w:val="clear" w:color="auto" w:fill="auto"/>
            <w:noWrap/>
            <w:vAlign w:val="center"/>
            <w:hideMark/>
          </w:tcPr>
          <w:p w14:paraId="3C3DD52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0.239</w:t>
            </w:r>
          </w:p>
        </w:tc>
        <w:tc>
          <w:tcPr>
            <w:tcW w:w="0" w:type="auto"/>
            <w:shd w:val="clear" w:color="auto" w:fill="auto"/>
            <w:noWrap/>
            <w:vAlign w:val="center"/>
            <w:hideMark/>
          </w:tcPr>
          <w:p w14:paraId="2B26D45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0.0127</w:t>
            </w:r>
          </w:p>
        </w:tc>
        <w:tc>
          <w:tcPr>
            <w:tcW w:w="0" w:type="auto"/>
            <w:shd w:val="clear" w:color="auto" w:fill="auto"/>
            <w:noWrap/>
            <w:vAlign w:val="center"/>
            <w:hideMark/>
          </w:tcPr>
          <w:p w14:paraId="0BAE088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2E899F2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1.23983</w:t>
            </w:r>
          </w:p>
        </w:tc>
        <w:tc>
          <w:tcPr>
            <w:tcW w:w="0" w:type="auto"/>
            <w:shd w:val="clear" w:color="auto" w:fill="auto"/>
            <w:noWrap/>
            <w:vAlign w:val="center"/>
            <w:hideMark/>
          </w:tcPr>
          <w:p w14:paraId="70AB3D8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0.7253</w:t>
            </w:r>
          </w:p>
        </w:tc>
      </w:tr>
      <w:tr w:rsidR="00824DAE" w:rsidRPr="00824DAE" w14:paraId="09EEBB19" w14:textId="77777777" w:rsidTr="002F297A">
        <w:trPr>
          <w:trHeight w:val="20"/>
          <w:jc w:val="center"/>
        </w:trPr>
        <w:tc>
          <w:tcPr>
            <w:tcW w:w="0" w:type="auto"/>
            <w:shd w:val="clear" w:color="auto" w:fill="auto"/>
            <w:noWrap/>
            <w:vAlign w:val="center"/>
            <w:hideMark/>
          </w:tcPr>
          <w:p w14:paraId="74C9CE8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35-36</w:t>
            </w:r>
          </w:p>
        </w:tc>
        <w:tc>
          <w:tcPr>
            <w:tcW w:w="0" w:type="auto"/>
            <w:shd w:val="clear" w:color="auto" w:fill="auto"/>
            <w:noWrap/>
            <w:vAlign w:val="center"/>
            <w:hideMark/>
          </w:tcPr>
          <w:p w14:paraId="7D03FE6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1D43CA0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4CA9435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0.600</w:t>
            </w:r>
          </w:p>
        </w:tc>
        <w:tc>
          <w:tcPr>
            <w:tcW w:w="0" w:type="auto"/>
            <w:shd w:val="clear" w:color="auto" w:fill="auto"/>
            <w:noWrap/>
            <w:vAlign w:val="center"/>
            <w:hideMark/>
          </w:tcPr>
          <w:p w14:paraId="1488EBD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2.60</w:t>
            </w:r>
          </w:p>
        </w:tc>
        <w:tc>
          <w:tcPr>
            <w:tcW w:w="0" w:type="auto"/>
            <w:shd w:val="clear" w:color="auto" w:fill="auto"/>
            <w:noWrap/>
            <w:vAlign w:val="center"/>
            <w:hideMark/>
          </w:tcPr>
          <w:p w14:paraId="63CCA0B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0.231</w:t>
            </w:r>
          </w:p>
        </w:tc>
        <w:tc>
          <w:tcPr>
            <w:tcW w:w="0" w:type="auto"/>
            <w:shd w:val="clear" w:color="auto" w:fill="auto"/>
            <w:noWrap/>
            <w:vAlign w:val="center"/>
            <w:hideMark/>
          </w:tcPr>
          <w:p w14:paraId="3C3FB31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0.0088</w:t>
            </w:r>
          </w:p>
        </w:tc>
        <w:tc>
          <w:tcPr>
            <w:tcW w:w="0" w:type="auto"/>
            <w:shd w:val="clear" w:color="auto" w:fill="auto"/>
            <w:noWrap/>
            <w:vAlign w:val="center"/>
            <w:hideMark/>
          </w:tcPr>
          <w:p w14:paraId="72C5CB1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290E61B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1.00899</w:t>
            </w:r>
          </w:p>
        </w:tc>
        <w:tc>
          <w:tcPr>
            <w:tcW w:w="0" w:type="auto"/>
            <w:shd w:val="clear" w:color="auto" w:fill="auto"/>
            <w:noWrap/>
            <w:vAlign w:val="center"/>
            <w:hideMark/>
          </w:tcPr>
          <w:p w14:paraId="27C69FD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0.60539</w:t>
            </w:r>
          </w:p>
        </w:tc>
      </w:tr>
      <w:tr w:rsidR="00824DAE" w:rsidRPr="00824DAE" w14:paraId="4A7FB0AF" w14:textId="77777777" w:rsidTr="002F297A">
        <w:trPr>
          <w:trHeight w:val="20"/>
          <w:jc w:val="center"/>
        </w:trPr>
        <w:tc>
          <w:tcPr>
            <w:tcW w:w="0" w:type="auto"/>
            <w:shd w:val="clear" w:color="auto" w:fill="auto"/>
            <w:noWrap/>
            <w:vAlign w:val="center"/>
            <w:hideMark/>
          </w:tcPr>
          <w:p w14:paraId="268C663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36-19</w:t>
            </w:r>
          </w:p>
        </w:tc>
        <w:tc>
          <w:tcPr>
            <w:tcW w:w="0" w:type="auto"/>
            <w:shd w:val="clear" w:color="auto" w:fill="auto"/>
            <w:noWrap/>
            <w:vAlign w:val="center"/>
            <w:hideMark/>
          </w:tcPr>
          <w:p w14:paraId="7339B49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07D25E6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0.90</w:t>
            </w:r>
          </w:p>
        </w:tc>
        <w:tc>
          <w:tcPr>
            <w:tcW w:w="0" w:type="auto"/>
            <w:shd w:val="clear" w:color="auto" w:fill="auto"/>
            <w:noWrap/>
            <w:vAlign w:val="center"/>
            <w:hideMark/>
          </w:tcPr>
          <w:p w14:paraId="2C7B480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0.540</w:t>
            </w:r>
          </w:p>
        </w:tc>
        <w:tc>
          <w:tcPr>
            <w:tcW w:w="0" w:type="auto"/>
            <w:shd w:val="clear" w:color="auto" w:fill="auto"/>
            <w:noWrap/>
            <w:vAlign w:val="center"/>
            <w:hideMark/>
          </w:tcPr>
          <w:p w14:paraId="1087863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2.40</w:t>
            </w:r>
          </w:p>
        </w:tc>
        <w:tc>
          <w:tcPr>
            <w:tcW w:w="0" w:type="auto"/>
            <w:shd w:val="clear" w:color="auto" w:fill="auto"/>
            <w:noWrap/>
            <w:vAlign w:val="center"/>
            <w:hideMark/>
          </w:tcPr>
          <w:p w14:paraId="3A33E87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0.225</w:t>
            </w:r>
          </w:p>
        </w:tc>
        <w:tc>
          <w:tcPr>
            <w:tcW w:w="0" w:type="auto"/>
            <w:shd w:val="clear" w:color="auto" w:fill="auto"/>
            <w:noWrap/>
            <w:vAlign w:val="center"/>
            <w:hideMark/>
          </w:tcPr>
          <w:p w14:paraId="746A98F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387C07B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941B1C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0.89328</w:t>
            </w:r>
          </w:p>
        </w:tc>
        <w:tc>
          <w:tcPr>
            <w:tcW w:w="0" w:type="auto"/>
            <w:shd w:val="clear" w:color="auto" w:fill="auto"/>
            <w:noWrap/>
            <w:vAlign w:val="center"/>
            <w:hideMark/>
          </w:tcPr>
          <w:p w14:paraId="384F050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0.48237</w:t>
            </w:r>
          </w:p>
        </w:tc>
      </w:tr>
      <w:tr w:rsidR="00824DAE" w:rsidRPr="00824DAE" w14:paraId="7D041053" w14:textId="77777777" w:rsidTr="002F297A">
        <w:trPr>
          <w:trHeight w:val="20"/>
          <w:jc w:val="center"/>
        </w:trPr>
        <w:tc>
          <w:tcPr>
            <w:tcW w:w="0" w:type="auto"/>
            <w:shd w:val="clear" w:color="auto" w:fill="auto"/>
            <w:noWrap/>
            <w:vAlign w:val="center"/>
            <w:hideMark/>
          </w:tcPr>
          <w:p w14:paraId="1FAA01B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19-20</w:t>
            </w:r>
          </w:p>
        </w:tc>
        <w:tc>
          <w:tcPr>
            <w:tcW w:w="0" w:type="auto"/>
            <w:shd w:val="clear" w:color="auto" w:fill="auto"/>
            <w:noWrap/>
            <w:vAlign w:val="center"/>
            <w:hideMark/>
          </w:tcPr>
          <w:p w14:paraId="580FAE2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0.65</w:t>
            </w:r>
          </w:p>
        </w:tc>
        <w:tc>
          <w:tcPr>
            <w:tcW w:w="0" w:type="auto"/>
            <w:shd w:val="clear" w:color="auto" w:fill="auto"/>
            <w:noWrap/>
            <w:vAlign w:val="center"/>
            <w:hideMark/>
          </w:tcPr>
          <w:p w14:paraId="6C98F99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0.90</w:t>
            </w:r>
          </w:p>
        </w:tc>
        <w:tc>
          <w:tcPr>
            <w:tcW w:w="0" w:type="auto"/>
            <w:shd w:val="clear" w:color="auto" w:fill="auto"/>
            <w:noWrap/>
            <w:vAlign w:val="center"/>
            <w:hideMark/>
          </w:tcPr>
          <w:p w14:paraId="43ACE80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0.585</w:t>
            </w:r>
          </w:p>
        </w:tc>
        <w:tc>
          <w:tcPr>
            <w:tcW w:w="0" w:type="auto"/>
            <w:shd w:val="clear" w:color="auto" w:fill="auto"/>
            <w:noWrap/>
            <w:vAlign w:val="center"/>
            <w:hideMark/>
          </w:tcPr>
          <w:p w14:paraId="5B4D64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2.45</w:t>
            </w:r>
          </w:p>
        </w:tc>
        <w:tc>
          <w:tcPr>
            <w:tcW w:w="0" w:type="auto"/>
            <w:shd w:val="clear" w:color="auto" w:fill="auto"/>
            <w:noWrap/>
            <w:vAlign w:val="center"/>
            <w:hideMark/>
          </w:tcPr>
          <w:p w14:paraId="4321D32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0.239</w:t>
            </w:r>
          </w:p>
        </w:tc>
        <w:tc>
          <w:tcPr>
            <w:tcW w:w="0" w:type="auto"/>
            <w:shd w:val="clear" w:color="auto" w:fill="auto"/>
            <w:noWrap/>
            <w:vAlign w:val="center"/>
            <w:hideMark/>
          </w:tcPr>
          <w:p w14:paraId="03AEA3F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0.0127</w:t>
            </w:r>
          </w:p>
        </w:tc>
        <w:tc>
          <w:tcPr>
            <w:tcW w:w="0" w:type="auto"/>
            <w:shd w:val="clear" w:color="auto" w:fill="auto"/>
            <w:noWrap/>
            <w:vAlign w:val="center"/>
            <w:hideMark/>
          </w:tcPr>
          <w:p w14:paraId="5DD3F21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26FA8C1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1.23983</w:t>
            </w:r>
          </w:p>
        </w:tc>
        <w:tc>
          <w:tcPr>
            <w:tcW w:w="0" w:type="auto"/>
            <w:shd w:val="clear" w:color="auto" w:fill="auto"/>
            <w:noWrap/>
            <w:vAlign w:val="center"/>
            <w:hideMark/>
          </w:tcPr>
          <w:p w14:paraId="74DDD36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0.7253</w:t>
            </w:r>
          </w:p>
        </w:tc>
      </w:tr>
      <w:tr w:rsidR="00824DAE" w:rsidRPr="00824DAE" w14:paraId="7F542C50" w14:textId="77777777" w:rsidTr="002F297A">
        <w:trPr>
          <w:trHeight w:val="20"/>
          <w:jc w:val="center"/>
        </w:trPr>
        <w:tc>
          <w:tcPr>
            <w:tcW w:w="0" w:type="auto"/>
            <w:shd w:val="clear" w:color="auto" w:fill="auto"/>
            <w:noWrap/>
            <w:vAlign w:val="center"/>
            <w:hideMark/>
          </w:tcPr>
          <w:p w14:paraId="1FF32E6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37-20</w:t>
            </w:r>
          </w:p>
        </w:tc>
        <w:tc>
          <w:tcPr>
            <w:tcW w:w="0" w:type="auto"/>
            <w:shd w:val="clear" w:color="auto" w:fill="auto"/>
            <w:noWrap/>
            <w:vAlign w:val="center"/>
            <w:hideMark/>
          </w:tcPr>
          <w:p w14:paraId="4F46D3D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6B39DD6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25F0CE9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0.480</w:t>
            </w:r>
          </w:p>
        </w:tc>
        <w:tc>
          <w:tcPr>
            <w:tcW w:w="0" w:type="auto"/>
            <w:shd w:val="clear" w:color="auto" w:fill="auto"/>
            <w:noWrap/>
            <w:vAlign w:val="center"/>
            <w:hideMark/>
          </w:tcPr>
          <w:p w14:paraId="2232DDB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2.20</w:t>
            </w:r>
          </w:p>
        </w:tc>
        <w:tc>
          <w:tcPr>
            <w:tcW w:w="0" w:type="auto"/>
            <w:shd w:val="clear" w:color="auto" w:fill="auto"/>
            <w:noWrap/>
            <w:vAlign w:val="center"/>
            <w:hideMark/>
          </w:tcPr>
          <w:p w14:paraId="14705AF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0.218</w:t>
            </w:r>
          </w:p>
        </w:tc>
        <w:tc>
          <w:tcPr>
            <w:tcW w:w="0" w:type="auto"/>
            <w:shd w:val="clear" w:color="auto" w:fill="auto"/>
            <w:noWrap/>
            <w:vAlign w:val="center"/>
            <w:hideMark/>
          </w:tcPr>
          <w:p w14:paraId="355DC8D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69EF7CA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238F1A7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0.87515</w:t>
            </w:r>
          </w:p>
        </w:tc>
        <w:tc>
          <w:tcPr>
            <w:tcW w:w="0" w:type="auto"/>
            <w:shd w:val="clear" w:color="auto" w:fill="auto"/>
            <w:noWrap/>
            <w:vAlign w:val="center"/>
            <w:hideMark/>
          </w:tcPr>
          <w:p w14:paraId="43F73FB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0.42007</w:t>
            </w:r>
          </w:p>
        </w:tc>
      </w:tr>
      <w:tr w:rsidR="00824DAE" w:rsidRPr="00824DAE" w14:paraId="0F8FD000" w14:textId="77777777" w:rsidTr="002F297A">
        <w:trPr>
          <w:trHeight w:val="20"/>
          <w:jc w:val="center"/>
        </w:trPr>
        <w:tc>
          <w:tcPr>
            <w:tcW w:w="0" w:type="auto"/>
            <w:shd w:val="clear" w:color="auto" w:fill="auto"/>
            <w:noWrap/>
            <w:vAlign w:val="center"/>
            <w:hideMark/>
          </w:tcPr>
          <w:p w14:paraId="5B34FB4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20-15</w:t>
            </w:r>
          </w:p>
        </w:tc>
        <w:tc>
          <w:tcPr>
            <w:tcW w:w="0" w:type="auto"/>
            <w:shd w:val="clear" w:color="auto" w:fill="auto"/>
            <w:noWrap/>
            <w:vAlign w:val="center"/>
            <w:hideMark/>
          </w:tcPr>
          <w:p w14:paraId="1A99140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0.65</w:t>
            </w:r>
          </w:p>
        </w:tc>
        <w:tc>
          <w:tcPr>
            <w:tcW w:w="0" w:type="auto"/>
            <w:shd w:val="clear" w:color="auto" w:fill="auto"/>
            <w:noWrap/>
            <w:vAlign w:val="center"/>
            <w:hideMark/>
          </w:tcPr>
          <w:p w14:paraId="7DA2620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0.90</w:t>
            </w:r>
          </w:p>
        </w:tc>
        <w:tc>
          <w:tcPr>
            <w:tcW w:w="0" w:type="auto"/>
            <w:shd w:val="clear" w:color="auto" w:fill="auto"/>
            <w:noWrap/>
            <w:vAlign w:val="center"/>
            <w:hideMark/>
          </w:tcPr>
          <w:p w14:paraId="5998832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0.585</w:t>
            </w:r>
          </w:p>
        </w:tc>
        <w:tc>
          <w:tcPr>
            <w:tcW w:w="0" w:type="auto"/>
            <w:shd w:val="clear" w:color="auto" w:fill="auto"/>
            <w:noWrap/>
            <w:vAlign w:val="center"/>
            <w:hideMark/>
          </w:tcPr>
          <w:p w14:paraId="4AED82A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2.45</w:t>
            </w:r>
          </w:p>
        </w:tc>
        <w:tc>
          <w:tcPr>
            <w:tcW w:w="0" w:type="auto"/>
            <w:shd w:val="clear" w:color="auto" w:fill="auto"/>
            <w:noWrap/>
            <w:vAlign w:val="center"/>
            <w:hideMark/>
          </w:tcPr>
          <w:p w14:paraId="14BA460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0.239</w:t>
            </w:r>
          </w:p>
        </w:tc>
        <w:tc>
          <w:tcPr>
            <w:tcW w:w="0" w:type="auto"/>
            <w:shd w:val="clear" w:color="auto" w:fill="auto"/>
            <w:noWrap/>
            <w:vAlign w:val="center"/>
            <w:hideMark/>
          </w:tcPr>
          <w:p w14:paraId="491DD3C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0.0127</w:t>
            </w:r>
          </w:p>
        </w:tc>
        <w:tc>
          <w:tcPr>
            <w:tcW w:w="0" w:type="auto"/>
            <w:shd w:val="clear" w:color="auto" w:fill="auto"/>
            <w:noWrap/>
            <w:vAlign w:val="center"/>
            <w:hideMark/>
          </w:tcPr>
          <w:p w14:paraId="1851A96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FDD55F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1.23983</w:t>
            </w:r>
          </w:p>
        </w:tc>
        <w:tc>
          <w:tcPr>
            <w:tcW w:w="0" w:type="auto"/>
            <w:shd w:val="clear" w:color="auto" w:fill="auto"/>
            <w:noWrap/>
            <w:vAlign w:val="center"/>
            <w:hideMark/>
          </w:tcPr>
          <w:p w14:paraId="39370A3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0.7253</w:t>
            </w:r>
          </w:p>
        </w:tc>
      </w:tr>
      <w:tr w:rsidR="00824DAE" w:rsidRPr="00824DAE" w14:paraId="2EA22A9D" w14:textId="77777777" w:rsidTr="002F297A">
        <w:trPr>
          <w:trHeight w:val="20"/>
          <w:jc w:val="center"/>
        </w:trPr>
        <w:tc>
          <w:tcPr>
            <w:tcW w:w="0" w:type="auto"/>
            <w:shd w:val="clear" w:color="auto" w:fill="auto"/>
            <w:noWrap/>
            <w:vAlign w:val="center"/>
            <w:hideMark/>
          </w:tcPr>
          <w:p w14:paraId="1B2B58A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15-38</w:t>
            </w:r>
          </w:p>
        </w:tc>
        <w:tc>
          <w:tcPr>
            <w:tcW w:w="0" w:type="auto"/>
            <w:shd w:val="clear" w:color="auto" w:fill="auto"/>
            <w:noWrap/>
            <w:vAlign w:val="center"/>
            <w:hideMark/>
          </w:tcPr>
          <w:p w14:paraId="68F5EC6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3D7AA8B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0.95</w:t>
            </w:r>
          </w:p>
        </w:tc>
        <w:tc>
          <w:tcPr>
            <w:tcW w:w="0" w:type="auto"/>
            <w:shd w:val="clear" w:color="auto" w:fill="auto"/>
            <w:noWrap/>
            <w:vAlign w:val="center"/>
            <w:hideMark/>
          </w:tcPr>
          <w:p w14:paraId="25A7865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0.760</w:t>
            </w:r>
          </w:p>
        </w:tc>
        <w:tc>
          <w:tcPr>
            <w:tcW w:w="0" w:type="auto"/>
            <w:shd w:val="clear" w:color="auto" w:fill="auto"/>
            <w:noWrap/>
            <w:vAlign w:val="center"/>
            <w:hideMark/>
          </w:tcPr>
          <w:p w14:paraId="26DA90B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2.70</w:t>
            </w:r>
          </w:p>
        </w:tc>
        <w:tc>
          <w:tcPr>
            <w:tcW w:w="0" w:type="auto"/>
            <w:shd w:val="clear" w:color="auto" w:fill="auto"/>
            <w:noWrap/>
            <w:vAlign w:val="center"/>
            <w:hideMark/>
          </w:tcPr>
          <w:p w14:paraId="29EEFB7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0.281</w:t>
            </w:r>
          </w:p>
        </w:tc>
        <w:tc>
          <w:tcPr>
            <w:tcW w:w="0" w:type="auto"/>
            <w:shd w:val="clear" w:color="auto" w:fill="auto"/>
            <w:noWrap/>
            <w:vAlign w:val="center"/>
            <w:hideMark/>
          </w:tcPr>
          <w:p w14:paraId="50322ADF"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2FA385A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2F4B2CF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1.03713</w:t>
            </w:r>
          </w:p>
        </w:tc>
        <w:tc>
          <w:tcPr>
            <w:tcW w:w="0" w:type="auto"/>
            <w:shd w:val="clear" w:color="auto" w:fill="auto"/>
            <w:noWrap/>
            <w:vAlign w:val="center"/>
            <w:hideMark/>
          </w:tcPr>
          <w:p w14:paraId="7207C1C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0.78822</w:t>
            </w:r>
          </w:p>
        </w:tc>
      </w:tr>
      <w:tr w:rsidR="00824DAE" w:rsidRPr="00824DAE" w14:paraId="79DFCD07" w14:textId="77777777" w:rsidTr="002F297A">
        <w:trPr>
          <w:trHeight w:val="20"/>
          <w:jc w:val="center"/>
        </w:trPr>
        <w:tc>
          <w:tcPr>
            <w:tcW w:w="0" w:type="auto"/>
            <w:shd w:val="clear" w:color="auto" w:fill="auto"/>
            <w:noWrap/>
            <w:vAlign w:val="center"/>
            <w:hideMark/>
          </w:tcPr>
          <w:p w14:paraId="1E49A6C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37-38</w:t>
            </w:r>
          </w:p>
        </w:tc>
        <w:tc>
          <w:tcPr>
            <w:tcW w:w="0" w:type="auto"/>
            <w:shd w:val="clear" w:color="auto" w:fill="auto"/>
            <w:noWrap/>
            <w:vAlign w:val="center"/>
            <w:hideMark/>
          </w:tcPr>
          <w:p w14:paraId="0A8FB65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w:t>
            </w:r>
          </w:p>
        </w:tc>
        <w:tc>
          <w:tcPr>
            <w:tcW w:w="0" w:type="auto"/>
            <w:shd w:val="clear" w:color="auto" w:fill="auto"/>
            <w:noWrap/>
            <w:vAlign w:val="center"/>
            <w:hideMark/>
          </w:tcPr>
          <w:p w14:paraId="4652511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w:t>
            </w:r>
          </w:p>
        </w:tc>
        <w:tc>
          <w:tcPr>
            <w:tcW w:w="0" w:type="auto"/>
            <w:shd w:val="clear" w:color="auto" w:fill="auto"/>
            <w:noWrap/>
            <w:vAlign w:val="center"/>
            <w:hideMark/>
          </w:tcPr>
          <w:p w14:paraId="5EFCB48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0.600</w:t>
            </w:r>
          </w:p>
        </w:tc>
        <w:tc>
          <w:tcPr>
            <w:tcW w:w="0" w:type="auto"/>
            <w:shd w:val="clear" w:color="auto" w:fill="auto"/>
            <w:noWrap/>
            <w:vAlign w:val="center"/>
            <w:hideMark/>
          </w:tcPr>
          <w:p w14:paraId="1FA626C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2.60</w:t>
            </w:r>
          </w:p>
        </w:tc>
        <w:tc>
          <w:tcPr>
            <w:tcW w:w="0" w:type="auto"/>
            <w:shd w:val="clear" w:color="auto" w:fill="auto"/>
            <w:noWrap/>
            <w:vAlign w:val="center"/>
            <w:hideMark/>
          </w:tcPr>
          <w:p w14:paraId="4429D58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0.231</w:t>
            </w:r>
          </w:p>
        </w:tc>
        <w:tc>
          <w:tcPr>
            <w:tcW w:w="0" w:type="auto"/>
            <w:shd w:val="clear" w:color="auto" w:fill="auto"/>
            <w:noWrap/>
            <w:vAlign w:val="center"/>
            <w:hideMark/>
          </w:tcPr>
          <w:p w14:paraId="13F0F82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0.0088</w:t>
            </w:r>
          </w:p>
        </w:tc>
        <w:tc>
          <w:tcPr>
            <w:tcW w:w="0" w:type="auto"/>
            <w:shd w:val="clear" w:color="auto" w:fill="auto"/>
            <w:noWrap/>
            <w:vAlign w:val="center"/>
            <w:hideMark/>
          </w:tcPr>
          <w:p w14:paraId="1E6CC9C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4E85E0C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1.00899</w:t>
            </w:r>
          </w:p>
        </w:tc>
        <w:tc>
          <w:tcPr>
            <w:tcW w:w="0" w:type="auto"/>
            <w:shd w:val="clear" w:color="auto" w:fill="auto"/>
            <w:noWrap/>
            <w:vAlign w:val="center"/>
            <w:hideMark/>
          </w:tcPr>
          <w:p w14:paraId="010D64C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0.60539</w:t>
            </w:r>
          </w:p>
        </w:tc>
      </w:tr>
      <w:tr w:rsidR="00824DAE" w:rsidRPr="00824DAE" w14:paraId="0C731D2E" w14:textId="77777777" w:rsidTr="002F297A">
        <w:trPr>
          <w:trHeight w:val="20"/>
          <w:jc w:val="center"/>
        </w:trPr>
        <w:tc>
          <w:tcPr>
            <w:tcW w:w="0" w:type="auto"/>
            <w:shd w:val="clear" w:color="auto" w:fill="auto"/>
            <w:noWrap/>
            <w:vAlign w:val="center"/>
            <w:hideMark/>
          </w:tcPr>
          <w:p w14:paraId="19C9823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38-40</w:t>
            </w:r>
          </w:p>
        </w:tc>
        <w:tc>
          <w:tcPr>
            <w:tcW w:w="0" w:type="auto"/>
            <w:shd w:val="clear" w:color="auto" w:fill="auto"/>
            <w:noWrap/>
            <w:vAlign w:val="center"/>
            <w:hideMark/>
          </w:tcPr>
          <w:p w14:paraId="6295B3A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241ACE1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0.95</w:t>
            </w:r>
          </w:p>
        </w:tc>
        <w:tc>
          <w:tcPr>
            <w:tcW w:w="0" w:type="auto"/>
            <w:shd w:val="clear" w:color="auto" w:fill="auto"/>
            <w:noWrap/>
            <w:vAlign w:val="center"/>
            <w:hideMark/>
          </w:tcPr>
          <w:p w14:paraId="336009F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0.760</w:t>
            </w:r>
          </w:p>
        </w:tc>
        <w:tc>
          <w:tcPr>
            <w:tcW w:w="0" w:type="auto"/>
            <w:shd w:val="clear" w:color="auto" w:fill="auto"/>
            <w:noWrap/>
            <w:vAlign w:val="center"/>
            <w:hideMark/>
          </w:tcPr>
          <w:p w14:paraId="066B0D8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2.70</w:t>
            </w:r>
          </w:p>
        </w:tc>
        <w:tc>
          <w:tcPr>
            <w:tcW w:w="0" w:type="auto"/>
            <w:shd w:val="clear" w:color="auto" w:fill="auto"/>
            <w:noWrap/>
            <w:vAlign w:val="center"/>
            <w:hideMark/>
          </w:tcPr>
          <w:p w14:paraId="53F2510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0.281</w:t>
            </w:r>
          </w:p>
        </w:tc>
        <w:tc>
          <w:tcPr>
            <w:tcW w:w="0" w:type="auto"/>
            <w:shd w:val="clear" w:color="auto" w:fill="auto"/>
            <w:noWrap/>
            <w:vAlign w:val="center"/>
            <w:hideMark/>
          </w:tcPr>
          <w:p w14:paraId="121C403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60D8EF7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7D67DF34"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1.03713</w:t>
            </w:r>
          </w:p>
        </w:tc>
        <w:tc>
          <w:tcPr>
            <w:tcW w:w="0" w:type="auto"/>
            <w:shd w:val="clear" w:color="auto" w:fill="auto"/>
            <w:noWrap/>
            <w:vAlign w:val="center"/>
            <w:hideMark/>
          </w:tcPr>
          <w:p w14:paraId="14EABD7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0.78822</w:t>
            </w:r>
          </w:p>
        </w:tc>
      </w:tr>
      <w:tr w:rsidR="00824DAE" w:rsidRPr="00824DAE" w14:paraId="697F58BB" w14:textId="77777777" w:rsidTr="002F297A">
        <w:trPr>
          <w:trHeight w:val="20"/>
          <w:jc w:val="center"/>
        </w:trPr>
        <w:tc>
          <w:tcPr>
            <w:tcW w:w="0" w:type="auto"/>
            <w:shd w:val="clear" w:color="auto" w:fill="auto"/>
            <w:noWrap/>
            <w:vAlign w:val="center"/>
            <w:hideMark/>
          </w:tcPr>
          <w:p w14:paraId="373321D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39-40</w:t>
            </w:r>
          </w:p>
        </w:tc>
        <w:tc>
          <w:tcPr>
            <w:tcW w:w="0" w:type="auto"/>
            <w:shd w:val="clear" w:color="auto" w:fill="auto"/>
            <w:noWrap/>
            <w:vAlign w:val="center"/>
            <w:hideMark/>
          </w:tcPr>
          <w:p w14:paraId="3FA6DEF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0.69</w:t>
            </w:r>
          </w:p>
        </w:tc>
        <w:tc>
          <w:tcPr>
            <w:tcW w:w="0" w:type="auto"/>
            <w:shd w:val="clear" w:color="auto" w:fill="auto"/>
            <w:noWrap/>
            <w:vAlign w:val="center"/>
            <w:hideMark/>
          </w:tcPr>
          <w:p w14:paraId="7FC3C49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1.30</w:t>
            </w:r>
          </w:p>
        </w:tc>
        <w:tc>
          <w:tcPr>
            <w:tcW w:w="0" w:type="auto"/>
            <w:shd w:val="clear" w:color="auto" w:fill="auto"/>
            <w:noWrap/>
            <w:vAlign w:val="center"/>
            <w:hideMark/>
          </w:tcPr>
          <w:p w14:paraId="1459335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0.897</w:t>
            </w:r>
          </w:p>
        </w:tc>
        <w:tc>
          <w:tcPr>
            <w:tcW w:w="0" w:type="auto"/>
            <w:shd w:val="clear" w:color="auto" w:fill="auto"/>
            <w:noWrap/>
            <w:vAlign w:val="center"/>
            <w:hideMark/>
          </w:tcPr>
          <w:p w14:paraId="3D14494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3.29</w:t>
            </w:r>
          </w:p>
        </w:tc>
        <w:tc>
          <w:tcPr>
            <w:tcW w:w="0" w:type="auto"/>
            <w:shd w:val="clear" w:color="auto" w:fill="auto"/>
            <w:noWrap/>
            <w:vAlign w:val="center"/>
            <w:hideMark/>
          </w:tcPr>
          <w:p w14:paraId="4E4C287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0.273</w:t>
            </w:r>
          </w:p>
        </w:tc>
        <w:tc>
          <w:tcPr>
            <w:tcW w:w="0" w:type="auto"/>
            <w:shd w:val="clear" w:color="auto" w:fill="auto"/>
            <w:noWrap/>
            <w:vAlign w:val="center"/>
            <w:hideMark/>
          </w:tcPr>
          <w:p w14:paraId="5AB9713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0.0088</w:t>
            </w:r>
          </w:p>
        </w:tc>
        <w:tc>
          <w:tcPr>
            <w:tcW w:w="0" w:type="auto"/>
            <w:shd w:val="clear" w:color="auto" w:fill="auto"/>
            <w:noWrap/>
            <w:vAlign w:val="center"/>
            <w:hideMark/>
          </w:tcPr>
          <w:p w14:paraId="17391AD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04C80F2A"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1.12763</w:t>
            </w:r>
          </w:p>
        </w:tc>
        <w:tc>
          <w:tcPr>
            <w:tcW w:w="0" w:type="auto"/>
            <w:shd w:val="clear" w:color="auto" w:fill="auto"/>
            <w:noWrap/>
            <w:vAlign w:val="center"/>
            <w:hideMark/>
          </w:tcPr>
          <w:p w14:paraId="09FA7C4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1.01148</w:t>
            </w:r>
          </w:p>
        </w:tc>
      </w:tr>
      <w:tr w:rsidR="00824DAE" w:rsidRPr="00824DAE" w14:paraId="320F1C82" w14:textId="77777777" w:rsidTr="002F297A">
        <w:trPr>
          <w:trHeight w:val="20"/>
          <w:jc w:val="center"/>
        </w:trPr>
        <w:tc>
          <w:tcPr>
            <w:tcW w:w="0" w:type="auto"/>
            <w:shd w:val="clear" w:color="auto" w:fill="auto"/>
            <w:noWrap/>
            <w:vAlign w:val="center"/>
            <w:hideMark/>
          </w:tcPr>
          <w:p w14:paraId="557BF81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40-41</w:t>
            </w:r>
          </w:p>
        </w:tc>
        <w:tc>
          <w:tcPr>
            <w:tcW w:w="0" w:type="auto"/>
            <w:shd w:val="clear" w:color="auto" w:fill="auto"/>
            <w:noWrap/>
            <w:vAlign w:val="center"/>
            <w:hideMark/>
          </w:tcPr>
          <w:p w14:paraId="0FE880D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0.80</w:t>
            </w:r>
          </w:p>
        </w:tc>
        <w:tc>
          <w:tcPr>
            <w:tcW w:w="0" w:type="auto"/>
            <w:shd w:val="clear" w:color="auto" w:fill="auto"/>
            <w:noWrap/>
            <w:vAlign w:val="center"/>
            <w:hideMark/>
          </w:tcPr>
          <w:p w14:paraId="65A46C3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0.95</w:t>
            </w:r>
          </w:p>
        </w:tc>
        <w:tc>
          <w:tcPr>
            <w:tcW w:w="0" w:type="auto"/>
            <w:shd w:val="clear" w:color="auto" w:fill="auto"/>
            <w:noWrap/>
            <w:vAlign w:val="center"/>
            <w:hideMark/>
          </w:tcPr>
          <w:p w14:paraId="6FD829D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0.760</w:t>
            </w:r>
          </w:p>
        </w:tc>
        <w:tc>
          <w:tcPr>
            <w:tcW w:w="0" w:type="auto"/>
            <w:shd w:val="clear" w:color="auto" w:fill="auto"/>
            <w:noWrap/>
            <w:vAlign w:val="center"/>
            <w:hideMark/>
          </w:tcPr>
          <w:p w14:paraId="52CAB96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2.70</w:t>
            </w:r>
          </w:p>
        </w:tc>
        <w:tc>
          <w:tcPr>
            <w:tcW w:w="0" w:type="auto"/>
            <w:shd w:val="clear" w:color="auto" w:fill="auto"/>
            <w:noWrap/>
            <w:vAlign w:val="center"/>
            <w:hideMark/>
          </w:tcPr>
          <w:p w14:paraId="4636C42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0.281</w:t>
            </w:r>
          </w:p>
        </w:tc>
        <w:tc>
          <w:tcPr>
            <w:tcW w:w="0" w:type="auto"/>
            <w:shd w:val="clear" w:color="auto" w:fill="auto"/>
            <w:noWrap/>
            <w:vAlign w:val="center"/>
            <w:hideMark/>
          </w:tcPr>
          <w:p w14:paraId="3E0F3CE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0.0071</w:t>
            </w:r>
          </w:p>
        </w:tc>
        <w:tc>
          <w:tcPr>
            <w:tcW w:w="0" w:type="auto"/>
            <w:shd w:val="clear" w:color="auto" w:fill="auto"/>
            <w:noWrap/>
            <w:vAlign w:val="center"/>
            <w:hideMark/>
          </w:tcPr>
          <w:p w14:paraId="699FF049"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37D20B3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1.03713</w:t>
            </w:r>
          </w:p>
        </w:tc>
        <w:tc>
          <w:tcPr>
            <w:tcW w:w="0" w:type="auto"/>
            <w:shd w:val="clear" w:color="auto" w:fill="auto"/>
            <w:noWrap/>
            <w:vAlign w:val="center"/>
            <w:hideMark/>
          </w:tcPr>
          <w:p w14:paraId="1005300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0.78822</w:t>
            </w:r>
          </w:p>
        </w:tc>
      </w:tr>
      <w:tr w:rsidR="00824DAE" w:rsidRPr="00824DAE" w14:paraId="736E7758" w14:textId="77777777" w:rsidTr="002F297A">
        <w:trPr>
          <w:trHeight w:val="20"/>
          <w:jc w:val="center"/>
        </w:trPr>
        <w:tc>
          <w:tcPr>
            <w:tcW w:w="0" w:type="auto"/>
            <w:shd w:val="clear" w:color="auto" w:fill="auto"/>
            <w:noWrap/>
            <w:vAlign w:val="center"/>
            <w:hideMark/>
          </w:tcPr>
          <w:p w14:paraId="08C57D0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42-41</w:t>
            </w:r>
          </w:p>
        </w:tc>
        <w:tc>
          <w:tcPr>
            <w:tcW w:w="0" w:type="auto"/>
            <w:shd w:val="clear" w:color="auto" w:fill="auto"/>
            <w:noWrap/>
            <w:vAlign w:val="center"/>
            <w:hideMark/>
          </w:tcPr>
          <w:p w14:paraId="1B5A01D5"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0.77</w:t>
            </w:r>
          </w:p>
        </w:tc>
        <w:tc>
          <w:tcPr>
            <w:tcW w:w="0" w:type="auto"/>
            <w:shd w:val="clear" w:color="auto" w:fill="auto"/>
            <w:noWrap/>
            <w:vAlign w:val="center"/>
            <w:hideMark/>
          </w:tcPr>
          <w:p w14:paraId="67051A2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0.70</w:t>
            </w:r>
          </w:p>
        </w:tc>
        <w:tc>
          <w:tcPr>
            <w:tcW w:w="0" w:type="auto"/>
            <w:shd w:val="clear" w:color="auto" w:fill="auto"/>
            <w:noWrap/>
            <w:vAlign w:val="center"/>
            <w:hideMark/>
          </w:tcPr>
          <w:p w14:paraId="49C81DF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0.539</w:t>
            </w:r>
          </w:p>
        </w:tc>
        <w:tc>
          <w:tcPr>
            <w:tcW w:w="0" w:type="auto"/>
            <w:shd w:val="clear" w:color="auto" w:fill="auto"/>
            <w:noWrap/>
            <w:vAlign w:val="center"/>
            <w:hideMark/>
          </w:tcPr>
          <w:p w14:paraId="1D3316A7"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2.17</w:t>
            </w:r>
          </w:p>
        </w:tc>
        <w:tc>
          <w:tcPr>
            <w:tcW w:w="0" w:type="auto"/>
            <w:shd w:val="clear" w:color="auto" w:fill="auto"/>
            <w:noWrap/>
            <w:vAlign w:val="center"/>
            <w:hideMark/>
          </w:tcPr>
          <w:p w14:paraId="4BF8D0C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0.248</w:t>
            </w:r>
          </w:p>
        </w:tc>
        <w:tc>
          <w:tcPr>
            <w:tcW w:w="0" w:type="auto"/>
            <w:shd w:val="clear" w:color="auto" w:fill="auto"/>
            <w:noWrap/>
            <w:vAlign w:val="center"/>
            <w:hideMark/>
          </w:tcPr>
          <w:p w14:paraId="236EEA9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0.0155</w:t>
            </w:r>
          </w:p>
        </w:tc>
        <w:tc>
          <w:tcPr>
            <w:tcW w:w="0" w:type="auto"/>
            <w:shd w:val="clear" w:color="auto" w:fill="auto"/>
            <w:noWrap/>
            <w:vAlign w:val="center"/>
            <w:hideMark/>
          </w:tcPr>
          <w:p w14:paraId="712988F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6177CF0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1.40574</w:t>
            </w:r>
          </w:p>
        </w:tc>
        <w:tc>
          <w:tcPr>
            <w:tcW w:w="0" w:type="auto"/>
            <w:shd w:val="clear" w:color="auto" w:fill="auto"/>
            <w:noWrap/>
            <w:vAlign w:val="center"/>
            <w:hideMark/>
          </w:tcPr>
          <w:p w14:paraId="4C4E5061"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0.75769</w:t>
            </w:r>
          </w:p>
        </w:tc>
      </w:tr>
      <w:tr w:rsidR="00824DAE" w:rsidRPr="00824DAE" w14:paraId="522304E1" w14:textId="77777777" w:rsidTr="002F297A">
        <w:trPr>
          <w:trHeight w:val="20"/>
          <w:jc w:val="center"/>
        </w:trPr>
        <w:tc>
          <w:tcPr>
            <w:tcW w:w="0" w:type="auto"/>
            <w:shd w:val="clear" w:color="auto" w:fill="auto"/>
            <w:noWrap/>
            <w:vAlign w:val="center"/>
            <w:hideMark/>
          </w:tcPr>
          <w:p w14:paraId="6FE57090" w14:textId="77777777" w:rsidR="00824DAE" w:rsidRPr="00824DAE" w:rsidRDefault="00824DAE" w:rsidP="006D0CFA">
            <w:pPr>
              <w:jc w:val="center"/>
              <w:rPr>
                <w:color w:val="000000"/>
                <w:sz w:val="20"/>
                <w:szCs w:val="20"/>
                <w:lang w:eastAsia="en-GB"/>
              </w:rPr>
            </w:pPr>
            <w:r w:rsidRPr="00824DAE">
              <w:rPr>
                <w:color w:val="000000"/>
                <w:sz w:val="20"/>
                <w:szCs w:val="20"/>
                <w:lang w:eastAsia="en-GB"/>
              </w:rPr>
              <w:t>41-43</w:t>
            </w:r>
          </w:p>
        </w:tc>
        <w:tc>
          <w:tcPr>
            <w:tcW w:w="0" w:type="auto"/>
            <w:shd w:val="clear" w:color="auto" w:fill="auto"/>
            <w:noWrap/>
            <w:vAlign w:val="center"/>
            <w:hideMark/>
          </w:tcPr>
          <w:p w14:paraId="501C3F6B" w14:textId="77777777" w:rsidR="00824DAE" w:rsidRPr="00824DAE" w:rsidRDefault="00824DAE" w:rsidP="006D0CFA">
            <w:pPr>
              <w:jc w:val="center"/>
              <w:rPr>
                <w:color w:val="000000"/>
                <w:sz w:val="20"/>
                <w:szCs w:val="20"/>
                <w:lang w:eastAsia="en-GB"/>
              </w:rPr>
            </w:pPr>
            <w:r w:rsidRPr="00824DAE">
              <w:rPr>
                <w:color w:val="000000"/>
                <w:sz w:val="20"/>
                <w:szCs w:val="20"/>
                <w:lang w:eastAsia="en-GB"/>
              </w:rPr>
              <w:t>2.30</w:t>
            </w:r>
          </w:p>
        </w:tc>
        <w:tc>
          <w:tcPr>
            <w:tcW w:w="0" w:type="auto"/>
            <w:shd w:val="clear" w:color="auto" w:fill="auto"/>
            <w:noWrap/>
            <w:vAlign w:val="center"/>
            <w:hideMark/>
          </w:tcPr>
          <w:p w14:paraId="66B9D67E"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1.50</w:t>
            </w:r>
          </w:p>
        </w:tc>
        <w:tc>
          <w:tcPr>
            <w:tcW w:w="0" w:type="auto"/>
            <w:shd w:val="clear" w:color="auto" w:fill="auto"/>
            <w:noWrap/>
            <w:vAlign w:val="center"/>
            <w:hideMark/>
          </w:tcPr>
          <w:p w14:paraId="02668BD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3.450</w:t>
            </w:r>
          </w:p>
        </w:tc>
        <w:tc>
          <w:tcPr>
            <w:tcW w:w="0" w:type="auto"/>
            <w:shd w:val="clear" w:color="auto" w:fill="auto"/>
            <w:noWrap/>
            <w:vAlign w:val="center"/>
            <w:hideMark/>
          </w:tcPr>
          <w:p w14:paraId="330ECE48" w14:textId="77777777" w:rsidR="00824DAE" w:rsidRPr="00824DAE" w:rsidRDefault="00824DAE" w:rsidP="006D0CFA">
            <w:pPr>
              <w:jc w:val="center"/>
              <w:rPr>
                <w:color w:val="000000"/>
                <w:sz w:val="20"/>
                <w:szCs w:val="20"/>
                <w:lang w:eastAsia="en-GB"/>
              </w:rPr>
            </w:pPr>
            <w:r w:rsidRPr="00824DAE">
              <w:rPr>
                <w:color w:val="000000"/>
                <w:sz w:val="20"/>
                <w:szCs w:val="20"/>
                <w:lang w:eastAsia="en-GB"/>
              </w:rPr>
              <w:t>5.30</w:t>
            </w:r>
          </w:p>
        </w:tc>
        <w:tc>
          <w:tcPr>
            <w:tcW w:w="0" w:type="auto"/>
            <w:shd w:val="clear" w:color="auto" w:fill="auto"/>
            <w:noWrap/>
            <w:vAlign w:val="center"/>
            <w:hideMark/>
          </w:tcPr>
          <w:p w14:paraId="5A0C7593"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0.651</w:t>
            </w:r>
          </w:p>
        </w:tc>
        <w:tc>
          <w:tcPr>
            <w:tcW w:w="0" w:type="auto"/>
            <w:shd w:val="clear" w:color="auto" w:fill="auto"/>
            <w:noWrap/>
            <w:vAlign w:val="center"/>
            <w:hideMark/>
          </w:tcPr>
          <w:p w14:paraId="2B077BF2"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0.0044</w:t>
            </w:r>
          </w:p>
        </w:tc>
        <w:tc>
          <w:tcPr>
            <w:tcW w:w="0" w:type="auto"/>
            <w:shd w:val="clear" w:color="auto" w:fill="auto"/>
            <w:noWrap/>
            <w:vAlign w:val="center"/>
            <w:hideMark/>
          </w:tcPr>
          <w:p w14:paraId="592AA9D6" w14:textId="77777777" w:rsidR="00824DAE" w:rsidRPr="00824DAE" w:rsidRDefault="00824DAE" w:rsidP="006D0CFA">
            <w:pPr>
              <w:jc w:val="center"/>
              <w:rPr>
                <w:color w:val="000000"/>
                <w:sz w:val="20"/>
                <w:szCs w:val="20"/>
                <w:lang w:eastAsia="en-GB"/>
              </w:rPr>
            </w:pPr>
            <w:r w:rsidRPr="00824DAE">
              <w:rPr>
                <w:color w:val="000000"/>
                <w:sz w:val="20"/>
                <w:szCs w:val="20"/>
                <w:lang w:eastAsia="en-GB"/>
              </w:rPr>
              <w:t>0.035</w:t>
            </w:r>
          </w:p>
        </w:tc>
        <w:tc>
          <w:tcPr>
            <w:tcW w:w="0" w:type="auto"/>
            <w:shd w:val="clear" w:color="auto" w:fill="auto"/>
            <w:noWrap/>
            <w:vAlign w:val="center"/>
            <w:hideMark/>
          </w:tcPr>
          <w:p w14:paraId="54C2560D" w14:textId="77777777" w:rsidR="00824DAE" w:rsidRPr="00824DAE" w:rsidRDefault="00824DAE" w:rsidP="006D0CFA">
            <w:pPr>
              <w:jc w:val="center"/>
              <w:rPr>
                <w:color w:val="000000"/>
                <w:sz w:val="20"/>
                <w:szCs w:val="20"/>
                <w:lang w:eastAsia="en-GB"/>
              </w:rPr>
            </w:pPr>
            <w:r w:rsidRPr="00824DAE">
              <w:rPr>
                <w:color w:val="000000"/>
                <w:sz w:val="20"/>
                <w:szCs w:val="20"/>
                <w:lang w:eastAsia="en-GB"/>
              </w:rPr>
              <w:t>1.42749</w:t>
            </w:r>
          </w:p>
        </w:tc>
        <w:tc>
          <w:tcPr>
            <w:tcW w:w="0" w:type="auto"/>
            <w:shd w:val="clear" w:color="auto" w:fill="auto"/>
            <w:noWrap/>
            <w:vAlign w:val="center"/>
            <w:hideMark/>
          </w:tcPr>
          <w:p w14:paraId="3E6C0C5C" w14:textId="77777777" w:rsidR="00824DAE" w:rsidRPr="00824DAE" w:rsidRDefault="00824DAE" w:rsidP="006D0CFA">
            <w:pPr>
              <w:jc w:val="center"/>
              <w:rPr>
                <w:color w:val="000000"/>
                <w:sz w:val="20"/>
                <w:szCs w:val="20"/>
                <w:lang w:eastAsia="en-GB"/>
              </w:rPr>
            </w:pPr>
            <w:r w:rsidRPr="00824DAE">
              <w:rPr>
                <w:color w:val="000000"/>
                <w:sz w:val="20"/>
                <w:szCs w:val="20"/>
                <w:lang w:eastAsia="en-GB"/>
              </w:rPr>
              <w:t>4.92484</w:t>
            </w:r>
          </w:p>
        </w:tc>
      </w:tr>
    </w:tbl>
    <w:p w14:paraId="5577F9FC" w14:textId="77777777" w:rsidR="00206551" w:rsidRDefault="00206551" w:rsidP="002346BE">
      <w:pPr>
        <w:pStyle w:val="Style10"/>
      </w:pPr>
    </w:p>
    <w:p w14:paraId="76BE1C3C" w14:textId="0E1A3507" w:rsidR="00206551" w:rsidRDefault="00206551" w:rsidP="002346BE">
      <w:pPr>
        <w:pStyle w:val="Style10"/>
      </w:pPr>
      <w:r>
        <w:t>Tabel 13</w:t>
      </w:r>
      <w:r w:rsidRPr="00A275F6">
        <w:t xml:space="preserve">. </w:t>
      </w:r>
      <w:r w:rsidR="00824DAE" w:rsidRPr="00824DAE">
        <w:t>Perbandingan debit banjir rencana periode ulang 2, 5, dan 10 tahun dengan kapasitas saluran eksisting kondisi tanpa lumpur</w:t>
      </w:r>
    </w:p>
    <w:tbl>
      <w:tblPr>
        <w:tblW w:w="0" w:type="auto"/>
        <w:jc w:val="center"/>
        <w:tblBorders>
          <w:top w:val="single" w:sz="4" w:space="0" w:color="auto"/>
          <w:bottom w:val="single" w:sz="4" w:space="0" w:color="auto"/>
        </w:tblBorders>
        <w:tblLook w:val="04A0" w:firstRow="1" w:lastRow="0" w:firstColumn="1" w:lastColumn="0" w:noHBand="0" w:noVBand="1"/>
      </w:tblPr>
      <w:tblGrid>
        <w:gridCol w:w="1254"/>
        <w:gridCol w:w="891"/>
        <w:gridCol w:w="898"/>
        <w:gridCol w:w="1222"/>
        <w:gridCol w:w="898"/>
        <w:gridCol w:w="1222"/>
        <w:gridCol w:w="898"/>
        <w:gridCol w:w="1222"/>
      </w:tblGrid>
      <w:tr w:rsidR="00824DAE" w:rsidRPr="00824DAE" w14:paraId="61623D07" w14:textId="77777777" w:rsidTr="00824DAE">
        <w:trPr>
          <w:trHeight w:val="20"/>
          <w:tblHeader/>
          <w:jc w:val="center"/>
        </w:trPr>
        <w:tc>
          <w:tcPr>
            <w:tcW w:w="0" w:type="auto"/>
            <w:gridSpan w:val="2"/>
            <w:tcBorders>
              <w:top w:val="single" w:sz="4" w:space="0" w:color="auto"/>
              <w:bottom w:val="single" w:sz="4" w:space="0" w:color="auto"/>
            </w:tcBorders>
            <w:shd w:val="clear" w:color="auto" w:fill="auto"/>
            <w:noWrap/>
            <w:vAlign w:val="center"/>
            <w:hideMark/>
          </w:tcPr>
          <w:p w14:paraId="0C563DE7" w14:textId="77777777" w:rsidR="00824DAE" w:rsidRPr="00824DAE" w:rsidRDefault="00824DAE" w:rsidP="006D0CFA">
            <w:pPr>
              <w:jc w:val="center"/>
              <w:rPr>
                <w:b/>
                <w:bCs/>
                <w:sz w:val="20"/>
                <w:szCs w:val="20"/>
              </w:rPr>
            </w:pPr>
            <w:r w:rsidRPr="00824DAE">
              <w:rPr>
                <w:b/>
                <w:bCs/>
                <w:sz w:val="20"/>
                <w:szCs w:val="20"/>
              </w:rPr>
              <w:t>Periode</w:t>
            </w:r>
          </w:p>
        </w:tc>
        <w:tc>
          <w:tcPr>
            <w:tcW w:w="0" w:type="auto"/>
            <w:gridSpan w:val="2"/>
            <w:tcBorders>
              <w:top w:val="single" w:sz="4" w:space="0" w:color="auto"/>
              <w:bottom w:val="single" w:sz="4" w:space="0" w:color="auto"/>
            </w:tcBorders>
            <w:shd w:val="clear" w:color="auto" w:fill="auto"/>
            <w:noWrap/>
            <w:vAlign w:val="center"/>
            <w:hideMark/>
          </w:tcPr>
          <w:p w14:paraId="6391767F" w14:textId="77777777" w:rsidR="00824DAE" w:rsidRPr="00824DAE" w:rsidRDefault="00824DAE" w:rsidP="006D0CFA">
            <w:pPr>
              <w:jc w:val="center"/>
              <w:rPr>
                <w:b/>
                <w:bCs/>
                <w:sz w:val="20"/>
                <w:szCs w:val="20"/>
              </w:rPr>
            </w:pPr>
            <w:r w:rsidRPr="00824DAE">
              <w:rPr>
                <w:b/>
                <w:bCs/>
                <w:sz w:val="20"/>
                <w:szCs w:val="20"/>
              </w:rPr>
              <w:t>2 Tahun</w:t>
            </w:r>
          </w:p>
        </w:tc>
        <w:tc>
          <w:tcPr>
            <w:tcW w:w="0" w:type="auto"/>
            <w:gridSpan w:val="2"/>
            <w:tcBorders>
              <w:top w:val="single" w:sz="4" w:space="0" w:color="auto"/>
              <w:bottom w:val="single" w:sz="4" w:space="0" w:color="auto"/>
            </w:tcBorders>
            <w:shd w:val="clear" w:color="auto" w:fill="auto"/>
            <w:noWrap/>
            <w:vAlign w:val="center"/>
            <w:hideMark/>
          </w:tcPr>
          <w:p w14:paraId="5E7BCD16" w14:textId="77777777" w:rsidR="00824DAE" w:rsidRPr="00824DAE" w:rsidRDefault="00824DAE" w:rsidP="006D0CFA">
            <w:pPr>
              <w:jc w:val="center"/>
              <w:rPr>
                <w:b/>
                <w:bCs/>
                <w:sz w:val="20"/>
                <w:szCs w:val="20"/>
              </w:rPr>
            </w:pPr>
            <w:r w:rsidRPr="00824DAE">
              <w:rPr>
                <w:b/>
                <w:bCs/>
                <w:sz w:val="20"/>
                <w:szCs w:val="20"/>
              </w:rPr>
              <w:t>5 Tahun</w:t>
            </w:r>
          </w:p>
        </w:tc>
        <w:tc>
          <w:tcPr>
            <w:tcW w:w="0" w:type="auto"/>
            <w:gridSpan w:val="2"/>
            <w:tcBorders>
              <w:top w:val="single" w:sz="4" w:space="0" w:color="auto"/>
              <w:bottom w:val="single" w:sz="4" w:space="0" w:color="auto"/>
            </w:tcBorders>
            <w:shd w:val="clear" w:color="auto" w:fill="auto"/>
            <w:noWrap/>
            <w:vAlign w:val="center"/>
            <w:hideMark/>
          </w:tcPr>
          <w:p w14:paraId="4E77B4DC" w14:textId="77777777" w:rsidR="00824DAE" w:rsidRPr="00824DAE" w:rsidRDefault="00824DAE" w:rsidP="006D0CFA">
            <w:pPr>
              <w:jc w:val="center"/>
              <w:rPr>
                <w:b/>
                <w:bCs/>
                <w:sz w:val="20"/>
                <w:szCs w:val="20"/>
              </w:rPr>
            </w:pPr>
            <w:r w:rsidRPr="00824DAE">
              <w:rPr>
                <w:b/>
                <w:bCs/>
                <w:sz w:val="20"/>
                <w:szCs w:val="20"/>
              </w:rPr>
              <w:t>10 Tahun</w:t>
            </w:r>
          </w:p>
        </w:tc>
      </w:tr>
      <w:tr w:rsidR="00824DAE" w:rsidRPr="00824DAE" w14:paraId="20CA1D5D" w14:textId="77777777" w:rsidTr="00824DAE">
        <w:trPr>
          <w:trHeight w:val="20"/>
          <w:tblHeader/>
          <w:jc w:val="center"/>
        </w:trPr>
        <w:tc>
          <w:tcPr>
            <w:tcW w:w="0" w:type="auto"/>
            <w:tcBorders>
              <w:top w:val="single" w:sz="4" w:space="0" w:color="auto"/>
              <w:bottom w:val="single" w:sz="4" w:space="0" w:color="auto"/>
            </w:tcBorders>
            <w:shd w:val="clear" w:color="auto" w:fill="auto"/>
            <w:vAlign w:val="center"/>
            <w:hideMark/>
          </w:tcPr>
          <w:p w14:paraId="10CC1EF8" w14:textId="77777777" w:rsidR="00824DAE" w:rsidRPr="00824DAE" w:rsidRDefault="00824DAE" w:rsidP="006D0CFA">
            <w:pPr>
              <w:jc w:val="center"/>
              <w:rPr>
                <w:b/>
                <w:bCs/>
                <w:sz w:val="20"/>
                <w:szCs w:val="20"/>
              </w:rPr>
            </w:pPr>
            <w:r w:rsidRPr="00824DAE">
              <w:rPr>
                <w:b/>
                <w:bCs/>
                <w:sz w:val="20"/>
                <w:szCs w:val="20"/>
              </w:rPr>
              <w:t>Nama Saluran</w:t>
            </w:r>
          </w:p>
        </w:tc>
        <w:tc>
          <w:tcPr>
            <w:tcW w:w="0" w:type="auto"/>
            <w:tcBorders>
              <w:top w:val="single" w:sz="4" w:space="0" w:color="auto"/>
              <w:bottom w:val="single" w:sz="4" w:space="0" w:color="auto"/>
            </w:tcBorders>
            <w:shd w:val="clear" w:color="auto" w:fill="auto"/>
            <w:vAlign w:val="center"/>
            <w:hideMark/>
          </w:tcPr>
          <w:p w14:paraId="01CCD961" w14:textId="77777777" w:rsidR="00824DAE" w:rsidRPr="00824DAE" w:rsidRDefault="00824DAE" w:rsidP="006D0CFA">
            <w:pPr>
              <w:jc w:val="center"/>
              <w:rPr>
                <w:b/>
                <w:bCs/>
                <w:sz w:val="20"/>
                <w:szCs w:val="20"/>
              </w:rPr>
            </w:pPr>
            <w:r w:rsidRPr="00824DAE">
              <w:rPr>
                <w:b/>
                <w:bCs/>
                <w:sz w:val="20"/>
                <w:szCs w:val="20"/>
              </w:rPr>
              <w:t>Qs (m³/s)</w:t>
            </w:r>
          </w:p>
        </w:tc>
        <w:tc>
          <w:tcPr>
            <w:tcW w:w="0" w:type="auto"/>
            <w:tcBorders>
              <w:top w:val="single" w:sz="4" w:space="0" w:color="auto"/>
              <w:bottom w:val="single" w:sz="4" w:space="0" w:color="auto"/>
            </w:tcBorders>
            <w:shd w:val="clear" w:color="auto" w:fill="auto"/>
            <w:vAlign w:val="center"/>
            <w:hideMark/>
          </w:tcPr>
          <w:p w14:paraId="2ABC0414" w14:textId="77777777" w:rsidR="00824DAE" w:rsidRPr="00824DAE" w:rsidRDefault="00824DAE" w:rsidP="006D0CFA">
            <w:pPr>
              <w:jc w:val="center"/>
              <w:rPr>
                <w:b/>
                <w:bCs/>
                <w:sz w:val="20"/>
                <w:szCs w:val="20"/>
              </w:rPr>
            </w:pPr>
            <w:r w:rsidRPr="00824DAE">
              <w:rPr>
                <w:b/>
                <w:bCs/>
                <w:sz w:val="20"/>
                <w:szCs w:val="20"/>
              </w:rPr>
              <w:t>Qr (m³/s)</w:t>
            </w:r>
          </w:p>
        </w:tc>
        <w:tc>
          <w:tcPr>
            <w:tcW w:w="0" w:type="auto"/>
            <w:tcBorders>
              <w:top w:val="single" w:sz="4" w:space="0" w:color="auto"/>
              <w:bottom w:val="single" w:sz="4" w:space="0" w:color="auto"/>
            </w:tcBorders>
            <w:shd w:val="clear" w:color="auto" w:fill="auto"/>
            <w:vAlign w:val="center"/>
            <w:hideMark/>
          </w:tcPr>
          <w:p w14:paraId="09F542B2" w14:textId="77777777" w:rsidR="00824DAE" w:rsidRPr="00824DAE" w:rsidRDefault="00824DAE" w:rsidP="006D0CFA">
            <w:pPr>
              <w:jc w:val="center"/>
              <w:rPr>
                <w:b/>
                <w:bCs/>
                <w:sz w:val="20"/>
                <w:szCs w:val="20"/>
              </w:rPr>
            </w:pPr>
            <w:r w:rsidRPr="00824DAE">
              <w:rPr>
                <w:b/>
                <w:bCs/>
                <w:sz w:val="20"/>
                <w:szCs w:val="20"/>
              </w:rPr>
              <w:t>Kontrol</w:t>
            </w:r>
          </w:p>
        </w:tc>
        <w:tc>
          <w:tcPr>
            <w:tcW w:w="0" w:type="auto"/>
            <w:tcBorders>
              <w:top w:val="single" w:sz="4" w:space="0" w:color="auto"/>
              <w:bottom w:val="single" w:sz="4" w:space="0" w:color="auto"/>
            </w:tcBorders>
            <w:shd w:val="clear" w:color="auto" w:fill="auto"/>
            <w:vAlign w:val="center"/>
            <w:hideMark/>
          </w:tcPr>
          <w:p w14:paraId="210C5F76" w14:textId="77777777" w:rsidR="00824DAE" w:rsidRPr="00824DAE" w:rsidRDefault="00824DAE" w:rsidP="006D0CFA">
            <w:pPr>
              <w:jc w:val="center"/>
              <w:rPr>
                <w:b/>
                <w:bCs/>
                <w:sz w:val="20"/>
                <w:szCs w:val="20"/>
              </w:rPr>
            </w:pPr>
            <w:r w:rsidRPr="00824DAE">
              <w:rPr>
                <w:b/>
                <w:bCs/>
                <w:sz w:val="20"/>
                <w:szCs w:val="20"/>
              </w:rPr>
              <w:t>Qr (m³/s)</w:t>
            </w:r>
          </w:p>
        </w:tc>
        <w:tc>
          <w:tcPr>
            <w:tcW w:w="0" w:type="auto"/>
            <w:tcBorders>
              <w:top w:val="single" w:sz="4" w:space="0" w:color="auto"/>
              <w:bottom w:val="single" w:sz="4" w:space="0" w:color="auto"/>
            </w:tcBorders>
            <w:shd w:val="clear" w:color="auto" w:fill="auto"/>
            <w:vAlign w:val="center"/>
            <w:hideMark/>
          </w:tcPr>
          <w:p w14:paraId="72B6FF91" w14:textId="77777777" w:rsidR="00824DAE" w:rsidRPr="00824DAE" w:rsidRDefault="00824DAE" w:rsidP="006D0CFA">
            <w:pPr>
              <w:jc w:val="center"/>
              <w:rPr>
                <w:b/>
                <w:bCs/>
                <w:sz w:val="20"/>
                <w:szCs w:val="20"/>
              </w:rPr>
            </w:pPr>
            <w:r w:rsidRPr="00824DAE">
              <w:rPr>
                <w:b/>
                <w:bCs/>
                <w:sz w:val="20"/>
                <w:szCs w:val="20"/>
              </w:rPr>
              <w:t>Kontrol</w:t>
            </w:r>
          </w:p>
        </w:tc>
        <w:tc>
          <w:tcPr>
            <w:tcW w:w="0" w:type="auto"/>
            <w:tcBorders>
              <w:top w:val="single" w:sz="4" w:space="0" w:color="auto"/>
              <w:bottom w:val="single" w:sz="4" w:space="0" w:color="auto"/>
            </w:tcBorders>
            <w:shd w:val="clear" w:color="auto" w:fill="auto"/>
            <w:vAlign w:val="center"/>
            <w:hideMark/>
          </w:tcPr>
          <w:p w14:paraId="71774560" w14:textId="77777777" w:rsidR="00824DAE" w:rsidRPr="00824DAE" w:rsidRDefault="00824DAE" w:rsidP="006D0CFA">
            <w:pPr>
              <w:jc w:val="center"/>
              <w:rPr>
                <w:b/>
                <w:bCs/>
                <w:sz w:val="20"/>
                <w:szCs w:val="20"/>
              </w:rPr>
            </w:pPr>
            <w:r w:rsidRPr="00824DAE">
              <w:rPr>
                <w:b/>
                <w:bCs/>
                <w:sz w:val="20"/>
                <w:szCs w:val="20"/>
              </w:rPr>
              <w:t>Qr (m³/s)</w:t>
            </w:r>
          </w:p>
        </w:tc>
        <w:tc>
          <w:tcPr>
            <w:tcW w:w="0" w:type="auto"/>
            <w:tcBorders>
              <w:top w:val="single" w:sz="4" w:space="0" w:color="auto"/>
              <w:bottom w:val="single" w:sz="4" w:space="0" w:color="auto"/>
            </w:tcBorders>
            <w:shd w:val="clear" w:color="auto" w:fill="auto"/>
            <w:vAlign w:val="center"/>
            <w:hideMark/>
          </w:tcPr>
          <w:p w14:paraId="07AD5CB4" w14:textId="77777777" w:rsidR="00824DAE" w:rsidRPr="00824DAE" w:rsidRDefault="00824DAE" w:rsidP="006D0CFA">
            <w:pPr>
              <w:jc w:val="center"/>
              <w:rPr>
                <w:b/>
                <w:bCs/>
                <w:sz w:val="20"/>
                <w:szCs w:val="20"/>
              </w:rPr>
            </w:pPr>
            <w:r w:rsidRPr="00824DAE">
              <w:rPr>
                <w:b/>
                <w:bCs/>
                <w:sz w:val="20"/>
                <w:szCs w:val="20"/>
              </w:rPr>
              <w:t>Kontrol</w:t>
            </w:r>
          </w:p>
        </w:tc>
      </w:tr>
      <w:tr w:rsidR="00824DAE" w:rsidRPr="00824DAE" w14:paraId="3D1E35AD" w14:textId="77777777" w:rsidTr="00824DAE">
        <w:trPr>
          <w:trHeight w:val="20"/>
          <w:jc w:val="center"/>
        </w:trPr>
        <w:tc>
          <w:tcPr>
            <w:tcW w:w="0" w:type="auto"/>
            <w:tcBorders>
              <w:top w:val="single" w:sz="4" w:space="0" w:color="auto"/>
            </w:tcBorders>
            <w:shd w:val="clear" w:color="auto" w:fill="auto"/>
            <w:noWrap/>
            <w:vAlign w:val="center"/>
            <w:hideMark/>
          </w:tcPr>
          <w:p w14:paraId="04D54691" w14:textId="77777777" w:rsidR="00824DAE" w:rsidRPr="00824DAE" w:rsidRDefault="00824DAE" w:rsidP="006D0CFA">
            <w:pPr>
              <w:jc w:val="center"/>
              <w:rPr>
                <w:sz w:val="20"/>
                <w:szCs w:val="20"/>
              </w:rPr>
            </w:pPr>
            <w:r w:rsidRPr="00824DAE">
              <w:rPr>
                <w:sz w:val="20"/>
                <w:szCs w:val="20"/>
              </w:rPr>
              <w:t>1-2</w:t>
            </w:r>
          </w:p>
        </w:tc>
        <w:tc>
          <w:tcPr>
            <w:tcW w:w="0" w:type="auto"/>
            <w:tcBorders>
              <w:top w:val="single" w:sz="4" w:space="0" w:color="auto"/>
            </w:tcBorders>
            <w:shd w:val="clear" w:color="auto" w:fill="auto"/>
            <w:noWrap/>
            <w:vAlign w:val="center"/>
            <w:hideMark/>
          </w:tcPr>
          <w:p w14:paraId="0500CA9F" w14:textId="77777777" w:rsidR="00824DAE" w:rsidRPr="00824DAE" w:rsidRDefault="00824DAE" w:rsidP="006D0CFA">
            <w:pPr>
              <w:jc w:val="center"/>
              <w:rPr>
                <w:sz w:val="20"/>
                <w:szCs w:val="20"/>
              </w:rPr>
            </w:pPr>
            <w:r w:rsidRPr="00824DAE">
              <w:rPr>
                <w:sz w:val="20"/>
                <w:szCs w:val="20"/>
              </w:rPr>
              <w:t>0.882</w:t>
            </w:r>
          </w:p>
        </w:tc>
        <w:tc>
          <w:tcPr>
            <w:tcW w:w="0" w:type="auto"/>
            <w:tcBorders>
              <w:top w:val="single" w:sz="4" w:space="0" w:color="auto"/>
            </w:tcBorders>
            <w:shd w:val="clear" w:color="auto" w:fill="auto"/>
            <w:noWrap/>
            <w:vAlign w:val="center"/>
            <w:hideMark/>
          </w:tcPr>
          <w:p w14:paraId="0A69F41B" w14:textId="77777777" w:rsidR="00824DAE" w:rsidRPr="00824DAE" w:rsidRDefault="00824DAE" w:rsidP="006D0CFA">
            <w:pPr>
              <w:jc w:val="center"/>
              <w:rPr>
                <w:sz w:val="20"/>
                <w:szCs w:val="20"/>
              </w:rPr>
            </w:pPr>
            <w:r w:rsidRPr="00824DAE">
              <w:rPr>
                <w:sz w:val="20"/>
                <w:szCs w:val="20"/>
              </w:rPr>
              <w:t>0.211</w:t>
            </w:r>
          </w:p>
        </w:tc>
        <w:tc>
          <w:tcPr>
            <w:tcW w:w="0" w:type="auto"/>
            <w:tcBorders>
              <w:top w:val="single" w:sz="4" w:space="0" w:color="auto"/>
            </w:tcBorders>
            <w:shd w:val="clear" w:color="auto" w:fill="auto"/>
            <w:noWrap/>
            <w:vAlign w:val="center"/>
            <w:hideMark/>
          </w:tcPr>
          <w:p w14:paraId="1DC66815" w14:textId="77777777" w:rsidR="00824DAE" w:rsidRPr="00824DAE" w:rsidRDefault="00824DAE" w:rsidP="006D0CFA">
            <w:pPr>
              <w:jc w:val="center"/>
              <w:rPr>
                <w:sz w:val="20"/>
                <w:szCs w:val="20"/>
              </w:rPr>
            </w:pPr>
            <w:r w:rsidRPr="00824DAE">
              <w:rPr>
                <w:sz w:val="20"/>
                <w:szCs w:val="20"/>
              </w:rPr>
              <w:t>Aman</w:t>
            </w:r>
          </w:p>
        </w:tc>
        <w:tc>
          <w:tcPr>
            <w:tcW w:w="0" w:type="auto"/>
            <w:tcBorders>
              <w:top w:val="single" w:sz="4" w:space="0" w:color="auto"/>
            </w:tcBorders>
            <w:shd w:val="clear" w:color="auto" w:fill="auto"/>
            <w:noWrap/>
            <w:vAlign w:val="center"/>
            <w:hideMark/>
          </w:tcPr>
          <w:p w14:paraId="5F93B0EA" w14:textId="77777777" w:rsidR="00824DAE" w:rsidRPr="00824DAE" w:rsidRDefault="00824DAE" w:rsidP="006D0CFA">
            <w:pPr>
              <w:jc w:val="center"/>
              <w:rPr>
                <w:sz w:val="20"/>
                <w:szCs w:val="20"/>
              </w:rPr>
            </w:pPr>
            <w:r w:rsidRPr="00824DAE">
              <w:rPr>
                <w:sz w:val="20"/>
                <w:szCs w:val="20"/>
              </w:rPr>
              <w:t>0.348</w:t>
            </w:r>
          </w:p>
        </w:tc>
        <w:tc>
          <w:tcPr>
            <w:tcW w:w="0" w:type="auto"/>
            <w:tcBorders>
              <w:top w:val="single" w:sz="4" w:space="0" w:color="auto"/>
            </w:tcBorders>
            <w:shd w:val="clear" w:color="auto" w:fill="auto"/>
            <w:noWrap/>
            <w:vAlign w:val="center"/>
            <w:hideMark/>
          </w:tcPr>
          <w:p w14:paraId="3FF6DF31" w14:textId="77777777" w:rsidR="00824DAE" w:rsidRPr="00824DAE" w:rsidRDefault="00824DAE" w:rsidP="006D0CFA">
            <w:pPr>
              <w:jc w:val="center"/>
              <w:rPr>
                <w:sz w:val="20"/>
                <w:szCs w:val="20"/>
              </w:rPr>
            </w:pPr>
            <w:r w:rsidRPr="00824DAE">
              <w:rPr>
                <w:sz w:val="20"/>
                <w:szCs w:val="20"/>
              </w:rPr>
              <w:t>Aman</w:t>
            </w:r>
          </w:p>
        </w:tc>
        <w:tc>
          <w:tcPr>
            <w:tcW w:w="0" w:type="auto"/>
            <w:tcBorders>
              <w:top w:val="single" w:sz="4" w:space="0" w:color="auto"/>
            </w:tcBorders>
            <w:shd w:val="clear" w:color="auto" w:fill="auto"/>
            <w:noWrap/>
            <w:vAlign w:val="center"/>
            <w:hideMark/>
          </w:tcPr>
          <w:p w14:paraId="7CDD4100" w14:textId="77777777" w:rsidR="00824DAE" w:rsidRPr="00824DAE" w:rsidRDefault="00824DAE" w:rsidP="006D0CFA">
            <w:pPr>
              <w:jc w:val="center"/>
              <w:rPr>
                <w:sz w:val="20"/>
                <w:szCs w:val="20"/>
              </w:rPr>
            </w:pPr>
            <w:r w:rsidRPr="00824DAE">
              <w:rPr>
                <w:sz w:val="20"/>
                <w:szCs w:val="20"/>
              </w:rPr>
              <w:t>0.438</w:t>
            </w:r>
          </w:p>
        </w:tc>
        <w:tc>
          <w:tcPr>
            <w:tcW w:w="0" w:type="auto"/>
            <w:tcBorders>
              <w:top w:val="single" w:sz="4" w:space="0" w:color="auto"/>
            </w:tcBorders>
            <w:shd w:val="clear" w:color="auto" w:fill="auto"/>
            <w:noWrap/>
            <w:vAlign w:val="center"/>
            <w:hideMark/>
          </w:tcPr>
          <w:p w14:paraId="4F1393E9" w14:textId="77777777" w:rsidR="00824DAE" w:rsidRPr="00824DAE" w:rsidRDefault="00824DAE" w:rsidP="006D0CFA">
            <w:pPr>
              <w:jc w:val="center"/>
              <w:rPr>
                <w:sz w:val="20"/>
                <w:szCs w:val="20"/>
              </w:rPr>
            </w:pPr>
            <w:r w:rsidRPr="00824DAE">
              <w:rPr>
                <w:sz w:val="20"/>
                <w:szCs w:val="20"/>
              </w:rPr>
              <w:t>Aman</w:t>
            </w:r>
          </w:p>
        </w:tc>
      </w:tr>
      <w:tr w:rsidR="00824DAE" w:rsidRPr="00824DAE" w14:paraId="0FB1CFD9" w14:textId="77777777" w:rsidTr="00824DAE">
        <w:trPr>
          <w:trHeight w:val="20"/>
          <w:jc w:val="center"/>
        </w:trPr>
        <w:tc>
          <w:tcPr>
            <w:tcW w:w="0" w:type="auto"/>
            <w:shd w:val="clear" w:color="auto" w:fill="auto"/>
            <w:noWrap/>
            <w:vAlign w:val="center"/>
            <w:hideMark/>
          </w:tcPr>
          <w:p w14:paraId="4AFDF421" w14:textId="77777777" w:rsidR="00824DAE" w:rsidRPr="00824DAE" w:rsidRDefault="00824DAE" w:rsidP="006D0CFA">
            <w:pPr>
              <w:jc w:val="center"/>
              <w:rPr>
                <w:sz w:val="20"/>
                <w:szCs w:val="20"/>
              </w:rPr>
            </w:pPr>
            <w:r w:rsidRPr="00824DAE">
              <w:rPr>
                <w:sz w:val="20"/>
                <w:szCs w:val="20"/>
              </w:rPr>
              <w:t>3-2</w:t>
            </w:r>
          </w:p>
        </w:tc>
        <w:tc>
          <w:tcPr>
            <w:tcW w:w="0" w:type="auto"/>
            <w:shd w:val="clear" w:color="auto" w:fill="auto"/>
            <w:noWrap/>
            <w:vAlign w:val="center"/>
            <w:hideMark/>
          </w:tcPr>
          <w:p w14:paraId="0B8B7E5E" w14:textId="77777777" w:rsidR="00824DAE" w:rsidRPr="00824DAE" w:rsidRDefault="00824DAE" w:rsidP="006D0CFA">
            <w:pPr>
              <w:jc w:val="center"/>
              <w:rPr>
                <w:sz w:val="20"/>
                <w:szCs w:val="20"/>
              </w:rPr>
            </w:pPr>
            <w:r w:rsidRPr="00824DAE">
              <w:rPr>
                <w:sz w:val="20"/>
                <w:szCs w:val="20"/>
              </w:rPr>
              <w:t>0.149</w:t>
            </w:r>
          </w:p>
        </w:tc>
        <w:tc>
          <w:tcPr>
            <w:tcW w:w="0" w:type="auto"/>
            <w:shd w:val="clear" w:color="auto" w:fill="auto"/>
            <w:noWrap/>
            <w:vAlign w:val="center"/>
            <w:hideMark/>
          </w:tcPr>
          <w:p w14:paraId="017B909A" w14:textId="77777777" w:rsidR="00824DAE" w:rsidRPr="00824DAE" w:rsidRDefault="00824DAE" w:rsidP="006D0CFA">
            <w:pPr>
              <w:jc w:val="center"/>
              <w:rPr>
                <w:sz w:val="20"/>
                <w:szCs w:val="20"/>
              </w:rPr>
            </w:pPr>
            <w:r w:rsidRPr="00824DAE">
              <w:rPr>
                <w:sz w:val="20"/>
                <w:szCs w:val="20"/>
              </w:rPr>
              <w:t>0.122</w:t>
            </w:r>
          </w:p>
        </w:tc>
        <w:tc>
          <w:tcPr>
            <w:tcW w:w="0" w:type="auto"/>
            <w:shd w:val="clear" w:color="auto" w:fill="auto"/>
            <w:noWrap/>
            <w:vAlign w:val="center"/>
            <w:hideMark/>
          </w:tcPr>
          <w:p w14:paraId="7C671D1D"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AD4D215" w14:textId="77777777" w:rsidR="00824DAE" w:rsidRPr="00824DAE" w:rsidRDefault="00824DAE" w:rsidP="006D0CFA">
            <w:pPr>
              <w:jc w:val="center"/>
              <w:rPr>
                <w:sz w:val="20"/>
                <w:szCs w:val="20"/>
              </w:rPr>
            </w:pPr>
            <w:r w:rsidRPr="00824DAE">
              <w:rPr>
                <w:sz w:val="20"/>
                <w:szCs w:val="20"/>
              </w:rPr>
              <w:t>0.201</w:t>
            </w:r>
          </w:p>
        </w:tc>
        <w:tc>
          <w:tcPr>
            <w:tcW w:w="0" w:type="auto"/>
            <w:shd w:val="clear" w:color="auto" w:fill="auto"/>
            <w:noWrap/>
            <w:vAlign w:val="center"/>
            <w:hideMark/>
          </w:tcPr>
          <w:p w14:paraId="718C27E6"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8E38C35" w14:textId="77777777" w:rsidR="00824DAE" w:rsidRPr="00824DAE" w:rsidRDefault="00824DAE" w:rsidP="006D0CFA">
            <w:pPr>
              <w:jc w:val="center"/>
              <w:rPr>
                <w:sz w:val="20"/>
                <w:szCs w:val="20"/>
              </w:rPr>
            </w:pPr>
            <w:r w:rsidRPr="00824DAE">
              <w:rPr>
                <w:sz w:val="20"/>
                <w:szCs w:val="20"/>
              </w:rPr>
              <w:t>0.253</w:t>
            </w:r>
          </w:p>
        </w:tc>
        <w:tc>
          <w:tcPr>
            <w:tcW w:w="0" w:type="auto"/>
            <w:shd w:val="clear" w:color="auto" w:fill="auto"/>
            <w:noWrap/>
            <w:vAlign w:val="center"/>
            <w:hideMark/>
          </w:tcPr>
          <w:p w14:paraId="3C86853A" w14:textId="77777777" w:rsidR="00824DAE" w:rsidRPr="00824DAE" w:rsidRDefault="00824DAE" w:rsidP="006D0CFA">
            <w:pPr>
              <w:jc w:val="center"/>
              <w:rPr>
                <w:sz w:val="20"/>
                <w:szCs w:val="20"/>
              </w:rPr>
            </w:pPr>
            <w:r w:rsidRPr="00824DAE">
              <w:rPr>
                <w:sz w:val="20"/>
                <w:szCs w:val="20"/>
              </w:rPr>
              <w:t>Tidak Aman</w:t>
            </w:r>
          </w:p>
        </w:tc>
      </w:tr>
      <w:tr w:rsidR="00824DAE" w:rsidRPr="00824DAE" w14:paraId="281074E8" w14:textId="77777777" w:rsidTr="00824DAE">
        <w:trPr>
          <w:trHeight w:val="20"/>
          <w:jc w:val="center"/>
        </w:trPr>
        <w:tc>
          <w:tcPr>
            <w:tcW w:w="0" w:type="auto"/>
            <w:shd w:val="clear" w:color="auto" w:fill="auto"/>
            <w:noWrap/>
            <w:vAlign w:val="center"/>
            <w:hideMark/>
          </w:tcPr>
          <w:p w14:paraId="337F8024" w14:textId="77777777" w:rsidR="00824DAE" w:rsidRPr="00824DAE" w:rsidRDefault="00824DAE" w:rsidP="006D0CFA">
            <w:pPr>
              <w:jc w:val="center"/>
              <w:rPr>
                <w:sz w:val="20"/>
                <w:szCs w:val="20"/>
              </w:rPr>
            </w:pPr>
            <w:r w:rsidRPr="00824DAE">
              <w:rPr>
                <w:sz w:val="20"/>
                <w:szCs w:val="20"/>
              </w:rPr>
              <w:lastRenderedPageBreak/>
              <w:t>2-5</w:t>
            </w:r>
          </w:p>
        </w:tc>
        <w:tc>
          <w:tcPr>
            <w:tcW w:w="0" w:type="auto"/>
            <w:shd w:val="clear" w:color="auto" w:fill="auto"/>
            <w:noWrap/>
            <w:vAlign w:val="center"/>
            <w:hideMark/>
          </w:tcPr>
          <w:p w14:paraId="3D63A36B" w14:textId="77777777" w:rsidR="00824DAE" w:rsidRPr="00824DAE" w:rsidRDefault="00824DAE" w:rsidP="006D0CFA">
            <w:pPr>
              <w:jc w:val="center"/>
              <w:rPr>
                <w:sz w:val="20"/>
                <w:szCs w:val="20"/>
              </w:rPr>
            </w:pPr>
            <w:r w:rsidRPr="00824DAE">
              <w:rPr>
                <w:sz w:val="20"/>
                <w:szCs w:val="20"/>
              </w:rPr>
              <w:t>0.882</w:t>
            </w:r>
          </w:p>
        </w:tc>
        <w:tc>
          <w:tcPr>
            <w:tcW w:w="0" w:type="auto"/>
            <w:shd w:val="clear" w:color="auto" w:fill="auto"/>
            <w:noWrap/>
            <w:vAlign w:val="center"/>
            <w:hideMark/>
          </w:tcPr>
          <w:p w14:paraId="32811E82" w14:textId="77777777" w:rsidR="00824DAE" w:rsidRPr="00824DAE" w:rsidRDefault="00824DAE" w:rsidP="006D0CFA">
            <w:pPr>
              <w:jc w:val="center"/>
              <w:rPr>
                <w:sz w:val="20"/>
                <w:szCs w:val="20"/>
              </w:rPr>
            </w:pPr>
            <w:r w:rsidRPr="00824DAE">
              <w:rPr>
                <w:sz w:val="20"/>
                <w:szCs w:val="20"/>
              </w:rPr>
              <w:t>0.332</w:t>
            </w:r>
          </w:p>
        </w:tc>
        <w:tc>
          <w:tcPr>
            <w:tcW w:w="0" w:type="auto"/>
            <w:shd w:val="clear" w:color="auto" w:fill="auto"/>
            <w:noWrap/>
            <w:vAlign w:val="center"/>
            <w:hideMark/>
          </w:tcPr>
          <w:p w14:paraId="1E7C2484"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B9193C7" w14:textId="77777777" w:rsidR="00824DAE" w:rsidRPr="00824DAE" w:rsidRDefault="00824DAE" w:rsidP="006D0CFA">
            <w:pPr>
              <w:jc w:val="center"/>
              <w:rPr>
                <w:sz w:val="20"/>
                <w:szCs w:val="20"/>
              </w:rPr>
            </w:pPr>
            <w:r w:rsidRPr="00824DAE">
              <w:rPr>
                <w:sz w:val="20"/>
                <w:szCs w:val="20"/>
              </w:rPr>
              <w:t>0.549</w:t>
            </w:r>
          </w:p>
        </w:tc>
        <w:tc>
          <w:tcPr>
            <w:tcW w:w="0" w:type="auto"/>
            <w:shd w:val="clear" w:color="auto" w:fill="auto"/>
            <w:noWrap/>
            <w:vAlign w:val="center"/>
            <w:hideMark/>
          </w:tcPr>
          <w:p w14:paraId="3ADEF922"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7085DE7" w14:textId="77777777" w:rsidR="00824DAE" w:rsidRPr="00824DAE" w:rsidRDefault="00824DAE" w:rsidP="006D0CFA">
            <w:pPr>
              <w:jc w:val="center"/>
              <w:rPr>
                <w:sz w:val="20"/>
                <w:szCs w:val="20"/>
              </w:rPr>
            </w:pPr>
            <w:r w:rsidRPr="00824DAE">
              <w:rPr>
                <w:sz w:val="20"/>
                <w:szCs w:val="20"/>
              </w:rPr>
              <w:t>0.692</w:t>
            </w:r>
          </w:p>
        </w:tc>
        <w:tc>
          <w:tcPr>
            <w:tcW w:w="0" w:type="auto"/>
            <w:shd w:val="clear" w:color="auto" w:fill="auto"/>
            <w:noWrap/>
            <w:vAlign w:val="center"/>
            <w:hideMark/>
          </w:tcPr>
          <w:p w14:paraId="37072483" w14:textId="77777777" w:rsidR="00824DAE" w:rsidRPr="00824DAE" w:rsidRDefault="00824DAE" w:rsidP="006D0CFA">
            <w:pPr>
              <w:jc w:val="center"/>
              <w:rPr>
                <w:sz w:val="20"/>
                <w:szCs w:val="20"/>
              </w:rPr>
            </w:pPr>
            <w:r w:rsidRPr="00824DAE">
              <w:rPr>
                <w:sz w:val="20"/>
                <w:szCs w:val="20"/>
              </w:rPr>
              <w:t>Aman</w:t>
            </w:r>
          </w:p>
        </w:tc>
      </w:tr>
      <w:tr w:rsidR="00824DAE" w:rsidRPr="00824DAE" w14:paraId="25ED56FC" w14:textId="77777777" w:rsidTr="00824DAE">
        <w:trPr>
          <w:trHeight w:val="20"/>
          <w:jc w:val="center"/>
        </w:trPr>
        <w:tc>
          <w:tcPr>
            <w:tcW w:w="0" w:type="auto"/>
            <w:shd w:val="clear" w:color="auto" w:fill="auto"/>
            <w:noWrap/>
            <w:vAlign w:val="center"/>
            <w:hideMark/>
          </w:tcPr>
          <w:p w14:paraId="1A61AE6B" w14:textId="77777777" w:rsidR="00824DAE" w:rsidRPr="00824DAE" w:rsidRDefault="00824DAE" w:rsidP="006D0CFA">
            <w:pPr>
              <w:jc w:val="center"/>
              <w:rPr>
                <w:sz w:val="20"/>
                <w:szCs w:val="20"/>
              </w:rPr>
            </w:pPr>
            <w:r w:rsidRPr="00824DAE">
              <w:rPr>
                <w:sz w:val="20"/>
                <w:szCs w:val="20"/>
              </w:rPr>
              <w:t>4-5</w:t>
            </w:r>
          </w:p>
        </w:tc>
        <w:tc>
          <w:tcPr>
            <w:tcW w:w="0" w:type="auto"/>
            <w:shd w:val="clear" w:color="auto" w:fill="auto"/>
            <w:noWrap/>
            <w:vAlign w:val="center"/>
            <w:hideMark/>
          </w:tcPr>
          <w:p w14:paraId="306CF2F3" w14:textId="77777777" w:rsidR="00824DAE" w:rsidRPr="00824DAE" w:rsidRDefault="00824DAE" w:rsidP="006D0CFA">
            <w:pPr>
              <w:jc w:val="center"/>
              <w:rPr>
                <w:sz w:val="20"/>
                <w:szCs w:val="20"/>
              </w:rPr>
            </w:pPr>
            <w:r w:rsidRPr="00824DAE">
              <w:rPr>
                <w:sz w:val="20"/>
                <w:szCs w:val="20"/>
              </w:rPr>
              <w:t>0.149</w:t>
            </w:r>
          </w:p>
        </w:tc>
        <w:tc>
          <w:tcPr>
            <w:tcW w:w="0" w:type="auto"/>
            <w:shd w:val="clear" w:color="auto" w:fill="auto"/>
            <w:noWrap/>
            <w:vAlign w:val="center"/>
            <w:hideMark/>
          </w:tcPr>
          <w:p w14:paraId="5EB110F8" w14:textId="77777777" w:rsidR="00824DAE" w:rsidRPr="00824DAE" w:rsidRDefault="00824DAE" w:rsidP="006D0CFA">
            <w:pPr>
              <w:jc w:val="center"/>
              <w:rPr>
                <w:sz w:val="20"/>
                <w:szCs w:val="20"/>
              </w:rPr>
            </w:pPr>
            <w:r w:rsidRPr="00824DAE">
              <w:rPr>
                <w:sz w:val="20"/>
                <w:szCs w:val="20"/>
              </w:rPr>
              <w:t>0.178</w:t>
            </w:r>
          </w:p>
        </w:tc>
        <w:tc>
          <w:tcPr>
            <w:tcW w:w="0" w:type="auto"/>
            <w:shd w:val="clear" w:color="auto" w:fill="auto"/>
            <w:noWrap/>
            <w:vAlign w:val="center"/>
            <w:hideMark/>
          </w:tcPr>
          <w:p w14:paraId="49E4D8E1"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6B6100F5" w14:textId="77777777" w:rsidR="00824DAE" w:rsidRPr="00824DAE" w:rsidRDefault="00824DAE" w:rsidP="006D0CFA">
            <w:pPr>
              <w:jc w:val="center"/>
              <w:rPr>
                <w:sz w:val="20"/>
                <w:szCs w:val="20"/>
              </w:rPr>
            </w:pPr>
            <w:r w:rsidRPr="00824DAE">
              <w:rPr>
                <w:sz w:val="20"/>
                <w:szCs w:val="20"/>
              </w:rPr>
              <w:t>0.293</w:t>
            </w:r>
          </w:p>
        </w:tc>
        <w:tc>
          <w:tcPr>
            <w:tcW w:w="0" w:type="auto"/>
            <w:shd w:val="clear" w:color="auto" w:fill="auto"/>
            <w:noWrap/>
            <w:vAlign w:val="center"/>
            <w:hideMark/>
          </w:tcPr>
          <w:p w14:paraId="036EB350"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48E1C4BA" w14:textId="77777777" w:rsidR="00824DAE" w:rsidRPr="00824DAE" w:rsidRDefault="00824DAE" w:rsidP="006D0CFA">
            <w:pPr>
              <w:jc w:val="center"/>
              <w:rPr>
                <w:sz w:val="20"/>
                <w:szCs w:val="20"/>
              </w:rPr>
            </w:pPr>
            <w:r w:rsidRPr="00824DAE">
              <w:rPr>
                <w:sz w:val="20"/>
                <w:szCs w:val="20"/>
              </w:rPr>
              <w:t>0.370</w:t>
            </w:r>
          </w:p>
        </w:tc>
        <w:tc>
          <w:tcPr>
            <w:tcW w:w="0" w:type="auto"/>
            <w:shd w:val="clear" w:color="auto" w:fill="auto"/>
            <w:noWrap/>
            <w:vAlign w:val="center"/>
            <w:hideMark/>
          </w:tcPr>
          <w:p w14:paraId="1844E40C" w14:textId="77777777" w:rsidR="00824DAE" w:rsidRPr="00824DAE" w:rsidRDefault="00824DAE" w:rsidP="006D0CFA">
            <w:pPr>
              <w:jc w:val="center"/>
              <w:rPr>
                <w:sz w:val="20"/>
                <w:szCs w:val="20"/>
              </w:rPr>
            </w:pPr>
            <w:r w:rsidRPr="00824DAE">
              <w:rPr>
                <w:sz w:val="20"/>
                <w:szCs w:val="20"/>
              </w:rPr>
              <w:t>Tidak Aman</w:t>
            </w:r>
          </w:p>
        </w:tc>
      </w:tr>
      <w:tr w:rsidR="00824DAE" w:rsidRPr="00824DAE" w14:paraId="0DD229E6" w14:textId="77777777" w:rsidTr="00824DAE">
        <w:trPr>
          <w:trHeight w:val="20"/>
          <w:jc w:val="center"/>
        </w:trPr>
        <w:tc>
          <w:tcPr>
            <w:tcW w:w="0" w:type="auto"/>
            <w:shd w:val="clear" w:color="auto" w:fill="auto"/>
            <w:noWrap/>
            <w:vAlign w:val="center"/>
            <w:hideMark/>
          </w:tcPr>
          <w:p w14:paraId="1D2EC4FC" w14:textId="77777777" w:rsidR="00824DAE" w:rsidRPr="00824DAE" w:rsidRDefault="00824DAE" w:rsidP="006D0CFA">
            <w:pPr>
              <w:jc w:val="center"/>
              <w:rPr>
                <w:sz w:val="20"/>
                <w:szCs w:val="20"/>
              </w:rPr>
            </w:pPr>
            <w:r w:rsidRPr="00824DAE">
              <w:rPr>
                <w:sz w:val="20"/>
                <w:szCs w:val="20"/>
              </w:rPr>
              <w:t>5-7</w:t>
            </w:r>
          </w:p>
        </w:tc>
        <w:tc>
          <w:tcPr>
            <w:tcW w:w="0" w:type="auto"/>
            <w:shd w:val="clear" w:color="auto" w:fill="auto"/>
            <w:noWrap/>
            <w:vAlign w:val="center"/>
            <w:hideMark/>
          </w:tcPr>
          <w:p w14:paraId="2647BD4F" w14:textId="77777777" w:rsidR="00824DAE" w:rsidRPr="00824DAE" w:rsidRDefault="00824DAE" w:rsidP="006D0CFA">
            <w:pPr>
              <w:jc w:val="center"/>
              <w:rPr>
                <w:sz w:val="20"/>
                <w:szCs w:val="20"/>
              </w:rPr>
            </w:pPr>
            <w:r w:rsidRPr="00824DAE">
              <w:rPr>
                <w:sz w:val="20"/>
                <w:szCs w:val="20"/>
              </w:rPr>
              <w:t>0.882</w:t>
            </w:r>
          </w:p>
        </w:tc>
        <w:tc>
          <w:tcPr>
            <w:tcW w:w="0" w:type="auto"/>
            <w:shd w:val="clear" w:color="auto" w:fill="auto"/>
            <w:noWrap/>
            <w:vAlign w:val="center"/>
            <w:hideMark/>
          </w:tcPr>
          <w:p w14:paraId="2936374C" w14:textId="77777777" w:rsidR="00824DAE" w:rsidRPr="00824DAE" w:rsidRDefault="00824DAE" w:rsidP="006D0CFA">
            <w:pPr>
              <w:jc w:val="center"/>
              <w:rPr>
                <w:sz w:val="20"/>
                <w:szCs w:val="20"/>
              </w:rPr>
            </w:pPr>
            <w:r w:rsidRPr="00824DAE">
              <w:rPr>
                <w:sz w:val="20"/>
                <w:szCs w:val="20"/>
              </w:rPr>
              <w:t>0.640</w:t>
            </w:r>
          </w:p>
        </w:tc>
        <w:tc>
          <w:tcPr>
            <w:tcW w:w="0" w:type="auto"/>
            <w:shd w:val="clear" w:color="auto" w:fill="auto"/>
            <w:noWrap/>
            <w:vAlign w:val="center"/>
            <w:hideMark/>
          </w:tcPr>
          <w:p w14:paraId="1FF42FE9"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5DEB430" w14:textId="77777777" w:rsidR="00824DAE" w:rsidRPr="00824DAE" w:rsidRDefault="00824DAE" w:rsidP="006D0CFA">
            <w:pPr>
              <w:jc w:val="center"/>
              <w:rPr>
                <w:sz w:val="20"/>
                <w:szCs w:val="20"/>
              </w:rPr>
            </w:pPr>
            <w:r w:rsidRPr="00824DAE">
              <w:rPr>
                <w:sz w:val="20"/>
                <w:szCs w:val="20"/>
              </w:rPr>
              <w:t>1.056</w:t>
            </w:r>
          </w:p>
        </w:tc>
        <w:tc>
          <w:tcPr>
            <w:tcW w:w="0" w:type="auto"/>
            <w:shd w:val="clear" w:color="auto" w:fill="auto"/>
            <w:noWrap/>
            <w:vAlign w:val="center"/>
            <w:hideMark/>
          </w:tcPr>
          <w:p w14:paraId="7BB39EA1"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34D976CF" w14:textId="77777777" w:rsidR="00824DAE" w:rsidRPr="00824DAE" w:rsidRDefault="00824DAE" w:rsidP="006D0CFA">
            <w:pPr>
              <w:jc w:val="center"/>
              <w:rPr>
                <w:sz w:val="20"/>
                <w:szCs w:val="20"/>
              </w:rPr>
            </w:pPr>
            <w:r w:rsidRPr="00824DAE">
              <w:rPr>
                <w:sz w:val="20"/>
                <w:szCs w:val="20"/>
              </w:rPr>
              <w:t>1.331</w:t>
            </w:r>
          </w:p>
        </w:tc>
        <w:tc>
          <w:tcPr>
            <w:tcW w:w="0" w:type="auto"/>
            <w:shd w:val="clear" w:color="auto" w:fill="auto"/>
            <w:noWrap/>
            <w:vAlign w:val="center"/>
            <w:hideMark/>
          </w:tcPr>
          <w:p w14:paraId="15AFA178" w14:textId="77777777" w:rsidR="00824DAE" w:rsidRPr="00824DAE" w:rsidRDefault="00824DAE" w:rsidP="006D0CFA">
            <w:pPr>
              <w:jc w:val="center"/>
              <w:rPr>
                <w:sz w:val="20"/>
                <w:szCs w:val="20"/>
              </w:rPr>
            </w:pPr>
            <w:r w:rsidRPr="00824DAE">
              <w:rPr>
                <w:sz w:val="20"/>
                <w:szCs w:val="20"/>
              </w:rPr>
              <w:t>Tidak Aman</w:t>
            </w:r>
          </w:p>
        </w:tc>
      </w:tr>
      <w:tr w:rsidR="00824DAE" w:rsidRPr="00824DAE" w14:paraId="1F94AFE2" w14:textId="77777777" w:rsidTr="00824DAE">
        <w:trPr>
          <w:trHeight w:val="20"/>
          <w:jc w:val="center"/>
        </w:trPr>
        <w:tc>
          <w:tcPr>
            <w:tcW w:w="0" w:type="auto"/>
            <w:shd w:val="clear" w:color="auto" w:fill="auto"/>
            <w:noWrap/>
            <w:vAlign w:val="center"/>
            <w:hideMark/>
          </w:tcPr>
          <w:p w14:paraId="529E23F6" w14:textId="77777777" w:rsidR="00824DAE" w:rsidRPr="00824DAE" w:rsidRDefault="00824DAE" w:rsidP="006D0CFA">
            <w:pPr>
              <w:jc w:val="center"/>
              <w:rPr>
                <w:sz w:val="20"/>
                <w:szCs w:val="20"/>
              </w:rPr>
            </w:pPr>
            <w:r w:rsidRPr="00824DAE">
              <w:rPr>
                <w:sz w:val="20"/>
                <w:szCs w:val="20"/>
              </w:rPr>
              <w:t>6-7</w:t>
            </w:r>
          </w:p>
        </w:tc>
        <w:tc>
          <w:tcPr>
            <w:tcW w:w="0" w:type="auto"/>
            <w:shd w:val="clear" w:color="auto" w:fill="auto"/>
            <w:noWrap/>
            <w:vAlign w:val="center"/>
            <w:hideMark/>
          </w:tcPr>
          <w:p w14:paraId="17D6722E" w14:textId="77777777" w:rsidR="00824DAE" w:rsidRPr="00824DAE" w:rsidRDefault="00824DAE" w:rsidP="006D0CFA">
            <w:pPr>
              <w:jc w:val="center"/>
              <w:rPr>
                <w:sz w:val="20"/>
                <w:szCs w:val="20"/>
              </w:rPr>
            </w:pPr>
            <w:r w:rsidRPr="00824DAE">
              <w:rPr>
                <w:sz w:val="20"/>
                <w:szCs w:val="20"/>
              </w:rPr>
              <w:t>1.167</w:t>
            </w:r>
          </w:p>
        </w:tc>
        <w:tc>
          <w:tcPr>
            <w:tcW w:w="0" w:type="auto"/>
            <w:shd w:val="clear" w:color="auto" w:fill="auto"/>
            <w:noWrap/>
            <w:vAlign w:val="center"/>
            <w:hideMark/>
          </w:tcPr>
          <w:p w14:paraId="18E71213" w14:textId="77777777" w:rsidR="00824DAE" w:rsidRPr="00824DAE" w:rsidRDefault="00824DAE" w:rsidP="006D0CFA">
            <w:pPr>
              <w:jc w:val="center"/>
              <w:rPr>
                <w:sz w:val="20"/>
                <w:szCs w:val="20"/>
              </w:rPr>
            </w:pPr>
            <w:r w:rsidRPr="00824DAE">
              <w:rPr>
                <w:sz w:val="20"/>
                <w:szCs w:val="20"/>
              </w:rPr>
              <w:t>0.104</w:t>
            </w:r>
          </w:p>
        </w:tc>
        <w:tc>
          <w:tcPr>
            <w:tcW w:w="0" w:type="auto"/>
            <w:shd w:val="clear" w:color="auto" w:fill="auto"/>
            <w:noWrap/>
            <w:vAlign w:val="center"/>
            <w:hideMark/>
          </w:tcPr>
          <w:p w14:paraId="73AD21B0"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3F26562" w14:textId="77777777" w:rsidR="00824DAE" w:rsidRPr="00824DAE" w:rsidRDefault="00824DAE" w:rsidP="006D0CFA">
            <w:pPr>
              <w:jc w:val="center"/>
              <w:rPr>
                <w:sz w:val="20"/>
                <w:szCs w:val="20"/>
              </w:rPr>
            </w:pPr>
            <w:r w:rsidRPr="00824DAE">
              <w:rPr>
                <w:sz w:val="20"/>
                <w:szCs w:val="20"/>
              </w:rPr>
              <w:t>0.171</w:t>
            </w:r>
          </w:p>
        </w:tc>
        <w:tc>
          <w:tcPr>
            <w:tcW w:w="0" w:type="auto"/>
            <w:shd w:val="clear" w:color="auto" w:fill="auto"/>
            <w:noWrap/>
            <w:vAlign w:val="center"/>
            <w:hideMark/>
          </w:tcPr>
          <w:p w14:paraId="1528319A"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4203A1FC" w14:textId="77777777" w:rsidR="00824DAE" w:rsidRPr="00824DAE" w:rsidRDefault="00824DAE" w:rsidP="006D0CFA">
            <w:pPr>
              <w:jc w:val="center"/>
              <w:rPr>
                <w:sz w:val="20"/>
                <w:szCs w:val="20"/>
              </w:rPr>
            </w:pPr>
            <w:r w:rsidRPr="00824DAE">
              <w:rPr>
                <w:sz w:val="20"/>
                <w:szCs w:val="20"/>
              </w:rPr>
              <w:t>0.216</w:t>
            </w:r>
          </w:p>
        </w:tc>
        <w:tc>
          <w:tcPr>
            <w:tcW w:w="0" w:type="auto"/>
            <w:shd w:val="clear" w:color="auto" w:fill="auto"/>
            <w:noWrap/>
            <w:vAlign w:val="center"/>
            <w:hideMark/>
          </w:tcPr>
          <w:p w14:paraId="206A0D80" w14:textId="77777777" w:rsidR="00824DAE" w:rsidRPr="00824DAE" w:rsidRDefault="00824DAE" w:rsidP="006D0CFA">
            <w:pPr>
              <w:jc w:val="center"/>
              <w:rPr>
                <w:sz w:val="20"/>
                <w:szCs w:val="20"/>
              </w:rPr>
            </w:pPr>
            <w:r w:rsidRPr="00824DAE">
              <w:rPr>
                <w:sz w:val="20"/>
                <w:szCs w:val="20"/>
              </w:rPr>
              <w:t>Aman</w:t>
            </w:r>
          </w:p>
        </w:tc>
      </w:tr>
      <w:tr w:rsidR="00824DAE" w:rsidRPr="00824DAE" w14:paraId="787C4962" w14:textId="77777777" w:rsidTr="00824DAE">
        <w:trPr>
          <w:trHeight w:val="20"/>
          <w:jc w:val="center"/>
        </w:trPr>
        <w:tc>
          <w:tcPr>
            <w:tcW w:w="0" w:type="auto"/>
            <w:shd w:val="clear" w:color="auto" w:fill="auto"/>
            <w:noWrap/>
            <w:vAlign w:val="center"/>
            <w:hideMark/>
          </w:tcPr>
          <w:p w14:paraId="262C366A" w14:textId="77777777" w:rsidR="00824DAE" w:rsidRPr="00824DAE" w:rsidRDefault="00824DAE" w:rsidP="006D0CFA">
            <w:pPr>
              <w:jc w:val="center"/>
              <w:rPr>
                <w:sz w:val="20"/>
                <w:szCs w:val="20"/>
              </w:rPr>
            </w:pPr>
            <w:r w:rsidRPr="00824DAE">
              <w:rPr>
                <w:sz w:val="20"/>
                <w:szCs w:val="20"/>
              </w:rPr>
              <w:t>7-9</w:t>
            </w:r>
          </w:p>
        </w:tc>
        <w:tc>
          <w:tcPr>
            <w:tcW w:w="0" w:type="auto"/>
            <w:shd w:val="clear" w:color="auto" w:fill="auto"/>
            <w:noWrap/>
            <w:vAlign w:val="center"/>
            <w:hideMark/>
          </w:tcPr>
          <w:p w14:paraId="093034A9" w14:textId="77777777" w:rsidR="00824DAE" w:rsidRPr="00824DAE" w:rsidRDefault="00824DAE" w:rsidP="006D0CFA">
            <w:pPr>
              <w:jc w:val="center"/>
              <w:rPr>
                <w:sz w:val="20"/>
                <w:szCs w:val="20"/>
              </w:rPr>
            </w:pPr>
            <w:r w:rsidRPr="00824DAE">
              <w:rPr>
                <w:sz w:val="20"/>
                <w:szCs w:val="20"/>
              </w:rPr>
              <w:t>1.167</w:t>
            </w:r>
          </w:p>
        </w:tc>
        <w:tc>
          <w:tcPr>
            <w:tcW w:w="0" w:type="auto"/>
            <w:shd w:val="clear" w:color="auto" w:fill="auto"/>
            <w:noWrap/>
            <w:vAlign w:val="center"/>
            <w:hideMark/>
          </w:tcPr>
          <w:p w14:paraId="1960FB0F" w14:textId="77777777" w:rsidR="00824DAE" w:rsidRPr="00824DAE" w:rsidRDefault="00824DAE" w:rsidP="006D0CFA">
            <w:pPr>
              <w:jc w:val="center"/>
              <w:rPr>
                <w:sz w:val="20"/>
                <w:szCs w:val="20"/>
              </w:rPr>
            </w:pPr>
            <w:r w:rsidRPr="00824DAE">
              <w:rPr>
                <w:sz w:val="20"/>
                <w:szCs w:val="20"/>
              </w:rPr>
              <w:t>0.744</w:t>
            </w:r>
          </w:p>
        </w:tc>
        <w:tc>
          <w:tcPr>
            <w:tcW w:w="0" w:type="auto"/>
            <w:shd w:val="clear" w:color="auto" w:fill="auto"/>
            <w:noWrap/>
            <w:vAlign w:val="center"/>
            <w:hideMark/>
          </w:tcPr>
          <w:p w14:paraId="388C22C0"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31DF158" w14:textId="77777777" w:rsidR="00824DAE" w:rsidRPr="00824DAE" w:rsidRDefault="00824DAE" w:rsidP="006D0CFA">
            <w:pPr>
              <w:jc w:val="center"/>
              <w:rPr>
                <w:sz w:val="20"/>
                <w:szCs w:val="20"/>
              </w:rPr>
            </w:pPr>
            <w:r w:rsidRPr="00824DAE">
              <w:rPr>
                <w:sz w:val="20"/>
                <w:szCs w:val="20"/>
              </w:rPr>
              <w:t>1.227</w:t>
            </w:r>
          </w:p>
        </w:tc>
        <w:tc>
          <w:tcPr>
            <w:tcW w:w="0" w:type="auto"/>
            <w:shd w:val="clear" w:color="auto" w:fill="auto"/>
            <w:noWrap/>
            <w:vAlign w:val="center"/>
            <w:hideMark/>
          </w:tcPr>
          <w:p w14:paraId="5EC0B5C0"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2097F76" w14:textId="77777777" w:rsidR="00824DAE" w:rsidRPr="00824DAE" w:rsidRDefault="00824DAE" w:rsidP="006D0CFA">
            <w:pPr>
              <w:jc w:val="center"/>
              <w:rPr>
                <w:sz w:val="20"/>
                <w:szCs w:val="20"/>
              </w:rPr>
            </w:pPr>
            <w:r w:rsidRPr="00824DAE">
              <w:rPr>
                <w:sz w:val="20"/>
                <w:szCs w:val="20"/>
              </w:rPr>
              <w:t>1.547</w:t>
            </w:r>
          </w:p>
        </w:tc>
        <w:tc>
          <w:tcPr>
            <w:tcW w:w="0" w:type="auto"/>
            <w:shd w:val="clear" w:color="auto" w:fill="auto"/>
            <w:noWrap/>
            <w:vAlign w:val="center"/>
            <w:hideMark/>
          </w:tcPr>
          <w:p w14:paraId="616B9D3E" w14:textId="77777777" w:rsidR="00824DAE" w:rsidRPr="00824DAE" w:rsidRDefault="00824DAE" w:rsidP="006D0CFA">
            <w:pPr>
              <w:jc w:val="center"/>
              <w:rPr>
                <w:sz w:val="20"/>
                <w:szCs w:val="20"/>
              </w:rPr>
            </w:pPr>
            <w:r w:rsidRPr="00824DAE">
              <w:rPr>
                <w:sz w:val="20"/>
                <w:szCs w:val="20"/>
              </w:rPr>
              <w:t>Tidak Aman</w:t>
            </w:r>
          </w:p>
        </w:tc>
      </w:tr>
      <w:tr w:rsidR="00824DAE" w:rsidRPr="00824DAE" w14:paraId="4E8B6CE4" w14:textId="77777777" w:rsidTr="00824DAE">
        <w:trPr>
          <w:trHeight w:val="20"/>
          <w:jc w:val="center"/>
        </w:trPr>
        <w:tc>
          <w:tcPr>
            <w:tcW w:w="0" w:type="auto"/>
            <w:shd w:val="clear" w:color="auto" w:fill="auto"/>
            <w:noWrap/>
            <w:vAlign w:val="center"/>
            <w:hideMark/>
          </w:tcPr>
          <w:p w14:paraId="53182A17" w14:textId="77777777" w:rsidR="00824DAE" w:rsidRPr="00824DAE" w:rsidRDefault="00824DAE" w:rsidP="006D0CFA">
            <w:pPr>
              <w:jc w:val="center"/>
              <w:rPr>
                <w:sz w:val="20"/>
                <w:szCs w:val="20"/>
              </w:rPr>
            </w:pPr>
            <w:r w:rsidRPr="00824DAE">
              <w:rPr>
                <w:sz w:val="20"/>
                <w:szCs w:val="20"/>
              </w:rPr>
              <w:t>8-9</w:t>
            </w:r>
          </w:p>
        </w:tc>
        <w:tc>
          <w:tcPr>
            <w:tcW w:w="0" w:type="auto"/>
            <w:shd w:val="clear" w:color="auto" w:fill="auto"/>
            <w:noWrap/>
            <w:vAlign w:val="center"/>
            <w:hideMark/>
          </w:tcPr>
          <w:p w14:paraId="61138700" w14:textId="77777777" w:rsidR="00824DAE" w:rsidRPr="00824DAE" w:rsidRDefault="00824DAE" w:rsidP="006D0CFA">
            <w:pPr>
              <w:jc w:val="center"/>
              <w:rPr>
                <w:sz w:val="20"/>
                <w:szCs w:val="20"/>
              </w:rPr>
            </w:pPr>
            <w:r w:rsidRPr="00824DAE">
              <w:rPr>
                <w:sz w:val="20"/>
                <w:szCs w:val="20"/>
              </w:rPr>
              <w:t>0.252</w:t>
            </w:r>
          </w:p>
        </w:tc>
        <w:tc>
          <w:tcPr>
            <w:tcW w:w="0" w:type="auto"/>
            <w:shd w:val="clear" w:color="auto" w:fill="auto"/>
            <w:noWrap/>
            <w:vAlign w:val="center"/>
            <w:hideMark/>
          </w:tcPr>
          <w:p w14:paraId="452EF240" w14:textId="77777777" w:rsidR="00824DAE" w:rsidRPr="00824DAE" w:rsidRDefault="00824DAE" w:rsidP="006D0CFA">
            <w:pPr>
              <w:jc w:val="center"/>
              <w:rPr>
                <w:sz w:val="20"/>
                <w:szCs w:val="20"/>
              </w:rPr>
            </w:pPr>
            <w:r w:rsidRPr="00824DAE">
              <w:rPr>
                <w:sz w:val="20"/>
                <w:szCs w:val="20"/>
              </w:rPr>
              <w:t>0.224</w:t>
            </w:r>
          </w:p>
        </w:tc>
        <w:tc>
          <w:tcPr>
            <w:tcW w:w="0" w:type="auto"/>
            <w:shd w:val="clear" w:color="auto" w:fill="auto"/>
            <w:noWrap/>
            <w:vAlign w:val="center"/>
            <w:hideMark/>
          </w:tcPr>
          <w:p w14:paraId="351066A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13DFF1C" w14:textId="77777777" w:rsidR="00824DAE" w:rsidRPr="00824DAE" w:rsidRDefault="00824DAE" w:rsidP="006D0CFA">
            <w:pPr>
              <w:jc w:val="center"/>
              <w:rPr>
                <w:sz w:val="20"/>
                <w:szCs w:val="20"/>
              </w:rPr>
            </w:pPr>
            <w:r w:rsidRPr="00824DAE">
              <w:rPr>
                <w:sz w:val="20"/>
                <w:szCs w:val="20"/>
              </w:rPr>
              <w:t>0.370</w:t>
            </w:r>
          </w:p>
        </w:tc>
        <w:tc>
          <w:tcPr>
            <w:tcW w:w="0" w:type="auto"/>
            <w:shd w:val="clear" w:color="auto" w:fill="auto"/>
            <w:noWrap/>
            <w:vAlign w:val="center"/>
            <w:hideMark/>
          </w:tcPr>
          <w:p w14:paraId="5270C018"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4A863A46" w14:textId="77777777" w:rsidR="00824DAE" w:rsidRPr="00824DAE" w:rsidRDefault="00824DAE" w:rsidP="006D0CFA">
            <w:pPr>
              <w:jc w:val="center"/>
              <w:rPr>
                <w:sz w:val="20"/>
                <w:szCs w:val="20"/>
              </w:rPr>
            </w:pPr>
            <w:r w:rsidRPr="00824DAE">
              <w:rPr>
                <w:sz w:val="20"/>
                <w:szCs w:val="20"/>
              </w:rPr>
              <w:t>0.466</w:t>
            </w:r>
          </w:p>
        </w:tc>
        <w:tc>
          <w:tcPr>
            <w:tcW w:w="0" w:type="auto"/>
            <w:shd w:val="clear" w:color="auto" w:fill="auto"/>
            <w:noWrap/>
            <w:vAlign w:val="center"/>
            <w:hideMark/>
          </w:tcPr>
          <w:p w14:paraId="1A767C4E" w14:textId="77777777" w:rsidR="00824DAE" w:rsidRPr="00824DAE" w:rsidRDefault="00824DAE" w:rsidP="006D0CFA">
            <w:pPr>
              <w:jc w:val="center"/>
              <w:rPr>
                <w:sz w:val="20"/>
                <w:szCs w:val="20"/>
              </w:rPr>
            </w:pPr>
            <w:r w:rsidRPr="00824DAE">
              <w:rPr>
                <w:sz w:val="20"/>
                <w:szCs w:val="20"/>
              </w:rPr>
              <w:t>Tidak Aman</w:t>
            </w:r>
          </w:p>
        </w:tc>
      </w:tr>
      <w:tr w:rsidR="00824DAE" w:rsidRPr="00824DAE" w14:paraId="560B46B2" w14:textId="77777777" w:rsidTr="00824DAE">
        <w:trPr>
          <w:trHeight w:val="20"/>
          <w:jc w:val="center"/>
        </w:trPr>
        <w:tc>
          <w:tcPr>
            <w:tcW w:w="0" w:type="auto"/>
            <w:shd w:val="clear" w:color="auto" w:fill="auto"/>
            <w:noWrap/>
            <w:vAlign w:val="center"/>
            <w:hideMark/>
          </w:tcPr>
          <w:p w14:paraId="55DD3547" w14:textId="77777777" w:rsidR="00824DAE" w:rsidRPr="00824DAE" w:rsidRDefault="00824DAE" w:rsidP="006D0CFA">
            <w:pPr>
              <w:jc w:val="center"/>
              <w:rPr>
                <w:sz w:val="20"/>
                <w:szCs w:val="20"/>
              </w:rPr>
            </w:pPr>
            <w:r w:rsidRPr="00824DAE">
              <w:rPr>
                <w:sz w:val="20"/>
                <w:szCs w:val="20"/>
              </w:rPr>
              <w:t>9-11</w:t>
            </w:r>
          </w:p>
        </w:tc>
        <w:tc>
          <w:tcPr>
            <w:tcW w:w="0" w:type="auto"/>
            <w:shd w:val="clear" w:color="auto" w:fill="auto"/>
            <w:noWrap/>
            <w:vAlign w:val="center"/>
            <w:hideMark/>
          </w:tcPr>
          <w:p w14:paraId="2251C574" w14:textId="77777777" w:rsidR="00824DAE" w:rsidRPr="00824DAE" w:rsidRDefault="00824DAE" w:rsidP="006D0CFA">
            <w:pPr>
              <w:jc w:val="center"/>
              <w:rPr>
                <w:sz w:val="20"/>
                <w:szCs w:val="20"/>
              </w:rPr>
            </w:pPr>
            <w:r w:rsidRPr="00824DAE">
              <w:rPr>
                <w:sz w:val="20"/>
                <w:szCs w:val="20"/>
              </w:rPr>
              <w:t>1.167</w:t>
            </w:r>
          </w:p>
        </w:tc>
        <w:tc>
          <w:tcPr>
            <w:tcW w:w="0" w:type="auto"/>
            <w:shd w:val="clear" w:color="auto" w:fill="auto"/>
            <w:noWrap/>
            <w:vAlign w:val="center"/>
            <w:hideMark/>
          </w:tcPr>
          <w:p w14:paraId="3610B2C1" w14:textId="77777777" w:rsidR="00824DAE" w:rsidRPr="00824DAE" w:rsidRDefault="00824DAE" w:rsidP="006D0CFA">
            <w:pPr>
              <w:jc w:val="center"/>
              <w:rPr>
                <w:sz w:val="20"/>
                <w:szCs w:val="20"/>
              </w:rPr>
            </w:pPr>
            <w:r w:rsidRPr="00824DAE">
              <w:rPr>
                <w:sz w:val="20"/>
                <w:szCs w:val="20"/>
              </w:rPr>
              <w:t>1.049</w:t>
            </w:r>
          </w:p>
        </w:tc>
        <w:tc>
          <w:tcPr>
            <w:tcW w:w="0" w:type="auto"/>
            <w:shd w:val="clear" w:color="auto" w:fill="auto"/>
            <w:noWrap/>
            <w:vAlign w:val="center"/>
            <w:hideMark/>
          </w:tcPr>
          <w:p w14:paraId="39A6781F"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425B0737" w14:textId="77777777" w:rsidR="00824DAE" w:rsidRPr="00824DAE" w:rsidRDefault="00824DAE" w:rsidP="006D0CFA">
            <w:pPr>
              <w:jc w:val="center"/>
              <w:rPr>
                <w:sz w:val="20"/>
                <w:szCs w:val="20"/>
              </w:rPr>
            </w:pPr>
            <w:r w:rsidRPr="00824DAE">
              <w:rPr>
                <w:sz w:val="20"/>
                <w:szCs w:val="20"/>
              </w:rPr>
              <w:t>1.732</w:t>
            </w:r>
          </w:p>
        </w:tc>
        <w:tc>
          <w:tcPr>
            <w:tcW w:w="0" w:type="auto"/>
            <w:shd w:val="clear" w:color="auto" w:fill="auto"/>
            <w:noWrap/>
            <w:vAlign w:val="center"/>
            <w:hideMark/>
          </w:tcPr>
          <w:p w14:paraId="3930AD89"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1B7E3178" w14:textId="77777777" w:rsidR="00824DAE" w:rsidRPr="00824DAE" w:rsidRDefault="00824DAE" w:rsidP="006D0CFA">
            <w:pPr>
              <w:jc w:val="center"/>
              <w:rPr>
                <w:sz w:val="20"/>
                <w:szCs w:val="20"/>
              </w:rPr>
            </w:pPr>
            <w:r w:rsidRPr="00824DAE">
              <w:rPr>
                <w:sz w:val="20"/>
                <w:szCs w:val="20"/>
              </w:rPr>
              <w:t>2.184</w:t>
            </w:r>
          </w:p>
        </w:tc>
        <w:tc>
          <w:tcPr>
            <w:tcW w:w="0" w:type="auto"/>
            <w:shd w:val="clear" w:color="auto" w:fill="auto"/>
            <w:noWrap/>
            <w:vAlign w:val="center"/>
            <w:hideMark/>
          </w:tcPr>
          <w:p w14:paraId="533C941F" w14:textId="77777777" w:rsidR="00824DAE" w:rsidRPr="00824DAE" w:rsidRDefault="00824DAE" w:rsidP="006D0CFA">
            <w:pPr>
              <w:jc w:val="center"/>
              <w:rPr>
                <w:sz w:val="20"/>
                <w:szCs w:val="20"/>
              </w:rPr>
            </w:pPr>
            <w:r w:rsidRPr="00824DAE">
              <w:rPr>
                <w:sz w:val="20"/>
                <w:szCs w:val="20"/>
              </w:rPr>
              <w:t>Tidak Aman</w:t>
            </w:r>
          </w:p>
        </w:tc>
      </w:tr>
      <w:tr w:rsidR="00824DAE" w:rsidRPr="00824DAE" w14:paraId="20EAB690" w14:textId="77777777" w:rsidTr="00824DAE">
        <w:trPr>
          <w:trHeight w:val="20"/>
          <w:jc w:val="center"/>
        </w:trPr>
        <w:tc>
          <w:tcPr>
            <w:tcW w:w="0" w:type="auto"/>
            <w:shd w:val="clear" w:color="auto" w:fill="auto"/>
            <w:noWrap/>
            <w:vAlign w:val="center"/>
            <w:hideMark/>
          </w:tcPr>
          <w:p w14:paraId="09A407EA" w14:textId="77777777" w:rsidR="00824DAE" w:rsidRPr="00824DAE" w:rsidRDefault="00824DAE" w:rsidP="006D0CFA">
            <w:pPr>
              <w:jc w:val="center"/>
              <w:rPr>
                <w:sz w:val="20"/>
                <w:szCs w:val="20"/>
              </w:rPr>
            </w:pPr>
            <w:r w:rsidRPr="00824DAE">
              <w:rPr>
                <w:sz w:val="20"/>
                <w:szCs w:val="20"/>
              </w:rPr>
              <w:t>10-11</w:t>
            </w:r>
          </w:p>
        </w:tc>
        <w:tc>
          <w:tcPr>
            <w:tcW w:w="0" w:type="auto"/>
            <w:shd w:val="clear" w:color="auto" w:fill="auto"/>
            <w:noWrap/>
            <w:vAlign w:val="center"/>
            <w:hideMark/>
          </w:tcPr>
          <w:p w14:paraId="74D04909" w14:textId="77777777" w:rsidR="00824DAE" w:rsidRPr="00824DAE" w:rsidRDefault="00824DAE" w:rsidP="006D0CFA">
            <w:pPr>
              <w:jc w:val="center"/>
              <w:rPr>
                <w:sz w:val="20"/>
                <w:szCs w:val="20"/>
              </w:rPr>
            </w:pPr>
            <w:r w:rsidRPr="00824DAE">
              <w:rPr>
                <w:sz w:val="20"/>
                <w:szCs w:val="20"/>
              </w:rPr>
              <w:t>2.641</w:t>
            </w:r>
          </w:p>
        </w:tc>
        <w:tc>
          <w:tcPr>
            <w:tcW w:w="0" w:type="auto"/>
            <w:shd w:val="clear" w:color="auto" w:fill="auto"/>
            <w:noWrap/>
            <w:vAlign w:val="center"/>
            <w:hideMark/>
          </w:tcPr>
          <w:p w14:paraId="758EE4D6" w14:textId="77777777" w:rsidR="00824DAE" w:rsidRPr="00824DAE" w:rsidRDefault="00824DAE" w:rsidP="006D0CFA">
            <w:pPr>
              <w:jc w:val="center"/>
              <w:rPr>
                <w:sz w:val="20"/>
                <w:szCs w:val="20"/>
              </w:rPr>
            </w:pPr>
            <w:r w:rsidRPr="00824DAE">
              <w:rPr>
                <w:sz w:val="20"/>
                <w:szCs w:val="20"/>
              </w:rPr>
              <w:t>0.284</w:t>
            </w:r>
          </w:p>
        </w:tc>
        <w:tc>
          <w:tcPr>
            <w:tcW w:w="0" w:type="auto"/>
            <w:shd w:val="clear" w:color="auto" w:fill="auto"/>
            <w:noWrap/>
            <w:vAlign w:val="center"/>
            <w:hideMark/>
          </w:tcPr>
          <w:p w14:paraId="05EDEEA4"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3E8B7A9" w14:textId="77777777" w:rsidR="00824DAE" w:rsidRPr="00824DAE" w:rsidRDefault="00824DAE" w:rsidP="006D0CFA">
            <w:pPr>
              <w:jc w:val="center"/>
              <w:rPr>
                <w:sz w:val="20"/>
                <w:szCs w:val="20"/>
              </w:rPr>
            </w:pPr>
            <w:r w:rsidRPr="00824DAE">
              <w:rPr>
                <w:sz w:val="20"/>
                <w:szCs w:val="20"/>
              </w:rPr>
              <w:t>0.469</w:t>
            </w:r>
          </w:p>
        </w:tc>
        <w:tc>
          <w:tcPr>
            <w:tcW w:w="0" w:type="auto"/>
            <w:shd w:val="clear" w:color="auto" w:fill="auto"/>
            <w:noWrap/>
            <w:vAlign w:val="center"/>
            <w:hideMark/>
          </w:tcPr>
          <w:p w14:paraId="61DA9D1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AC88ABE" w14:textId="77777777" w:rsidR="00824DAE" w:rsidRPr="00824DAE" w:rsidRDefault="00824DAE" w:rsidP="006D0CFA">
            <w:pPr>
              <w:jc w:val="center"/>
              <w:rPr>
                <w:sz w:val="20"/>
                <w:szCs w:val="20"/>
              </w:rPr>
            </w:pPr>
            <w:r w:rsidRPr="00824DAE">
              <w:rPr>
                <w:sz w:val="20"/>
                <w:szCs w:val="20"/>
              </w:rPr>
              <w:t>0.591</w:t>
            </w:r>
          </w:p>
        </w:tc>
        <w:tc>
          <w:tcPr>
            <w:tcW w:w="0" w:type="auto"/>
            <w:shd w:val="clear" w:color="auto" w:fill="auto"/>
            <w:noWrap/>
            <w:vAlign w:val="center"/>
            <w:hideMark/>
          </w:tcPr>
          <w:p w14:paraId="1A7F4E47" w14:textId="77777777" w:rsidR="00824DAE" w:rsidRPr="00824DAE" w:rsidRDefault="00824DAE" w:rsidP="006D0CFA">
            <w:pPr>
              <w:jc w:val="center"/>
              <w:rPr>
                <w:sz w:val="20"/>
                <w:szCs w:val="20"/>
              </w:rPr>
            </w:pPr>
            <w:r w:rsidRPr="00824DAE">
              <w:rPr>
                <w:sz w:val="20"/>
                <w:szCs w:val="20"/>
              </w:rPr>
              <w:t>Aman</w:t>
            </w:r>
          </w:p>
        </w:tc>
      </w:tr>
      <w:tr w:rsidR="00824DAE" w:rsidRPr="00824DAE" w14:paraId="3F64C9B0" w14:textId="77777777" w:rsidTr="00824DAE">
        <w:trPr>
          <w:trHeight w:val="20"/>
          <w:jc w:val="center"/>
        </w:trPr>
        <w:tc>
          <w:tcPr>
            <w:tcW w:w="0" w:type="auto"/>
            <w:shd w:val="clear" w:color="auto" w:fill="auto"/>
            <w:noWrap/>
            <w:vAlign w:val="center"/>
            <w:hideMark/>
          </w:tcPr>
          <w:p w14:paraId="676A71B3" w14:textId="77777777" w:rsidR="00824DAE" w:rsidRPr="00824DAE" w:rsidRDefault="00824DAE" w:rsidP="006D0CFA">
            <w:pPr>
              <w:jc w:val="center"/>
              <w:rPr>
                <w:sz w:val="20"/>
                <w:szCs w:val="20"/>
              </w:rPr>
            </w:pPr>
            <w:r w:rsidRPr="00824DAE">
              <w:rPr>
                <w:sz w:val="20"/>
                <w:szCs w:val="20"/>
              </w:rPr>
              <w:t>11-41</w:t>
            </w:r>
          </w:p>
        </w:tc>
        <w:tc>
          <w:tcPr>
            <w:tcW w:w="0" w:type="auto"/>
            <w:shd w:val="clear" w:color="auto" w:fill="auto"/>
            <w:noWrap/>
            <w:vAlign w:val="center"/>
            <w:hideMark/>
          </w:tcPr>
          <w:p w14:paraId="7998D37D" w14:textId="77777777" w:rsidR="00824DAE" w:rsidRPr="00824DAE" w:rsidRDefault="00824DAE" w:rsidP="006D0CFA">
            <w:pPr>
              <w:jc w:val="center"/>
              <w:rPr>
                <w:sz w:val="20"/>
                <w:szCs w:val="20"/>
              </w:rPr>
            </w:pPr>
            <w:r w:rsidRPr="00824DAE">
              <w:rPr>
                <w:sz w:val="20"/>
                <w:szCs w:val="20"/>
              </w:rPr>
              <w:t>2.641</w:t>
            </w:r>
          </w:p>
        </w:tc>
        <w:tc>
          <w:tcPr>
            <w:tcW w:w="0" w:type="auto"/>
            <w:shd w:val="clear" w:color="auto" w:fill="auto"/>
            <w:noWrap/>
            <w:vAlign w:val="center"/>
            <w:hideMark/>
          </w:tcPr>
          <w:p w14:paraId="76F65F16" w14:textId="77777777" w:rsidR="00824DAE" w:rsidRPr="00824DAE" w:rsidRDefault="00824DAE" w:rsidP="006D0CFA">
            <w:pPr>
              <w:jc w:val="center"/>
              <w:rPr>
                <w:sz w:val="20"/>
                <w:szCs w:val="20"/>
              </w:rPr>
            </w:pPr>
            <w:r w:rsidRPr="00824DAE">
              <w:rPr>
                <w:sz w:val="20"/>
                <w:szCs w:val="20"/>
              </w:rPr>
              <w:t>1.333</w:t>
            </w:r>
          </w:p>
        </w:tc>
        <w:tc>
          <w:tcPr>
            <w:tcW w:w="0" w:type="auto"/>
            <w:shd w:val="clear" w:color="auto" w:fill="auto"/>
            <w:noWrap/>
            <w:vAlign w:val="center"/>
            <w:hideMark/>
          </w:tcPr>
          <w:p w14:paraId="64AAD8C9"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094B725C" w14:textId="77777777" w:rsidR="00824DAE" w:rsidRPr="00824DAE" w:rsidRDefault="00824DAE" w:rsidP="006D0CFA">
            <w:pPr>
              <w:jc w:val="center"/>
              <w:rPr>
                <w:sz w:val="20"/>
                <w:szCs w:val="20"/>
              </w:rPr>
            </w:pPr>
            <w:r w:rsidRPr="00824DAE">
              <w:rPr>
                <w:sz w:val="20"/>
                <w:szCs w:val="20"/>
              </w:rPr>
              <w:t>2.201</w:t>
            </w:r>
          </w:p>
        </w:tc>
        <w:tc>
          <w:tcPr>
            <w:tcW w:w="0" w:type="auto"/>
            <w:shd w:val="clear" w:color="auto" w:fill="auto"/>
            <w:noWrap/>
            <w:vAlign w:val="center"/>
            <w:hideMark/>
          </w:tcPr>
          <w:p w14:paraId="2E6EF702"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206DB6B" w14:textId="77777777" w:rsidR="00824DAE" w:rsidRPr="00824DAE" w:rsidRDefault="00824DAE" w:rsidP="006D0CFA">
            <w:pPr>
              <w:jc w:val="center"/>
              <w:rPr>
                <w:sz w:val="20"/>
                <w:szCs w:val="20"/>
              </w:rPr>
            </w:pPr>
            <w:r w:rsidRPr="00824DAE">
              <w:rPr>
                <w:sz w:val="20"/>
                <w:szCs w:val="20"/>
              </w:rPr>
              <w:t>2.775</w:t>
            </w:r>
          </w:p>
        </w:tc>
        <w:tc>
          <w:tcPr>
            <w:tcW w:w="0" w:type="auto"/>
            <w:shd w:val="clear" w:color="auto" w:fill="auto"/>
            <w:noWrap/>
            <w:vAlign w:val="center"/>
            <w:hideMark/>
          </w:tcPr>
          <w:p w14:paraId="0C1C93F5" w14:textId="77777777" w:rsidR="00824DAE" w:rsidRPr="00824DAE" w:rsidRDefault="00824DAE" w:rsidP="006D0CFA">
            <w:pPr>
              <w:jc w:val="center"/>
              <w:rPr>
                <w:sz w:val="20"/>
                <w:szCs w:val="20"/>
              </w:rPr>
            </w:pPr>
            <w:r w:rsidRPr="00824DAE">
              <w:rPr>
                <w:sz w:val="20"/>
                <w:szCs w:val="20"/>
              </w:rPr>
              <w:t>Tidak Aman</w:t>
            </w:r>
          </w:p>
        </w:tc>
      </w:tr>
      <w:tr w:rsidR="00824DAE" w:rsidRPr="00824DAE" w14:paraId="73986BA8" w14:textId="77777777" w:rsidTr="00824DAE">
        <w:trPr>
          <w:trHeight w:val="20"/>
          <w:jc w:val="center"/>
        </w:trPr>
        <w:tc>
          <w:tcPr>
            <w:tcW w:w="0" w:type="auto"/>
            <w:shd w:val="clear" w:color="auto" w:fill="auto"/>
            <w:noWrap/>
            <w:vAlign w:val="center"/>
            <w:hideMark/>
          </w:tcPr>
          <w:p w14:paraId="189A3ACF" w14:textId="77777777" w:rsidR="00824DAE" w:rsidRPr="00824DAE" w:rsidRDefault="00824DAE" w:rsidP="006D0CFA">
            <w:pPr>
              <w:jc w:val="center"/>
              <w:rPr>
                <w:sz w:val="20"/>
                <w:szCs w:val="20"/>
              </w:rPr>
            </w:pPr>
            <w:r w:rsidRPr="00824DAE">
              <w:rPr>
                <w:sz w:val="20"/>
                <w:szCs w:val="20"/>
              </w:rPr>
              <w:t>12-13</w:t>
            </w:r>
          </w:p>
        </w:tc>
        <w:tc>
          <w:tcPr>
            <w:tcW w:w="0" w:type="auto"/>
            <w:shd w:val="clear" w:color="auto" w:fill="auto"/>
            <w:noWrap/>
            <w:vAlign w:val="center"/>
            <w:hideMark/>
          </w:tcPr>
          <w:p w14:paraId="6FCED0D1" w14:textId="77777777" w:rsidR="00824DAE" w:rsidRPr="00824DAE" w:rsidRDefault="00824DAE" w:rsidP="006D0CFA">
            <w:pPr>
              <w:jc w:val="center"/>
              <w:rPr>
                <w:sz w:val="20"/>
                <w:szCs w:val="20"/>
              </w:rPr>
            </w:pPr>
            <w:r w:rsidRPr="00824DAE">
              <w:rPr>
                <w:sz w:val="20"/>
                <w:szCs w:val="20"/>
              </w:rPr>
              <w:t>0.788</w:t>
            </w:r>
          </w:p>
        </w:tc>
        <w:tc>
          <w:tcPr>
            <w:tcW w:w="0" w:type="auto"/>
            <w:shd w:val="clear" w:color="auto" w:fill="auto"/>
            <w:noWrap/>
            <w:vAlign w:val="center"/>
            <w:hideMark/>
          </w:tcPr>
          <w:p w14:paraId="6C2DD5EA" w14:textId="77777777" w:rsidR="00824DAE" w:rsidRPr="00824DAE" w:rsidRDefault="00824DAE" w:rsidP="006D0CFA">
            <w:pPr>
              <w:jc w:val="center"/>
              <w:rPr>
                <w:sz w:val="20"/>
                <w:szCs w:val="20"/>
              </w:rPr>
            </w:pPr>
            <w:r w:rsidRPr="00824DAE">
              <w:rPr>
                <w:sz w:val="20"/>
                <w:szCs w:val="20"/>
              </w:rPr>
              <w:t>0.173</w:t>
            </w:r>
          </w:p>
        </w:tc>
        <w:tc>
          <w:tcPr>
            <w:tcW w:w="0" w:type="auto"/>
            <w:shd w:val="clear" w:color="auto" w:fill="auto"/>
            <w:noWrap/>
            <w:vAlign w:val="center"/>
            <w:hideMark/>
          </w:tcPr>
          <w:p w14:paraId="357452BE"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4A9709AE" w14:textId="77777777" w:rsidR="00824DAE" w:rsidRPr="00824DAE" w:rsidRDefault="00824DAE" w:rsidP="006D0CFA">
            <w:pPr>
              <w:jc w:val="center"/>
              <w:rPr>
                <w:sz w:val="20"/>
                <w:szCs w:val="20"/>
              </w:rPr>
            </w:pPr>
            <w:r w:rsidRPr="00824DAE">
              <w:rPr>
                <w:sz w:val="20"/>
                <w:szCs w:val="20"/>
              </w:rPr>
              <w:t>0.285</w:t>
            </w:r>
          </w:p>
        </w:tc>
        <w:tc>
          <w:tcPr>
            <w:tcW w:w="0" w:type="auto"/>
            <w:shd w:val="clear" w:color="auto" w:fill="auto"/>
            <w:noWrap/>
            <w:vAlign w:val="center"/>
            <w:hideMark/>
          </w:tcPr>
          <w:p w14:paraId="1F5B3D1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0A427B63" w14:textId="77777777" w:rsidR="00824DAE" w:rsidRPr="00824DAE" w:rsidRDefault="00824DAE" w:rsidP="006D0CFA">
            <w:pPr>
              <w:jc w:val="center"/>
              <w:rPr>
                <w:sz w:val="20"/>
                <w:szCs w:val="20"/>
              </w:rPr>
            </w:pPr>
            <w:r w:rsidRPr="00824DAE">
              <w:rPr>
                <w:sz w:val="20"/>
                <w:szCs w:val="20"/>
              </w:rPr>
              <w:t>0.359</w:t>
            </w:r>
          </w:p>
        </w:tc>
        <w:tc>
          <w:tcPr>
            <w:tcW w:w="0" w:type="auto"/>
            <w:shd w:val="clear" w:color="auto" w:fill="auto"/>
            <w:noWrap/>
            <w:vAlign w:val="center"/>
            <w:hideMark/>
          </w:tcPr>
          <w:p w14:paraId="33844002" w14:textId="77777777" w:rsidR="00824DAE" w:rsidRPr="00824DAE" w:rsidRDefault="00824DAE" w:rsidP="006D0CFA">
            <w:pPr>
              <w:jc w:val="center"/>
              <w:rPr>
                <w:sz w:val="20"/>
                <w:szCs w:val="20"/>
              </w:rPr>
            </w:pPr>
            <w:r w:rsidRPr="00824DAE">
              <w:rPr>
                <w:sz w:val="20"/>
                <w:szCs w:val="20"/>
              </w:rPr>
              <w:t>Aman</w:t>
            </w:r>
          </w:p>
        </w:tc>
      </w:tr>
      <w:tr w:rsidR="00824DAE" w:rsidRPr="00824DAE" w14:paraId="56EB2BA6" w14:textId="77777777" w:rsidTr="00824DAE">
        <w:trPr>
          <w:trHeight w:val="20"/>
          <w:jc w:val="center"/>
        </w:trPr>
        <w:tc>
          <w:tcPr>
            <w:tcW w:w="0" w:type="auto"/>
            <w:shd w:val="clear" w:color="auto" w:fill="auto"/>
            <w:noWrap/>
            <w:vAlign w:val="center"/>
            <w:hideMark/>
          </w:tcPr>
          <w:p w14:paraId="3967118E" w14:textId="77777777" w:rsidR="00824DAE" w:rsidRPr="00824DAE" w:rsidRDefault="00824DAE" w:rsidP="006D0CFA">
            <w:pPr>
              <w:jc w:val="center"/>
              <w:rPr>
                <w:sz w:val="20"/>
                <w:szCs w:val="20"/>
              </w:rPr>
            </w:pPr>
            <w:r w:rsidRPr="00824DAE">
              <w:rPr>
                <w:sz w:val="20"/>
                <w:szCs w:val="20"/>
              </w:rPr>
              <w:t>14-13</w:t>
            </w:r>
          </w:p>
        </w:tc>
        <w:tc>
          <w:tcPr>
            <w:tcW w:w="0" w:type="auto"/>
            <w:shd w:val="clear" w:color="auto" w:fill="auto"/>
            <w:noWrap/>
            <w:vAlign w:val="center"/>
            <w:hideMark/>
          </w:tcPr>
          <w:p w14:paraId="42194270" w14:textId="77777777" w:rsidR="00824DAE" w:rsidRPr="00824DAE" w:rsidRDefault="00824DAE" w:rsidP="006D0CFA">
            <w:pPr>
              <w:jc w:val="center"/>
              <w:rPr>
                <w:sz w:val="20"/>
                <w:szCs w:val="20"/>
              </w:rPr>
            </w:pPr>
            <w:r w:rsidRPr="00824DAE">
              <w:rPr>
                <w:sz w:val="20"/>
                <w:szCs w:val="20"/>
              </w:rPr>
              <w:t>0.637</w:t>
            </w:r>
          </w:p>
        </w:tc>
        <w:tc>
          <w:tcPr>
            <w:tcW w:w="0" w:type="auto"/>
            <w:shd w:val="clear" w:color="auto" w:fill="auto"/>
            <w:noWrap/>
            <w:vAlign w:val="center"/>
            <w:hideMark/>
          </w:tcPr>
          <w:p w14:paraId="5E1691F6" w14:textId="77777777" w:rsidR="00824DAE" w:rsidRPr="00824DAE" w:rsidRDefault="00824DAE" w:rsidP="006D0CFA">
            <w:pPr>
              <w:jc w:val="center"/>
              <w:rPr>
                <w:sz w:val="20"/>
                <w:szCs w:val="20"/>
              </w:rPr>
            </w:pPr>
            <w:r w:rsidRPr="00824DAE">
              <w:rPr>
                <w:sz w:val="20"/>
                <w:szCs w:val="20"/>
              </w:rPr>
              <w:t>0.204</w:t>
            </w:r>
          </w:p>
        </w:tc>
        <w:tc>
          <w:tcPr>
            <w:tcW w:w="0" w:type="auto"/>
            <w:shd w:val="clear" w:color="auto" w:fill="auto"/>
            <w:noWrap/>
            <w:vAlign w:val="center"/>
            <w:hideMark/>
          </w:tcPr>
          <w:p w14:paraId="22EA6AF4"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615CB4A" w14:textId="77777777" w:rsidR="00824DAE" w:rsidRPr="00824DAE" w:rsidRDefault="00824DAE" w:rsidP="006D0CFA">
            <w:pPr>
              <w:jc w:val="center"/>
              <w:rPr>
                <w:sz w:val="20"/>
                <w:szCs w:val="20"/>
              </w:rPr>
            </w:pPr>
            <w:r w:rsidRPr="00824DAE">
              <w:rPr>
                <w:sz w:val="20"/>
                <w:szCs w:val="20"/>
              </w:rPr>
              <w:t>0.336</w:t>
            </w:r>
          </w:p>
        </w:tc>
        <w:tc>
          <w:tcPr>
            <w:tcW w:w="0" w:type="auto"/>
            <w:shd w:val="clear" w:color="auto" w:fill="auto"/>
            <w:noWrap/>
            <w:vAlign w:val="center"/>
            <w:hideMark/>
          </w:tcPr>
          <w:p w14:paraId="5D2495A5"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F8DCAE2" w14:textId="77777777" w:rsidR="00824DAE" w:rsidRPr="00824DAE" w:rsidRDefault="00824DAE" w:rsidP="006D0CFA">
            <w:pPr>
              <w:jc w:val="center"/>
              <w:rPr>
                <w:sz w:val="20"/>
                <w:szCs w:val="20"/>
              </w:rPr>
            </w:pPr>
            <w:r w:rsidRPr="00824DAE">
              <w:rPr>
                <w:sz w:val="20"/>
                <w:szCs w:val="20"/>
              </w:rPr>
              <w:t>0.424</w:t>
            </w:r>
          </w:p>
        </w:tc>
        <w:tc>
          <w:tcPr>
            <w:tcW w:w="0" w:type="auto"/>
            <w:shd w:val="clear" w:color="auto" w:fill="auto"/>
            <w:noWrap/>
            <w:vAlign w:val="center"/>
            <w:hideMark/>
          </w:tcPr>
          <w:p w14:paraId="5DAD282D" w14:textId="77777777" w:rsidR="00824DAE" w:rsidRPr="00824DAE" w:rsidRDefault="00824DAE" w:rsidP="006D0CFA">
            <w:pPr>
              <w:jc w:val="center"/>
              <w:rPr>
                <w:sz w:val="20"/>
                <w:szCs w:val="20"/>
              </w:rPr>
            </w:pPr>
            <w:r w:rsidRPr="00824DAE">
              <w:rPr>
                <w:sz w:val="20"/>
                <w:szCs w:val="20"/>
              </w:rPr>
              <w:t>Aman</w:t>
            </w:r>
          </w:p>
        </w:tc>
      </w:tr>
      <w:tr w:rsidR="00824DAE" w:rsidRPr="00824DAE" w14:paraId="5E76C0D9" w14:textId="77777777" w:rsidTr="00824DAE">
        <w:trPr>
          <w:trHeight w:val="20"/>
          <w:jc w:val="center"/>
        </w:trPr>
        <w:tc>
          <w:tcPr>
            <w:tcW w:w="0" w:type="auto"/>
            <w:shd w:val="clear" w:color="auto" w:fill="auto"/>
            <w:noWrap/>
            <w:vAlign w:val="center"/>
            <w:hideMark/>
          </w:tcPr>
          <w:p w14:paraId="16F66F53" w14:textId="77777777" w:rsidR="00824DAE" w:rsidRPr="00824DAE" w:rsidRDefault="00824DAE" w:rsidP="006D0CFA">
            <w:pPr>
              <w:jc w:val="center"/>
              <w:rPr>
                <w:sz w:val="20"/>
                <w:szCs w:val="20"/>
              </w:rPr>
            </w:pPr>
            <w:r w:rsidRPr="00824DAE">
              <w:rPr>
                <w:sz w:val="20"/>
                <w:szCs w:val="20"/>
              </w:rPr>
              <w:t>13-15</w:t>
            </w:r>
          </w:p>
        </w:tc>
        <w:tc>
          <w:tcPr>
            <w:tcW w:w="0" w:type="auto"/>
            <w:shd w:val="clear" w:color="auto" w:fill="auto"/>
            <w:noWrap/>
            <w:vAlign w:val="center"/>
            <w:hideMark/>
          </w:tcPr>
          <w:p w14:paraId="07198BD6" w14:textId="77777777" w:rsidR="00824DAE" w:rsidRPr="00824DAE" w:rsidRDefault="00824DAE" w:rsidP="006D0CFA">
            <w:pPr>
              <w:jc w:val="center"/>
              <w:rPr>
                <w:sz w:val="20"/>
                <w:szCs w:val="20"/>
              </w:rPr>
            </w:pPr>
            <w:r w:rsidRPr="00824DAE">
              <w:rPr>
                <w:sz w:val="20"/>
                <w:szCs w:val="20"/>
              </w:rPr>
              <w:t>0.788</w:t>
            </w:r>
          </w:p>
        </w:tc>
        <w:tc>
          <w:tcPr>
            <w:tcW w:w="0" w:type="auto"/>
            <w:shd w:val="clear" w:color="auto" w:fill="auto"/>
            <w:noWrap/>
            <w:vAlign w:val="center"/>
            <w:hideMark/>
          </w:tcPr>
          <w:p w14:paraId="7A164B8F" w14:textId="77777777" w:rsidR="00824DAE" w:rsidRPr="00824DAE" w:rsidRDefault="00824DAE" w:rsidP="006D0CFA">
            <w:pPr>
              <w:jc w:val="center"/>
              <w:rPr>
                <w:sz w:val="20"/>
                <w:szCs w:val="20"/>
              </w:rPr>
            </w:pPr>
            <w:r w:rsidRPr="00824DAE">
              <w:rPr>
                <w:sz w:val="20"/>
                <w:szCs w:val="20"/>
              </w:rPr>
              <w:t>0.376</w:t>
            </w:r>
          </w:p>
        </w:tc>
        <w:tc>
          <w:tcPr>
            <w:tcW w:w="0" w:type="auto"/>
            <w:shd w:val="clear" w:color="auto" w:fill="auto"/>
            <w:noWrap/>
            <w:vAlign w:val="center"/>
            <w:hideMark/>
          </w:tcPr>
          <w:p w14:paraId="445D9D57"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669FE20" w14:textId="77777777" w:rsidR="00824DAE" w:rsidRPr="00824DAE" w:rsidRDefault="00824DAE" w:rsidP="006D0CFA">
            <w:pPr>
              <w:jc w:val="center"/>
              <w:rPr>
                <w:sz w:val="20"/>
                <w:szCs w:val="20"/>
              </w:rPr>
            </w:pPr>
            <w:r w:rsidRPr="00824DAE">
              <w:rPr>
                <w:sz w:val="20"/>
                <w:szCs w:val="20"/>
              </w:rPr>
              <w:t>0.621</w:t>
            </w:r>
          </w:p>
        </w:tc>
        <w:tc>
          <w:tcPr>
            <w:tcW w:w="0" w:type="auto"/>
            <w:shd w:val="clear" w:color="auto" w:fill="auto"/>
            <w:noWrap/>
            <w:vAlign w:val="center"/>
            <w:hideMark/>
          </w:tcPr>
          <w:p w14:paraId="3B47049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2E86FA94" w14:textId="77777777" w:rsidR="00824DAE" w:rsidRPr="00824DAE" w:rsidRDefault="00824DAE" w:rsidP="006D0CFA">
            <w:pPr>
              <w:jc w:val="center"/>
              <w:rPr>
                <w:sz w:val="20"/>
                <w:szCs w:val="20"/>
              </w:rPr>
            </w:pPr>
            <w:r w:rsidRPr="00824DAE">
              <w:rPr>
                <w:sz w:val="20"/>
                <w:szCs w:val="20"/>
              </w:rPr>
              <w:t>0.783</w:t>
            </w:r>
          </w:p>
        </w:tc>
        <w:tc>
          <w:tcPr>
            <w:tcW w:w="0" w:type="auto"/>
            <w:shd w:val="clear" w:color="auto" w:fill="auto"/>
            <w:noWrap/>
            <w:vAlign w:val="center"/>
            <w:hideMark/>
          </w:tcPr>
          <w:p w14:paraId="0B47D9AF" w14:textId="77777777" w:rsidR="00824DAE" w:rsidRPr="00824DAE" w:rsidRDefault="00824DAE" w:rsidP="006D0CFA">
            <w:pPr>
              <w:jc w:val="center"/>
              <w:rPr>
                <w:sz w:val="20"/>
                <w:szCs w:val="20"/>
              </w:rPr>
            </w:pPr>
            <w:r w:rsidRPr="00824DAE">
              <w:rPr>
                <w:sz w:val="20"/>
                <w:szCs w:val="20"/>
              </w:rPr>
              <w:t>Aman</w:t>
            </w:r>
          </w:p>
        </w:tc>
      </w:tr>
      <w:tr w:rsidR="00824DAE" w:rsidRPr="00824DAE" w14:paraId="58E5056A" w14:textId="77777777" w:rsidTr="00824DAE">
        <w:trPr>
          <w:trHeight w:val="20"/>
          <w:jc w:val="center"/>
        </w:trPr>
        <w:tc>
          <w:tcPr>
            <w:tcW w:w="0" w:type="auto"/>
            <w:shd w:val="clear" w:color="auto" w:fill="auto"/>
            <w:noWrap/>
            <w:vAlign w:val="center"/>
            <w:hideMark/>
          </w:tcPr>
          <w:p w14:paraId="0CD14078" w14:textId="77777777" w:rsidR="00824DAE" w:rsidRPr="00824DAE" w:rsidRDefault="00824DAE" w:rsidP="006D0CFA">
            <w:pPr>
              <w:jc w:val="center"/>
              <w:rPr>
                <w:sz w:val="20"/>
                <w:szCs w:val="20"/>
              </w:rPr>
            </w:pPr>
            <w:r w:rsidRPr="00824DAE">
              <w:rPr>
                <w:sz w:val="20"/>
                <w:szCs w:val="20"/>
              </w:rPr>
              <w:t>33-34</w:t>
            </w:r>
          </w:p>
        </w:tc>
        <w:tc>
          <w:tcPr>
            <w:tcW w:w="0" w:type="auto"/>
            <w:shd w:val="clear" w:color="auto" w:fill="auto"/>
            <w:noWrap/>
            <w:vAlign w:val="center"/>
            <w:hideMark/>
          </w:tcPr>
          <w:p w14:paraId="52A2E3D4" w14:textId="77777777" w:rsidR="00824DAE" w:rsidRPr="00824DAE" w:rsidRDefault="00824DAE" w:rsidP="006D0CFA">
            <w:pPr>
              <w:jc w:val="center"/>
              <w:rPr>
                <w:sz w:val="20"/>
                <w:szCs w:val="20"/>
              </w:rPr>
            </w:pPr>
            <w:r w:rsidRPr="00824DAE">
              <w:rPr>
                <w:sz w:val="20"/>
                <w:szCs w:val="20"/>
              </w:rPr>
              <w:t>0.605</w:t>
            </w:r>
          </w:p>
        </w:tc>
        <w:tc>
          <w:tcPr>
            <w:tcW w:w="0" w:type="auto"/>
            <w:shd w:val="clear" w:color="auto" w:fill="auto"/>
            <w:noWrap/>
            <w:vAlign w:val="center"/>
            <w:hideMark/>
          </w:tcPr>
          <w:p w14:paraId="4E0B2A9C" w14:textId="77777777" w:rsidR="00824DAE" w:rsidRPr="00824DAE" w:rsidRDefault="00824DAE" w:rsidP="006D0CFA">
            <w:pPr>
              <w:jc w:val="center"/>
              <w:rPr>
                <w:sz w:val="20"/>
                <w:szCs w:val="20"/>
              </w:rPr>
            </w:pPr>
            <w:r w:rsidRPr="00824DAE">
              <w:rPr>
                <w:sz w:val="20"/>
                <w:szCs w:val="20"/>
              </w:rPr>
              <w:t>0.134</w:t>
            </w:r>
          </w:p>
        </w:tc>
        <w:tc>
          <w:tcPr>
            <w:tcW w:w="0" w:type="auto"/>
            <w:shd w:val="clear" w:color="auto" w:fill="auto"/>
            <w:noWrap/>
            <w:vAlign w:val="center"/>
            <w:hideMark/>
          </w:tcPr>
          <w:p w14:paraId="1D6E8069"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340F88A" w14:textId="77777777" w:rsidR="00824DAE" w:rsidRPr="00824DAE" w:rsidRDefault="00824DAE" w:rsidP="006D0CFA">
            <w:pPr>
              <w:jc w:val="center"/>
              <w:rPr>
                <w:sz w:val="20"/>
                <w:szCs w:val="20"/>
              </w:rPr>
            </w:pPr>
            <w:r w:rsidRPr="00824DAE">
              <w:rPr>
                <w:sz w:val="20"/>
                <w:szCs w:val="20"/>
              </w:rPr>
              <w:t>0.221</w:t>
            </w:r>
          </w:p>
        </w:tc>
        <w:tc>
          <w:tcPr>
            <w:tcW w:w="0" w:type="auto"/>
            <w:shd w:val="clear" w:color="auto" w:fill="auto"/>
            <w:noWrap/>
            <w:vAlign w:val="center"/>
            <w:hideMark/>
          </w:tcPr>
          <w:p w14:paraId="5E8B890B"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2A154CB4" w14:textId="77777777" w:rsidR="00824DAE" w:rsidRPr="00824DAE" w:rsidRDefault="00824DAE" w:rsidP="006D0CFA">
            <w:pPr>
              <w:jc w:val="center"/>
              <w:rPr>
                <w:sz w:val="20"/>
                <w:szCs w:val="20"/>
              </w:rPr>
            </w:pPr>
            <w:r w:rsidRPr="00824DAE">
              <w:rPr>
                <w:sz w:val="20"/>
                <w:szCs w:val="20"/>
              </w:rPr>
              <w:t>0.279</w:t>
            </w:r>
          </w:p>
        </w:tc>
        <w:tc>
          <w:tcPr>
            <w:tcW w:w="0" w:type="auto"/>
            <w:shd w:val="clear" w:color="auto" w:fill="auto"/>
            <w:noWrap/>
            <w:vAlign w:val="center"/>
            <w:hideMark/>
          </w:tcPr>
          <w:p w14:paraId="0E2C69D7" w14:textId="77777777" w:rsidR="00824DAE" w:rsidRPr="00824DAE" w:rsidRDefault="00824DAE" w:rsidP="006D0CFA">
            <w:pPr>
              <w:jc w:val="center"/>
              <w:rPr>
                <w:sz w:val="20"/>
                <w:szCs w:val="20"/>
              </w:rPr>
            </w:pPr>
            <w:r w:rsidRPr="00824DAE">
              <w:rPr>
                <w:sz w:val="20"/>
                <w:szCs w:val="20"/>
              </w:rPr>
              <w:t>Aman</w:t>
            </w:r>
          </w:p>
        </w:tc>
      </w:tr>
      <w:tr w:rsidR="00824DAE" w:rsidRPr="00824DAE" w14:paraId="0C08E299" w14:textId="77777777" w:rsidTr="00824DAE">
        <w:trPr>
          <w:trHeight w:val="20"/>
          <w:jc w:val="center"/>
        </w:trPr>
        <w:tc>
          <w:tcPr>
            <w:tcW w:w="0" w:type="auto"/>
            <w:shd w:val="clear" w:color="auto" w:fill="auto"/>
            <w:noWrap/>
            <w:vAlign w:val="center"/>
            <w:hideMark/>
          </w:tcPr>
          <w:p w14:paraId="650DA912" w14:textId="77777777" w:rsidR="00824DAE" w:rsidRPr="00824DAE" w:rsidRDefault="00824DAE" w:rsidP="006D0CFA">
            <w:pPr>
              <w:jc w:val="center"/>
              <w:rPr>
                <w:sz w:val="20"/>
                <w:szCs w:val="20"/>
              </w:rPr>
            </w:pPr>
            <w:r w:rsidRPr="00824DAE">
              <w:rPr>
                <w:sz w:val="20"/>
                <w:szCs w:val="20"/>
              </w:rPr>
              <w:t>34-32</w:t>
            </w:r>
          </w:p>
        </w:tc>
        <w:tc>
          <w:tcPr>
            <w:tcW w:w="0" w:type="auto"/>
            <w:shd w:val="clear" w:color="auto" w:fill="auto"/>
            <w:noWrap/>
            <w:vAlign w:val="center"/>
            <w:hideMark/>
          </w:tcPr>
          <w:p w14:paraId="581BF127"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42FF484C" w14:textId="77777777" w:rsidR="00824DAE" w:rsidRPr="00824DAE" w:rsidRDefault="00824DAE" w:rsidP="006D0CFA">
            <w:pPr>
              <w:jc w:val="center"/>
              <w:rPr>
                <w:sz w:val="20"/>
                <w:szCs w:val="20"/>
              </w:rPr>
            </w:pPr>
            <w:r w:rsidRPr="00824DAE">
              <w:rPr>
                <w:sz w:val="20"/>
                <w:szCs w:val="20"/>
              </w:rPr>
              <w:t>0.216</w:t>
            </w:r>
          </w:p>
        </w:tc>
        <w:tc>
          <w:tcPr>
            <w:tcW w:w="0" w:type="auto"/>
            <w:shd w:val="clear" w:color="auto" w:fill="auto"/>
            <w:noWrap/>
            <w:vAlign w:val="center"/>
            <w:hideMark/>
          </w:tcPr>
          <w:p w14:paraId="5685715C"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85AC9E3" w14:textId="77777777" w:rsidR="00824DAE" w:rsidRPr="00824DAE" w:rsidRDefault="00824DAE" w:rsidP="006D0CFA">
            <w:pPr>
              <w:jc w:val="center"/>
              <w:rPr>
                <w:sz w:val="20"/>
                <w:szCs w:val="20"/>
              </w:rPr>
            </w:pPr>
            <w:r w:rsidRPr="00824DAE">
              <w:rPr>
                <w:sz w:val="20"/>
                <w:szCs w:val="20"/>
              </w:rPr>
              <w:t>0.356</w:t>
            </w:r>
          </w:p>
        </w:tc>
        <w:tc>
          <w:tcPr>
            <w:tcW w:w="0" w:type="auto"/>
            <w:shd w:val="clear" w:color="auto" w:fill="auto"/>
            <w:noWrap/>
            <w:vAlign w:val="center"/>
            <w:hideMark/>
          </w:tcPr>
          <w:p w14:paraId="2DFFDFC9"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4C38DF16" w14:textId="77777777" w:rsidR="00824DAE" w:rsidRPr="00824DAE" w:rsidRDefault="00824DAE" w:rsidP="006D0CFA">
            <w:pPr>
              <w:jc w:val="center"/>
              <w:rPr>
                <w:sz w:val="20"/>
                <w:szCs w:val="20"/>
              </w:rPr>
            </w:pPr>
            <w:r w:rsidRPr="00824DAE">
              <w:rPr>
                <w:sz w:val="20"/>
                <w:szCs w:val="20"/>
              </w:rPr>
              <w:t>0.449</w:t>
            </w:r>
          </w:p>
        </w:tc>
        <w:tc>
          <w:tcPr>
            <w:tcW w:w="0" w:type="auto"/>
            <w:shd w:val="clear" w:color="auto" w:fill="auto"/>
            <w:noWrap/>
            <w:vAlign w:val="center"/>
            <w:hideMark/>
          </w:tcPr>
          <w:p w14:paraId="3CD32A41" w14:textId="77777777" w:rsidR="00824DAE" w:rsidRPr="00824DAE" w:rsidRDefault="00824DAE" w:rsidP="006D0CFA">
            <w:pPr>
              <w:jc w:val="center"/>
              <w:rPr>
                <w:sz w:val="20"/>
                <w:szCs w:val="20"/>
              </w:rPr>
            </w:pPr>
            <w:r w:rsidRPr="00824DAE">
              <w:rPr>
                <w:sz w:val="20"/>
                <w:szCs w:val="20"/>
              </w:rPr>
              <w:t>Tidak Aman</w:t>
            </w:r>
          </w:p>
        </w:tc>
      </w:tr>
      <w:tr w:rsidR="00824DAE" w:rsidRPr="00824DAE" w14:paraId="2948D451" w14:textId="77777777" w:rsidTr="00824DAE">
        <w:trPr>
          <w:trHeight w:val="20"/>
          <w:jc w:val="center"/>
        </w:trPr>
        <w:tc>
          <w:tcPr>
            <w:tcW w:w="0" w:type="auto"/>
            <w:shd w:val="clear" w:color="auto" w:fill="auto"/>
            <w:noWrap/>
            <w:vAlign w:val="center"/>
            <w:hideMark/>
          </w:tcPr>
          <w:p w14:paraId="4BE9B909" w14:textId="77777777" w:rsidR="00824DAE" w:rsidRPr="00824DAE" w:rsidRDefault="00824DAE" w:rsidP="006D0CFA">
            <w:pPr>
              <w:jc w:val="center"/>
              <w:rPr>
                <w:sz w:val="20"/>
                <w:szCs w:val="20"/>
              </w:rPr>
            </w:pPr>
            <w:r w:rsidRPr="00824DAE">
              <w:rPr>
                <w:sz w:val="20"/>
                <w:szCs w:val="20"/>
              </w:rPr>
              <w:t>31-32</w:t>
            </w:r>
          </w:p>
        </w:tc>
        <w:tc>
          <w:tcPr>
            <w:tcW w:w="0" w:type="auto"/>
            <w:shd w:val="clear" w:color="auto" w:fill="auto"/>
            <w:noWrap/>
            <w:vAlign w:val="center"/>
            <w:hideMark/>
          </w:tcPr>
          <w:p w14:paraId="606C639C" w14:textId="77777777" w:rsidR="00824DAE" w:rsidRPr="00824DAE" w:rsidRDefault="00824DAE" w:rsidP="006D0CFA">
            <w:pPr>
              <w:jc w:val="center"/>
              <w:rPr>
                <w:sz w:val="20"/>
                <w:szCs w:val="20"/>
              </w:rPr>
            </w:pPr>
            <w:r w:rsidRPr="00824DAE">
              <w:rPr>
                <w:sz w:val="20"/>
                <w:szCs w:val="20"/>
              </w:rPr>
              <w:t>0.882</w:t>
            </w:r>
          </w:p>
        </w:tc>
        <w:tc>
          <w:tcPr>
            <w:tcW w:w="0" w:type="auto"/>
            <w:shd w:val="clear" w:color="auto" w:fill="auto"/>
            <w:noWrap/>
            <w:vAlign w:val="center"/>
            <w:hideMark/>
          </w:tcPr>
          <w:p w14:paraId="3936539B" w14:textId="77777777" w:rsidR="00824DAE" w:rsidRPr="00824DAE" w:rsidRDefault="00824DAE" w:rsidP="006D0CFA">
            <w:pPr>
              <w:jc w:val="center"/>
              <w:rPr>
                <w:sz w:val="20"/>
                <w:szCs w:val="20"/>
              </w:rPr>
            </w:pPr>
            <w:r w:rsidRPr="00824DAE">
              <w:rPr>
                <w:sz w:val="20"/>
                <w:szCs w:val="20"/>
              </w:rPr>
              <w:t>0.151</w:t>
            </w:r>
          </w:p>
        </w:tc>
        <w:tc>
          <w:tcPr>
            <w:tcW w:w="0" w:type="auto"/>
            <w:shd w:val="clear" w:color="auto" w:fill="auto"/>
            <w:noWrap/>
            <w:vAlign w:val="center"/>
            <w:hideMark/>
          </w:tcPr>
          <w:p w14:paraId="7432256A"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42D257FB" w14:textId="77777777" w:rsidR="00824DAE" w:rsidRPr="00824DAE" w:rsidRDefault="00824DAE" w:rsidP="006D0CFA">
            <w:pPr>
              <w:jc w:val="center"/>
              <w:rPr>
                <w:sz w:val="20"/>
                <w:szCs w:val="20"/>
              </w:rPr>
            </w:pPr>
            <w:r w:rsidRPr="00824DAE">
              <w:rPr>
                <w:sz w:val="20"/>
                <w:szCs w:val="20"/>
              </w:rPr>
              <w:t>0.249</w:t>
            </w:r>
          </w:p>
        </w:tc>
        <w:tc>
          <w:tcPr>
            <w:tcW w:w="0" w:type="auto"/>
            <w:shd w:val="clear" w:color="auto" w:fill="auto"/>
            <w:noWrap/>
            <w:vAlign w:val="center"/>
            <w:hideMark/>
          </w:tcPr>
          <w:p w14:paraId="1A86176C"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253D388B" w14:textId="77777777" w:rsidR="00824DAE" w:rsidRPr="00824DAE" w:rsidRDefault="00824DAE" w:rsidP="006D0CFA">
            <w:pPr>
              <w:jc w:val="center"/>
              <w:rPr>
                <w:sz w:val="20"/>
                <w:szCs w:val="20"/>
              </w:rPr>
            </w:pPr>
            <w:r w:rsidRPr="00824DAE">
              <w:rPr>
                <w:sz w:val="20"/>
                <w:szCs w:val="20"/>
              </w:rPr>
              <w:t>0.314</w:t>
            </w:r>
          </w:p>
        </w:tc>
        <w:tc>
          <w:tcPr>
            <w:tcW w:w="0" w:type="auto"/>
            <w:shd w:val="clear" w:color="auto" w:fill="auto"/>
            <w:noWrap/>
            <w:vAlign w:val="center"/>
            <w:hideMark/>
          </w:tcPr>
          <w:p w14:paraId="38AEE9B7" w14:textId="77777777" w:rsidR="00824DAE" w:rsidRPr="00824DAE" w:rsidRDefault="00824DAE" w:rsidP="006D0CFA">
            <w:pPr>
              <w:jc w:val="center"/>
              <w:rPr>
                <w:sz w:val="20"/>
                <w:szCs w:val="20"/>
              </w:rPr>
            </w:pPr>
            <w:r w:rsidRPr="00824DAE">
              <w:rPr>
                <w:sz w:val="20"/>
                <w:szCs w:val="20"/>
              </w:rPr>
              <w:t>Aman</w:t>
            </w:r>
          </w:p>
        </w:tc>
      </w:tr>
      <w:tr w:rsidR="00824DAE" w:rsidRPr="00824DAE" w14:paraId="0133C5B6" w14:textId="77777777" w:rsidTr="00824DAE">
        <w:trPr>
          <w:trHeight w:val="20"/>
          <w:jc w:val="center"/>
        </w:trPr>
        <w:tc>
          <w:tcPr>
            <w:tcW w:w="0" w:type="auto"/>
            <w:shd w:val="clear" w:color="auto" w:fill="auto"/>
            <w:noWrap/>
            <w:vAlign w:val="center"/>
            <w:hideMark/>
          </w:tcPr>
          <w:p w14:paraId="6A060229" w14:textId="77777777" w:rsidR="00824DAE" w:rsidRPr="00824DAE" w:rsidRDefault="00824DAE" w:rsidP="006D0CFA">
            <w:pPr>
              <w:jc w:val="center"/>
              <w:rPr>
                <w:sz w:val="20"/>
                <w:szCs w:val="20"/>
              </w:rPr>
            </w:pPr>
            <w:r w:rsidRPr="00824DAE">
              <w:rPr>
                <w:sz w:val="20"/>
                <w:szCs w:val="20"/>
              </w:rPr>
              <w:t>32-30</w:t>
            </w:r>
          </w:p>
        </w:tc>
        <w:tc>
          <w:tcPr>
            <w:tcW w:w="0" w:type="auto"/>
            <w:shd w:val="clear" w:color="auto" w:fill="auto"/>
            <w:noWrap/>
            <w:vAlign w:val="center"/>
            <w:hideMark/>
          </w:tcPr>
          <w:p w14:paraId="038DDDD4"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7483B5F3" w14:textId="77777777" w:rsidR="00824DAE" w:rsidRPr="00824DAE" w:rsidRDefault="00824DAE" w:rsidP="006D0CFA">
            <w:pPr>
              <w:jc w:val="center"/>
              <w:rPr>
                <w:sz w:val="20"/>
                <w:szCs w:val="20"/>
              </w:rPr>
            </w:pPr>
            <w:r w:rsidRPr="00824DAE">
              <w:rPr>
                <w:sz w:val="20"/>
                <w:szCs w:val="20"/>
              </w:rPr>
              <w:t>0.367</w:t>
            </w:r>
          </w:p>
        </w:tc>
        <w:tc>
          <w:tcPr>
            <w:tcW w:w="0" w:type="auto"/>
            <w:shd w:val="clear" w:color="auto" w:fill="auto"/>
            <w:noWrap/>
            <w:vAlign w:val="center"/>
            <w:hideMark/>
          </w:tcPr>
          <w:p w14:paraId="7BE8245C"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3C7CBA5" w14:textId="77777777" w:rsidR="00824DAE" w:rsidRPr="00824DAE" w:rsidRDefault="00824DAE" w:rsidP="006D0CFA">
            <w:pPr>
              <w:jc w:val="center"/>
              <w:rPr>
                <w:sz w:val="20"/>
                <w:szCs w:val="20"/>
              </w:rPr>
            </w:pPr>
            <w:r w:rsidRPr="00824DAE">
              <w:rPr>
                <w:sz w:val="20"/>
                <w:szCs w:val="20"/>
              </w:rPr>
              <w:t>0.605</w:t>
            </w:r>
          </w:p>
        </w:tc>
        <w:tc>
          <w:tcPr>
            <w:tcW w:w="0" w:type="auto"/>
            <w:shd w:val="clear" w:color="auto" w:fill="auto"/>
            <w:noWrap/>
            <w:vAlign w:val="center"/>
            <w:hideMark/>
          </w:tcPr>
          <w:p w14:paraId="72DC33E8"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04C0499D" w14:textId="77777777" w:rsidR="00824DAE" w:rsidRPr="00824DAE" w:rsidRDefault="00824DAE" w:rsidP="006D0CFA">
            <w:pPr>
              <w:jc w:val="center"/>
              <w:rPr>
                <w:sz w:val="20"/>
                <w:szCs w:val="20"/>
              </w:rPr>
            </w:pPr>
            <w:r w:rsidRPr="00824DAE">
              <w:rPr>
                <w:sz w:val="20"/>
                <w:szCs w:val="20"/>
              </w:rPr>
              <w:t>0.763</w:t>
            </w:r>
          </w:p>
        </w:tc>
        <w:tc>
          <w:tcPr>
            <w:tcW w:w="0" w:type="auto"/>
            <w:shd w:val="clear" w:color="auto" w:fill="auto"/>
            <w:noWrap/>
            <w:vAlign w:val="center"/>
            <w:hideMark/>
          </w:tcPr>
          <w:p w14:paraId="5FD4C91A" w14:textId="77777777" w:rsidR="00824DAE" w:rsidRPr="00824DAE" w:rsidRDefault="00824DAE" w:rsidP="006D0CFA">
            <w:pPr>
              <w:jc w:val="center"/>
              <w:rPr>
                <w:sz w:val="20"/>
                <w:szCs w:val="20"/>
              </w:rPr>
            </w:pPr>
            <w:r w:rsidRPr="00824DAE">
              <w:rPr>
                <w:sz w:val="20"/>
                <w:szCs w:val="20"/>
              </w:rPr>
              <w:t>Tidak Aman</w:t>
            </w:r>
          </w:p>
        </w:tc>
      </w:tr>
      <w:tr w:rsidR="00824DAE" w:rsidRPr="00824DAE" w14:paraId="27232964" w14:textId="77777777" w:rsidTr="00824DAE">
        <w:trPr>
          <w:trHeight w:val="20"/>
          <w:jc w:val="center"/>
        </w:trPr>
        <w:tc>
          <w:tcPr>
            <w:tcW w:w="0" w:type="auto"/>
            <w:shd w:val="clear" w:color="auto" w:fill="auto"/>
            <w:noWrap/>
            <w:vAlign w:val="center"/>
            <w:hideMark/>
          </w:tcPr>
          <w:p w14:paraId="3A3493BC" w14:textId="77777777" w:rsidR="00824DAE" w:rsidRPr="00824DAE" w:rsidRDefault="00824DAE" w:rsidP="006D0CFA">
            <w:pPr>
              <w:jc w:val="center"/>
              <w:rPr>
                <w:sz w:val="20"/>
                <w:szCs w:val="20"/>
              </w:rPr>
            </w:pPr>
            <w:r w:rsidRPr="00824DAE">
              <w:rPr>
                <w:sz w:val="20"/>
                <w:szCs w:val="20"/>
              </w:rPr>
              <w:t>29-30</w:t>
            </w:r>
          </w:p>
        </w:tc>
        <w:tc>
          <w:tcPr>
            <w:tcW w:w="0" w:type="auto"/>
            <w:shd w:val="clear" w:color="auto" w:fill="auto"/>
            <w:noWrap/>
            <w:vAlign w:val="center"/>
            <w:hideMark/>
          </w:tcPr>
          <w:p w14:paraId="0E146B1E" w14:textId="77777777" w:rsidR="00824DAE" w:rsidRPr="00824DAE" w:rsidRDefault="00824DAE" w:rsidP="006D0CFA">
            <w:pPr>
              <w:jc w:val="center"/>
              <w:rPr>
                <w:sz w:val="20"/>
                <w:szCs w:val="20"/>
              </w:rPr>
            </w:pPr>
            <w:r w:rsidRPr="00824DAE">
              <w:rPr>
                <w:sz w:val="20"/>
                <w:szCs w:val="20"/>
              </w:rPr>
              <w:t>0.413</w:t>
            </w:r>
          </w:p>
        </w:tc>
        <w:tc>
          <w:tcPr>
            <w:tcW w:w="0" w:type="auto"/>
            <w:shd w:val="clear" w:color="auto" w:fill="auto"/>
            <w:noWrap/>
            <w:vAlign w:val="center"/>
            <w:hideMark/>
          </w:tcPr>
          <w:p w14:paraId="405E1858" w14:textId="77777777" w:rsidR="00824DAE" w:rsidRPr="00824DAE" w:rsidRDefault="00824DAE" w:rsidP="006D0CFA">
            <w:pPr>
              <w:jc w:val="center"/>
              <w:rPr>
                <w:sz w:val="20"/>
                <w:szCs w:val="20"/>
              </w:rPr>
            </w:pPr>
            <w:r w:rsidRPr="00824DAE">
              <w:rPr>
                <w:sz w:val="20"/>
                <w:szCs w:val="20"/>
              </w:rPr>
              <w:t>0.107</w:t>
            </w:r>
          </w:p>
        </w:tc>
        <w:tc>
          <w:tcPr>
            <w:tcW w:w="0" w:type="auto"/>
            <w:shd w:val="clear" w:color="auto" w:fill="auto"/>
            <w:noWrap/>
            <w:vAlign w:val="center"/>
            <w:hideMark/>
          </w:tcPr>
          <w:p w14:paraId="74D8B584"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8B88915" w14:textId="77777777" w:rsidR="00824DAE" w:rsidRPr="00824DAE" w:rsidRDefault="00824DAE" w:rsidP="006D0CFA">
            <w:pPr>
              <w:jc w:val="center"/>
              <w:rPr>
                <w:sz w:val="20"/>
                <w:szCs w:val="20"/>
              </w:rPr>
            </w:pPr>
            <w:r w:rsidRPr="00824DAE">
              <w:rPr>
                <w:sz w:val="20"/>
                <w:szCs w:val="20"/>
              </w:rPr>
              <w:t>0.176</w:t>
            </w:r>
          </w:p>
        </w:tc>
        <w:tc>
          <w:tcPr>
            <w:tcW w:w="0" w:type="auto"/>
            <w:shd w:val="clear" w:color="auto" w:fill="auto"/>
            <w:noWrap/>
            <w:vAlign w:val="center"/>
            <w:hideMark/>
          </w:tcPr>
          <w:p w14:paraId="1A6FB57C"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4A921B21" w14:textId="77777777" w:rsidR="00824DAE" w:rsidRPr="00824DAE" w:rsidRDefault="00824DAE" w:rsidP="006D0CFA">
            <w:pPr>
              <w:jc w:val="center"/>
              <w:rPr>
                <w:sz w:val="20"/>
                <w:szCs w:val="20"/>
              </w:rPr>
            </w:pPr>
            <w:r w:rsidRPr="00824DAE">
              <w:rPr>
                <w:sz w:val="20"/>
                <w:szCs w:val="20"/>
              </w:rPr>
              <w:t>0.222</w:t>
            </w:r>
          </w:p>
        </w:tc>
        <w:tc>
          <w:tcPr>
            <w:tcW w:w="0" w:type="auto"/>
            <w:shd w:val="clear" w:color="auto" w:fill="auto"/>
            <w:noWrap/>
            <w:vAlign w:val="center"/>
            <w:hideMark/>
          </w:tcPr>
          <w:p w14:paraId="6227ACF5" w14:textId="77777777" w:rsidR="00824DAE" w:rsidRPr="00824DAE" w:rsidRDefault="00824DAE" w:rsidP="006D0CFA">
            <w:pPr>
              <w:jc w:val="center"/>
              <w:rPr>
                <w:sz w:val="20"/>
                <w:szCs w:val="20"/>
              </w:rPr>
            </w:pPr>
            <w:r w:rsidRPr="00824DAE">
              <w:rPr>
                <w:sz w:val="20"/>
                <w:szCs w:val="20"/>
              </w:rPr>
              <w:t>Aman</w:t>
            </w:r>
          </w:p>
        </w:tc>
      </w:tr>
      <w:tr w:rsidR="00824DAE" w:rsidRPr="00824DAE" w14:paraId="3F460B26" w14:textId="77777777" w:rsidTr="00824DAE">
        <w:trPr>
          <w:trHeight w:val="20"/>
          <w:jc w:val="center"/>
        </w:trPr>
        <w:tc>
          <w:tcPr>
            <w:tcW w:w="0" w:type="auto"/>
            <w:shd w:val="clear" w:color="auto" w:fill="auto"/>
            <w:noWrap/>
            <w:vAlign w:val="center"/>
            <w:hideMark/>
          </w:tcPr>
          <w:p w14:paraId="0AF7BADF" w14:textId="77777777" w:rsidR="00824DAE" w:rsidRPr="00824DAE" w:rsidRDefault="00824DAE" w:rsidP="006D0CFA">
            <w:pPr>
              <w:jc w:val="center"/>
              <w:rPr>
                <w:sz w:val="20"/>
                <w:szCs w:val="20"/>
              </w:rPr>
            </w:pPr>
            <w:r w:rsidRPr="00824DAE">
              <w:rPr>
                <w:sz w:val="20"/>
                <w:szCs w:val="20"/>
              </w:rPr>
              <w:t>30-28</w:t>
            </w:r>
          </w:p>
        </w:tc>
        <w:tc>
          <w:tcPr>
            <w:tcW w:w="0" w:type="auto"/>
            <w:shd w:val="clear" w:color="auto" w:fill="auto"/>
            <w:noWrap/>
            <w:vAlign w:val="center"/>
            <w:hideMark/>
          </w:tcPr>
          <w:p w14:paraId="5CC8B2CF"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1A809913" w14:textId="77777777" w:rsidR="00824DAE" w:rsidRPr="00824DAE" w:rsidRDefault="00824DAE" w:rsidP="006D0CFA">
            <w:pPr>
              <w:jc w:val="center"/>
              <w:rPr>
                <w:sz w:val="20"/>
                <w:szCs w:val="20"/>
              </w:rPr>
            </w:pPr>
            <w:r w:rsidRPr="00824DAE">
              <w:rPr>
                <w:sz w:val="20"/>
                <w:szCs w:val="20"/>
              </w:rPr>
              <w:t>0.578</w:t>
            </w:r>
          </w:p>
        </w:tc>
        <w:tc>
          <w:tcPr>
            <w:tcW w:w="0" w:type="auto"/>
            <w:shd w:val="clear" w:color="auto" w:fill="auto"/>
            <w:noWrap/>
            <w:vAlign w:val="center"/>
            <w:hideMark/>
          </w:tcPr>
          <w:p w14:paraId="527D3AA1"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93F0C54" w14:textId="77777777" w:rsidR="00824DAE" w:rsidRPr="00824DAE" w:rsidRDefault="00824DAE" w:rsidP="006D0CFA">
            <w:pPr>
              <w:jc w:val="center"/>
              <w:rPr>
                <w:sz w:val="20"/>
                <w:szCs w:val="20"/>
              </w:rPr>
            </w:pPr>
            <w:r w:rsidRPr="00824DAE">
              <w:rPr>
                <w:sz w:val="20"/>
                <w:szCs w:val="20"/>
              </w:rPr>
              <w:t>0.954</w:t>
            </w:r>
          </w:p>
        </w:tc>
        <w:tc>
          <w:tcPr>
            <w:tcW w:w="0" w:type="auto"/>
            <w:shd w:val="clear" w:color="auto" w:fill="auto"/>
            <w:noWrap/>
            <w:vAlign w:val="center"/>
            <w:hideMark/>
          </w:tcPr>
          <w:p w14:paraId="72C8C42F"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1B1B3ED4" w14:textId="77777777" w:rsidR="00824DAE" w:rsidRPr="00824DAE" w:rsidRDefault="00824DAE" w:rsidP="006D0CFA">
            <w:pPr>
              <w:jc w:val="center"/>
              <w:rPr>
                <w:sz w:val="20"/>
                <w:szCs w:val="20"/>
              </w:rPr>
            </w:pPr>
            <w:r w:rsidRPr="00824DAE">
              <w:rPr>
                <w:sz w:val="20"/>
                <w:szCs w:val="20"/>
              </w:rPr>
              <w:t>1.202</w:t>
            </w:r>
          </w:p>
        </w:tc>
        <w:tc>
          <w:tcPr>
            <w:tcW w:w="0" w:type="auto"/>
            <w:shd w:val="clear" w:color="auto" w:fill="auto"/>
            <w:noWrap/>
            <w:vAlign w:val="center"/>
            <w:hideMark/>
          </w:tcPr>
          <w:p w14:paraId="7F461950" w14:textId="77777777" w:rsidR="00824DAE" w:rsidRPr="00824DAE" w:rsidRDefault="00824DAE" w:rsidP="006D0CFA">
            <w:pPr>
              <w:jc w:val="center"/>
              <w:rPr>
                <w:sz w:val="20"/>
                <w:szCs w:val="20"/>
              </w:rPr>
            </w:pPr>
            <w:r w:rsidRPr="00824DAE">
              <w:rPr>
                <w:sz w:val="20"/>
                <w:szCs w:val="20"/>
              </w:rPr>
              <w:t>Tidak Aman</w:t>
            </w:r>
          </w:p>
        </w:tc>
      </w:tr>
      <w:tr w:rsidR="00824DAE" w:rsidRPr="00824DAE" w14:paraId="75B23F05" w14:textId="77777777" w:rsidTr="00824DAE">
        <w:trPr>
          <w:trHeight w:val="20"/>
          <w:jc w:val="center"/>
        </w:trPr>
        <w:tc>
          <w:tcPr>
            <w:tcW w:w="0" w:type="auto"/>
            <w:shd w:val="clear" w:color="auto" w:fill="auto"/>
            <w:noWrap/>
            <w:vAlign w:val="center"/>
            <w:hideMark/>
          </w:tcPr>
          <w:p w14:paraId="7D2678A8" w14:textId="77777777" w:rsidR="00824DAE" w:rsidRPr="00824DAE" w:rsidRDefault="00824DAE" w:rsidP="006D0CFA">
            <w:pPr>
              <w:jc w:val="center"/>
              <w:rPr>
                <w:sz w:val="20"/>
                <w:szCs w:val="20"/>
              </w:rPr>
            </w:pPr>
            <w:r w:rsidRPr="00824DAE">
              <w:rPr>
                <w:sz w:val="20"/>
                <w:szCs w:val="20"/>
              </w:rPr>
              <w:t>27-28</w:t>
            </w:r>
          </w:p>
        </w:tc>
        <w:tc>
          <w:tcPr>
            <w:tcW w:w="0" w:type="auto"/>
            <w:shd w:val="clear" w:color="auto" w:fill="auto"/>
            <w:noWrap/>
            <w:vAlign w:val="center"/>
            <w:hideMark/>
          </w:tcPr>
          <w:p w14:paraId="47EFCCA7" w14:textId="77777777" w:rsidR="00824DAE" w:rsidRPr="00824DAE" w:rsidRDefault="00824DAE" w:rsidP="006D0CFA">
            <w:pPr>
              <w:jc w:val="center"/>
              <w:rPr>
                <w:sz w:val="20"/>
                <w:szCs w:val="20"/>
              </w:rPr>
            </w:pPr>
            <w:r w:rsidRPr="00824DAE">
              <w:rPr>
                <w:sz w:val="20"/>
                <w:szCs w:val="20"/>
              </w:rPr>
              <w:t>0.416</w:t>
            </w:r>
          </w:p>
        </w:tc>
        <w:tc>
          <w:tcPr>
            <w:tcW w:w="0" w:type="auto"/>
            <w:shd w:val="clear" w:color="auto" w:fill="auto"/>
            <w:noWrap/>
            <w:vAlign w:val="center"/>
            <w:hideMark/>
          </w:tcPr>
          <w:p w14:paraId="558AF3D0" w14:textId="77777777" w:rsidR="00824DAE" w:rsidRPr="00824DAE" w:rsidRDefault="00824DAE" w:rsidP="006D0CFA">
            <w:pPr>
              <w:jc w:val="center"/>
              <w:rPr>
                <w:sz w:val="20"/>
                <w:szCs w:val="20"/>
              </w:rPr>
            </w:pPr>
            <w:r w:rsidRPr="00824DAE">
              <w:rPr>
                <w:sz w:val="20"/>
                <w:szCs w:val="20"/>
              </w:rPr>
              <w:t>0.147</w:t>
            </w:r>
          </w:p>
        </w:tc>
        <w:tc>
          <w:tcPr>
            <w:tcW w:w="0" w:type="auto"/>
            <w:shd w:val="clear" w:color="auto" w:fill="auto"/>
            <w:noWrap/>
            <w:vAlign w:val="center"/>
            <w:hideMark/>
          </w:tcPr>
          <w:p w14:paraId="4EB867E6"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376CDA1" w14:textId="77777777" w:rsidR="00824DAE" w:rsidRPr="00824DAE" w:rsidRDefault="00824DAE" w:rsidP="006D0CFA">
            <w:pPr>
              <w:jc w:val="center"/>
              <w:rPr>
                <w:sz w:val="20"/>
                <w:szCs w:val="20"/>
              </w:rPr>
            </w:pPr>
            <w:r w:rsidRPr="00824DAE">
              <w:rPr>
                <w:sz w:val="20"/>
                <w:szCs w:val="20"/>
              </w:rPr>
              <w:t>0.243</w:t>
            </w:r>
          </w:p>
        </w:tc>
        <w:tc>
          <w:tcPr>
            <w:tcW w:w="0" w:type="auto"/>
            <w:shd w:val="clear" w:color="auto" w:fill="auto"/>
            <w:noWrap/>
            <w:vAlign w:val="center"/>
            <w:hideMark/>
          </w:tcPr>
          <w:p w14:paraId="4FBB629E"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62C32C06" w14:textId="77777777" w:rsidR="00824DAE" w:rsidRPr="00824DAE" w:rsidRDefault="00824DAE" w:rsidP="006D0CFA">
            <w:pPr>
              <w:jc w:val="center"/>
              <w:rPr>
                <w:sz w:val="20"/>
                <w:szCs w:val="20"/>
              </w:rPr>
            </w:pPr>
            <w:r w:rsidRPr="00824DAE">
              <w:rPr>
                <w:sz w:val="20"/>
                <w:szCs w:val="20"/>
              </w:rPr>
              <w:t>0.306</w:t>
            </w:r>
          </w:p>
        </w:tc>
        <w:tc>
          <w:tcPr>
            <w:tcW w:w="0" w:type="auto"/>
            <w:shd w:val="clear" w:color="auto" w:fill="auto"/>
            <w:noWrap/>
            <w:vAlign w:val="center"/>
            <w:hideMark/>
          </w:tcPr>
          <w:p w14:paraId="747CE035" w14:textId="77777777" w:rsidR="00824DAE" w:rsidRPr="00824DAE" w:rsidRDefault="00824DAE" w:rsidP="006D0CFA">
            <w:pPr>
              <w:jc w:val="center"/>
              <w:rPr>
                <w:sz w:val="20"/>
                <w:szCs w:val="20"/>
              </w:rPr>
            </w:pPr>
            <w:r w:rsidRPr="00824DAE">
              <w:rPr>
                <w:sz w:val="20"/>
                <w:szCs w:val="20"/>
              </w:rPr>
              <w:t>Aman</w:t>
            </w:r>
          </w:p>
        </w:tc>
      </w:tr>
      <w:tr w:rsidR="00824DAE" w:rsidRPr="00824DAE" w14:paraId="198AA894" w14:textId="77777777" w:rsidTr="00824DAE">
        <w:trPr>
          <w:trHeight w:val="20"/>
          <w:jc w:val="center"/>
        </w:trPr>
        <w:tc>
          <w:tcPr>
            <w:tcW w:w="0" w:type="auto"/>
            <w:shd w:val="clear" w:color="auto" w:fill="auto"/>
            <w:noWrap/>
            <w:vAlign w:val="center"/>
            <w:hideMark/>
          </w:tcPr>
          <w:p w14:paraId="5228A710" w14:textId="77777777" w:rsidR="00824DAE" w:rsidRPr="00824DAE" w:rsidRDefault="00824DAE" w:rsidP="006D0CFA">
            <w:pPr>
              <w:jc w:val="center"/>
              <w:rPr>
                <w:sz w:val="20"/>
                <w:szCs w:val="20"/>
              </w:rPr>
            </w:pPr>
            <w:r w:rsidRPr="00824DAE">
              <w:rPr>
                <w:sz w:val="20"/>
                <w:szCs w:val="20"/>
              </w:rPr>
              <w:t>28-26</w:t>
            </w:r>
          </w:p>
        </w:tc>
        <w:tc>
          <w:tcPr>
            <w:tcW w:w="0" w:type="auto"/>
            <w:shd w:val="clear" w:color="auto" w:fill="auto"/>
            <w:noWrap/>
            <w:vAlign w:val="center"/>
            <w:hideMark/>
          </w:tcPr>
          <w:p w14:paraId="7C9E0194"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54AF72C4" w14:textId="77777777" w:rsidR="00824DAE" w:rsidRPr="00824DAE" w:rsidRDefault="00824DAE" w:rsidP="006D0CFA">
            <w:pPr>
              <w:jc w:val="center"/>
              <w:rPr>
                <w:sz w:val="20"/>
                <w:szCs w:val="20"/>
              </w:rPr>
            </w:pPr>
            <w:r w:rsidRPr="00824DAE">
              <w:rPr>
                <w:sz w:val="20"/>
                <w:szCs w:val="20"/>
              </w:rPr>
              <w:t>0.725</w:t>
            </w:r>
          </w:p>
        </w:tc>
        <w:tc>
          <w:tcPr>
            <w:tcW w:w="0" w:type="auto"/>
            <w:shd w:val="clear" w:color="auto" w:fill="auto"/>
            <w:noWrap/>
            <w:vAlign w:val="center"/>
            <w:hideMark/>
          </w:tcPr>
          <w:p w14:paraId="69D2A789"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517226E8" w14:textId="77777777" w:rsidR="00824DAE" w:rsidRPr="00824DAE" w:rsidRDefault="00824DAE" w:rsidP="006D0CFA">
            <w:pPr>
              <w:jc w:val="center"/>
              <w:rPr>
                <w:sz w:val="20"/>
                <w:szCs w:val="20"/>
              </w:rPr>
            </w:pPr>
            <w:r w:rsidRPr="00824DAE">
              <w:rPr>
                <w:sz w:val="20"/>
                <w:szCs w:val="20"/>
              </w:rPr>
              <w:t>1.196</w:t>
            </w:r>
          </w:p>
        </w:tc>
        <w:tc>
          <w:tcPr>
            <w:tcW w:w="0" w:type="auto"/>
            <w:shd w:val="clear" w:color="auto" w:fill="auto"/>
            <w:noWrap/>
            <w:vAlign w:val="center"/>
            <w:hideMark/>
          </w:tcPr>
          <w:p w14:paraId="234B80F4"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29ECEFC" w14:textId="77777777" w:rsidR="00824DAE" w:rsidRPr="00824DAE" w:rsidRDefault="00824DAE" w:rsidP="006D0CFA">
            <w:pPr>
              <w:jc w:val="center"/>
              <w:rPr>
                <w:sz w:val="20"/>
                <w:szCs w:val="20"/>
              </w:rPr>
            </w:pPr>
            <w:r w:rsidRPr="00824DAE">
              <w:rPr>
                <w:sz w:val="20"/>
                <w:szCs w:val="20"/>
              </w:rPr>
              <w:t>1.508</w:t>
            </w:r>
          </w:p>
        </w:tc>
        <w:tc>
          <w:tcPr>
            <w:tcW w:w="0" w:type="auto"/>
            <w:shd w:val="clear" w:color="auto" w:fill="auto"/>
            <w:noWrap/>
            <w:vAlign w:val="center"/>
            <w:hideMark/>
          </w:tcPr>
          <w:p w14:paraId="417751D1" w14:textId="77777777" w:rsidR="00824DAE" w:rsidRPr="00824DAE" w:rsidRDefault="00824DAE" w:rsidP="006D0CFA">
            <w:pPr>
              <w:jc w:val="center"/>
              <w:rPr>
                <w:sz w:val="20"/>
                <w:szCs w:val="20"/>
              </w:rPr>
            </w:pPr>
            <w:r w:rsidRPr="00824DAE">
              <w:rPr>
                <w:sz w:val="20"/>
                <w:szCs w:val="20"/>
              </w:rPr>
              <w:t>Tidak Aman</w:t>
            </w:r>
          </w:p>
        </w:tc>
      </w:tr>
      <w:tr w:rsidR="00824DAE" w:rsidRPr="00824DAE" w14:paraId="5456836D" w14:textId="77777777" w:rsidTr="00824DAE">
        <w:trPr>
          <w:trHeight w:val="20"/>
          <w:jc w:val="center"/>
        </w:trPr>
        <w:tc>
          <w:tcPr>
            <w:tcW w:w="0" w:type="auto"/>
            <w:shd w:val="clear" w:color="auto" w:fill="auto"/>
            <w:noWrap/>
            <w:vAlign w:val="center"/>
            <w:hideMark/>
          </w:tcPr>
          <w:p w14:paraId="7771ED96" w14:textId="77777777" w:rsidR="00824DAE" w:rsidRPr="00824DAE" w:rsidRDefault="00824DAE" w:rsidP="006D0CFA">
            <w:pPr>
              <w:jc w:val="center"/>
              <w:rPr>
                <w:sz w:val="20"/>
                <w:szCs w:val="20"/>
              </w:rPr>
            </w:pPr>
            <w:r w:rsidRPr="00824DAE">
              <w:rPr>
                <w:sz w:val="20"/>
                <w:szCs w:val="20"/>
              </w:rPr>
              <w:t>25-26</w:t>
            </w:r>
          </w:p>
        </w:tc>
        <w:tc>
          <w:tcPr>
            <w:tcW w:w="0" w:type="auto"/>
            <w:shd w:val="clear" w:color="auto" w:fill="auto"/>
            <w:noWrap/>
            <w:vAlign w:val="center"/>
            <w:hideMark/>
          </w:tcPr>
          <w:p w14:paraId="68B479B1" w14:textId="77777777" w:rsidR="00824DAE" w:rsidRPr="00824DAE" w:rsidRDefault="00824DAE" w:rsidP="006D0CFA">
            <w:pPr>
              <w:jc w:val="center"/>
              <w:rPr>
                <w:sz w:val="20"/>
                <w:szCs w:val="20"/>
              </w:rPr>
            </w:pPr>
            <w:r w:rsidRPr="00824DAE">
              <w:rPr>
                <w:sz w:val="20"/>
                <w:szCs w:val="20"/>
              </w:rPr>
              <w:t>0.345</w:t>
            </w:r>
          </w:p>
        </w:tc>
        <w:tc>
          <w:tcPr>
            <w:tcW w:w="0" w:type="auto"/>
            <w:shd w:val="clear" w:color="auto" w:fill="auto"/>
            <w:noWrap/>
            <w:vAlign w:val="center"/>
            <w:hideMark/>
          </w:tcPr>
          <w:p w14:paraId="6EAD7236" w14:textId="77777777" w:rsidR="00824DAE" w:rsidRPr="00824DAE" w:rsidRDefault="00824DAE" w:rsidP="006D0CFA">
            <w:pPr>
              <w:jc w:val="center"/>
              <w:rPr>
                <w:sz w:val="20"/>
                <w:szCs w:val="20"/>
              </w:rPr>
            </w:pPr>
            <w:r w:rsidRPr="00824DAE">
              <w:rPr>
                <w:sz w:val="20"/>
                <w:szCs w:val="20"/>
              </w:rPr>
              <w:t>0.103</w:t>
            </w:r>
          </w:p>
        </w:tc>
        <w:tc>
          <w:tcPr>
            <w:tcW w:w="0" w:type="auto"/>
            <w:shd w:val="clear" w:color="auto" w:fill="auto"/>
            <w:noWrap/>
            <w:vAlign w:val="center"/>
            <w:hideMark/>
          </w:tcPr>
          <w:p w14:paraId="0F036593"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05C77DF" w14:textId="77777777" w:rsidR="00824DAE" w:rsidRPr="00824DAE" w:rsidRDefault="00824DAE" w:rsidP="006D0CFA">
            <w:pPr>
              <w:jc w:val="center"/>
              <w:rPr>
                <w:sz w:val="20"/>
                <w:szCs w:val="20"/>
              </w:rPr>
            </w:pPr>
            <w:r w:rsidRPr="00824DAE">
              <w:rPr>
                <w:sz w:val="20"/>
                <w:szCs w:val="20"/>
              </w:rPr>
              <w:t>0.170</w:t>
            </w:r>
          </w:p>
        </w:tc>
        <w:tc>
          <w:tcPr>
            <w:tcW w:w="0" w:type="auto"/>
            <w:shd w:val="clear" w:color="auto" w:fill="auto"/>
            <w:noWrap/>
            <w:vAlign w:val="center"/>
            <w:hideMark/>
          </w:tcPr>
          <w:p w14:paraId="466F53B8"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7EB8C0A" w14:textId="77777777" w:rsidR="00824DAE" w:rsidRPr="00824DAE" w:rsidRDefault="00824DAE" w:rsidP="006D0CFA">
            <w:pPr>
              <w:jc w:val="center"/>
              <w:rPr>
                <w:sz w:val="20"/>
                <w:szCs w:val="20"/>
              </w:rPr>
            </w:pPr>
            <w:r w:rsidRPr="00824DAE">
              <w:rPr>
                <w:sz w:val="20"/>
                <w:szCs w:val="20"/>
              </w:rPr>
              <w:t>0.215</w:t>
            </w:r>
          </w:p>
        </w:tc>
        <w:tc>
          <w:tcPr>
            <w:tcW w:w="0" w:type="auto"/>
            <w:shd w:val="clear" w:color="auto" w:fill="auto"/>
            <w:noWrap/>
            <w:vAlign w:val="center"/>
            <w:hideMark/>
          </w:tcPr>
          <w:p w14:paraId="62683F6F" w14:textId="77777777" w:rsidR="00824DAE" w:rsidRPr="00824DAE" w:rsidRDefault="00824DAE" w:rsidP="006D0CFA">
            <w:pPr>
              <w:jc w:val="center"/>
              <w:rPr>
                <w:sz w:val="20"/>
                <w:szCs w:val="20"/>
              </w:rPr>
            </w:pPr>
            <w:r w:rsidRPr="00824DAE">
              <w:rPr>
                <w:sz w:val="20"/>
                <w:szCs w:val="20"/>
              </w:rPr>
              <w:t>Aman</w:t>
            </w:r>
          </w:p>
        </w:tc>
      </w:tr>
      <w:tr w:rsidR="00824DAE" w:rsidRPr="00824DAE" w14:paraId="40A85248" w14:textId="77777777" w:rsidTr="00824DAE">
        <w:trPr>
          <w:trHeight w:val="20"/>
          <w:jc w:val="center"/>
        </w:trPr>
        <w:tc>
          <w:tcPr>
            <w:tcW w:w="0" w:type="auto"/>
            <w:shd w:val="clear" w:color="auto" w:fill="auto"/>
            <w:noWrap/>
            <w:vAlign w:val="center"/>
            <w:hideMark/>
          </w:tcPr>
          <w:p w14:paraId="15FCE157" w14:textId="77777777" w:rsidR="00824DAE" w:rsidRPr="00824DAE" w:rsidRDefault="00824DAE" w:rsidP="006D0CFA">
            <w:pPr>
              <w:jc w:val="center"/>
              <w:rPr>
                <w:sz w:val="20"/>
                <w:szCs w:val="20"/>
              </w:rPr>
            </w:pPr>
            <w:r w:rsidRPr="00824DAE">
              <w:rPr>
                <w:sz w:val="20"/>
                <w:szCs w:val="20"/>
              </w:rPr>
              <w:t>26-24</w:t>
            </w:r>
          </w:p>
        </w:tc>
        <w:tc>
          <w:tcPr>
            <w:tcW w:w="0" w:type="auto"/>
            <w:shd w:val="clear" w:color="auto" w:fill="auto"/>
            <w:noWrap/>
            <w:vAlign w:val="center"/>
            <w:hideMark/>
          </w:tcPr>
          <w:p w14:paraId="215D79EF"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1A1B8990" w14:textId="77777777" w:rsidR="00824DAE" w:rsidRPr="00824DAE" w:rsidRDefault="00824DAE" w:rsidP="006D0CFA">
            <w:pPr>
              <w:jc w:val="center"/>
              <w:rPr>
                <w:sz w:val="20"/>
                <w:szCs w:val="20"/>
              </w:rPr>
            </w:pPr>
            <w:r w:rsidRPr="00824DAE">
              <w:rPr>
                <w:sz w:val="20"/>
                <w:szCs w:val="20"/>
              </w:rPr>
              <w:t>0.809</w:t>
            </w:r>
          </w:p>
        </w:tc>
        <w:tc>
          <w:tcPr>
            <w:tcW w:w="0" w:type="auto"/>
            <w:shd w:val="clear" w:color="auto" w:fill="auto"/>
            <w:noWrap/>
            <w:vAlign w:val="center"/>
            <w:hideMark/>
          </w:tcPr>
          <w:p w14:paraId="2D791495"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1917659C" w14:textId="77777777" w:rsidR="00824DAE" w:rsidRPr="00824DAE" w:rsidRDefault="00824DAE" w:rsidP="006D0CFA">
            <w:pPr>
              <w:jc w:val="center"/>
              <w:rPr>
                <w:sz w:val="20"/>
                <w:szCs w:val="20"/>
              </w:rPr>
            </w:pPr>
            <w:r w:rsidRPr="00824DAE">
              <w:rPr>
                <w:sz w:val="20"/>
                <w:szCs w:val="20"/>
              </w:rPr>
              <w:t>1.336</w:t>
            </w:r>
          </w:p>
        </w:tc>
        <w:tc>
          <w:tcPr>
            <w:tcW w:w="0" w:type="auto"/>
            <w:shd w:val="clear" w:color="auto" w:fill="auto"/>
            <w:noWrap/>
            <w:vAlign w:val="center"/>
            <w:hideMark/>
          </w:tcPr>
          <w:p w14:paraId="31A1BE1B"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506E0A3" w14:textId="77777777" w:rsidR="00824DAE" w:rsidRPr="00824DAE" w:rsidRDefault="00824DAE" w:rsidP="006D0CFA">
            <w:pPr>
              <w:jc w:val="center"/>
              <w:rPr>
                <w:sz w:val="20"/>
                <w:szCs w:val="20"/>
              </w:rPr>
            </w:pPr>
            <w:r w:rsidRPr="00824DAE">
              <w:rPr>
                <w:sz w:val="20"/>
                <w:szCs w:val="20"/>
              </w:rPr>
              <w:t>1.684</w:t>
            </w:r>
          </w:p>
        </w:tc>
        <w:tc>
          <w:tcPr>
            <w:tcW w:w="0" w:type="auto"/>
            <w:shd w:val="clear" w:color="auto" w:fill="auto"/>
            <w:noWrap/>
            <w:vAlign w:val="center"/>
            <w:hideMark/>
          </w:tcPr>
          <w:p w14:paraId="13E483FE" w14:textId="77777777" w:rsidR="00824DAE" w:rsidRPr="00824DAE" w:rsidRDefault="00824DAE" w:rsidP="006D0CFA">
            <w:pPr>
              <w:jc w:val="center"/>
              <w:rPr>
                <w:sz w:val="20"/>
                <w:szCs w:val="20"/>
              </w:rPr>
            </w:pPr>
            <w:r w:rsidRPr="00824DAE">
              <w:rPr>
                <w:sz w:val="20"/>
                <w:szCs w:val="20"/>
              </w:rPr>
              <w:t>Tidak Aman</w:t>
            </w:r>
          </w:p>
        </w:tc>
      </w:tr>
      <w:tr w:rsidR="00824DAE" w:rsidRPr="00824DAE" w14:paraId="28FD61B9" w14:textId="77777777" w:rsidTr="00824DAE">
        <w:trPr>
          <w:trHeight w:val="20"/>
          <w:jc w:val="center"/>
        </w:trPr>
        <w:tc>
          <w:tcPr>
            <w:tcW w:w="0" w:type="auto"/>
            <w:shd w:val="clear" w:color="auto" w:fill="auto"/>
            <w:noWrap/>
            <w:vAlign w:val="center"/>
            <w:hideMark/>
          </w:tcPr>
          <w:p w14:paraId="1469780A" w14:textId="77777777" w:rsidR="00824DAE" w:rsidRPr="00824DAE" w:rsidRDefault="00824DAE" w:rsidP="006D0CFA">
            <w:pPr>
              <w:jc w:val="center"/>
              <w:rPr>
                <w:sz w:val="20"/>
                <w:szCs w:val="20"/>
              </w:rPr>
            </w:pPr>
            <w:r w:rsidRPr="00824DAE">
              <w:rPr>
                <w:sz w:val="20"/>
                <w:szCs w:val="20"/>
              </w:rPr>
              <w:t>23-24</w:t>
            </w:r>
          </w:p>
        </w:tc>
        <w:tc>
          <w:tcPr>
            <w:tcW w:w="0" w:type="auto"/>
            <w:shd w:val="clear" w:color="auto" w:fill="auto"/>
            <w:noWrap/>
            <w:vAlign w:val="center"/>
            <w:hideMark/>
          </w:tcPr>
          <w:p w14:paraId="2D2ECFFB" w14:textId="77777777" w:rsidR="00824DAE" w:rsidRPr="00824DAE" w:rsidRDefault="00824DAE" w:rsidP="006D0CFA">
            <w:pPr>
              <w:jc w:val="center"/>
              <w:rPr>
                <w:sz w:val="20"/>
                <w:szCs w:val="20"/>
              </w:rPr>
            </w:pPr>
            <w:r w:rsidRPr="00824DAE">
              <w:rPr>
                <w:sz w:val="20"/>
                <w:szCs w:val="20"/>
              </w:rPr>
              <w:t>0.444</w:t>
            </w:r>
          </w:p>
        </w:tc>
        <w:tc>
          <w:tcPr>
            <w:tcW w:w="0" w:type="auto"/>
            <w:shd w:val="clear" w:color="auto" w:fill="auto"/>
            <w:noWrap/>
            <w:vAlign w:val="center"/>
            <w:hideMark/>
          </w:tcPr>
          <w:p w14:paraId="77ED9A6F" w14:textId="77777777" w:rsidR="00824DAE" w:rsidRPr="00824DAE" w:rsidRDefault="00824DAE" w:rsidP="006D0CFA">
            <w:pPr>
              <w:jc w:val="center"/>
              <w:rPr>
                <w:sz w:val="20"/>
                <w:szCs w:val="20"/>
              </w:rPr>
            </w:pPr>
            <w:r w:rsidRPr="00824DAE">
              <w:rPr>
                <w:sz w:val="20"/>
                <w:szCs w:val="20"/>
              </w:rPr>
              <w:t>0.218</w:t>
            </w:r>
          </w:p>
        </w:tc>
        <w:tc>
          <w:tcPr>
            <w:tcW w:w="0" w:type="auto"/>
            <w:shd w:val="clear" w:color="auto" w:fill="auto"/>
            <w:noWrap/>
            <w:vAlign w:val="center"/>
            <w:hideMark/>
          </w:tcPr>
          <w:p w14:paraId="714A94C0"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539707A" w14:textId="77777777" w:rsidR="00824DAE" w:rsidRPr="00824DAE" w:rsidRDefault="00824DAE" w:rsidP="006D0CFA">
            <w:pPr>
              <w:jc w:val="center"/>
              <w:rPr>
                <w:sz w:val="20"/>
                <w:szCs w:val="20"/>
              </w:rPr>
            </w:pPr>
            <w:r w:rsidRPr="00824DAE">
              <w:rPr>
                <w:sz w:val="20"/>
                <w:szCs w:val="20"/>
              </w:rPr>
              <w:t>0.360</w:t>
            </w:r>
          </w:p>
        </w:tc>
        <w:tc>
          <w:tcPr>
            <w:tcW w:w="0" w:type="auto"/>
            <w:shd w:val="clear" w:color="auto" w:fill="auto"/>
            <w:noWrap/>
            <w:vAlign w:val="center"/>
            <w:hideMark/>
          </w:tcPr>
          <w:p w14:paraId="179CD35C"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6653E7F" w14:textId="77777777" w:rsidR="00824DAE" w:rsidRPr="00824DAE" w:rsidRDefault="00824DAE" w:rsidP="006D0CFA">
            <w:pPr>
              <w:jc w:val="center"/>
              <w:rPr>
                <w:sz w:val="20"/>
                <w:szCs w:val="20"/>
              </w:rPr>
            </w:pPr>
            <w:r w:rsidRPr="00824DAE">
              <w:rPr>
                <w:sz w:val="20"/>
                <w:szCs w:val="20"/>
              </w:rPr>
              <w:t>0.454</w:t>
            </w:r>
          </w:p>
        </w:tc>
        <w:tc>
          <w:tcPr>
            <w:tcW w:w="0" w:type="auto"/>
            <w:shd w:val="clear" w:color="auto" w:fill="auto"/>
            <w:noWrap/>
            <w:vAlign w:val="center"/>
            <w:hideMark/>
          </w:tcPr>
          <w:p w14:paraId="251B7251" w14:textId="77777777" w:rsidR="00824DAE" w:rsidRPr="00824DAE" w:rsidRDefault="00824DAE" w:rsidP="006D0CFA">
            <w:pPr>
              <w:jc w:val="center"/>
              <w:rPr>
                <w:sz w:val="20"/>
                <w:szCs w:val="20"/>
              </w:rPr>
            </w:pPr>
            <w:r w:rsidRPr="00824DAE">
              <w:rPr>
                <w:sz w:val="20"/>
                <w:szCs w:val="20"/>
              </w:rPr>
              <w:t>Tidak Aman</w:t>
            </w:r>
          </w:p>
        </w:tc>
      </w:tr>
      <w:tr w:rsidR="00824DAE" w:rsidRPr="00824DAE" w14:paraId="572DDD11" w14:textId="77777777" w:rsidTr="00824DAE">
        <w:trPr>
          <w:trHeight w:val="20"/>
          <w:jc w:val="center"/>
        </w:trPr>
        <w:tc>
          <w:tcPr>
            <w:tcW w:w="0" w:type="auto"/>
            <w:shd w:val="clear" w:color="auto" w:fill="auto"/>
            <w:noWrap/>
            <w:vAlign w:val="center"/>
            <w:hideMark/>
          </w:tcPr>
          <w:p w14:paraId="1B9AB6F3" w14:textId="77777777" w:rsidR="00824DAE" w:rsidRPr="00824DAE" w:rsidRDefault="00824DAE" w:rsidP="006D0CFA">
            <w:pPr>
              <w:jc w:val="center"/>
              <w:rPr>
                <w:sz w:val="20"/>
                <w:szCs w:val="20"/>
              </w:rPr>
            </w:pPr>
            <w:r w:rsidRPr="00824DAE">
              <w:rPr>
                <w:sz w:val="20"/>
                <w:szCs w:val="20"/>
              </w:rPr>
              <w:t>24-22</w:t>
            </w:r>
          </w:p>
        </w:tc>
        <w:tc>
          <w:tcPr>
            <w:tcW w:w="0" w:type="auto"/>
            <w:shd w:val="clear" w:color="auto" w:fill="auto"/>
            <w:noWrap/>
            <w:vAlign w:val="center"/>
            <w:hideMark/>
          </w:tcPr>
          <w:p w14:paraId="1969395C"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74CA30EC" w14:textId="77777777" w:rsidR="00824DAE" w:rsidRPr="00824DAE" w:rsidRDefault="00824DAE" w:rsidP="006D0CFA">
            <w:pPr>
              <w:jc w:val="center"/>
              <w:rPr>
                <w:sz w:val="20"/>
                <w:szCs w:val="20"/>
              </w:rPr>
            </w:pPr>
            <w:r w:rsidRPr="00824DAE">
              <w:rPr>
                <w:sz w:val="20"/>
                <w:szCs w:val="20"/>
              </w:rPr>
              <w:t>1.027</w:t>
            </w:r>
          </w:p>
        </w:tc>
        <w:tc>
          <w:tcPr>
            <w:tcW w:w="0" w:type="auto"/>
            <w:shd w:val="clear" w:color="auto" w:fill="auto"/>
            <w:noWrap/>
            <w:vAlign w:val="center"/>
            <w:hideMark/>
          </w:tcPr>
          <w:p w14:paraId="0BC3B7E9"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6E7327F4" w14:textId="77777777" w:rsidR="00824DAE" w:rsidRPr="00824DAE" w:rsidRDefault="00824DAE" w:rsidP="006D0CFA">
            <w:pPr>
              <w:jc w:val="center"/>
              <w:rPr>
                <w:sz w:val="20"/>
                <w:szCs w:val="20"/>
              </w:rPr>
            </w:pPr>
            <w:r w:rsidRPr="00824DAE">
              <w:rPr>
                <w:sz w:val="20"/>
                <w:szCs w:val="20"/>
              </w:rPr>
              <w:t>1.695</w:t>
            </w:r>
          </w:p>
        </w:tc>
        <w:tc>
          <w:tcPr>
            <w:tcW w:w="0" w:type="auto"/>
            <w:shd w:val="clear" w:color="auto" w:fill="auto"/>
            <w:noWrap/>
            <w:vAlign w:val="center"/>
            <w:hideMark/>
          </w:tcPr>
          <w:p w14:paraId="52D0B254"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B560F91" w14:textId="77777777" w:rsidR="00824DAE" w:rsidRPr="00824DAE" w:rsidRDefault="00824DAE" w:rsidP="006D0CFA">
            <w:pPr>
              <w:jc w:val="center"/>
              <w:rPr>
                <w:sz w:val="20"/>
                <w:szCs w:val="20"/>
              </w:rPr>
            </w:pPr>
            <w:r w:rsidRPr="00824DAE">
              <w:rPr>
                <w:sz w:val="20"/>
                <w:szCs w:val="20"/>
              </w:rPr>
              <w:t>2.138</w:t>
            </w:r>
          </w:p>
        </w:tc>
        <w:tc>
          <w:tcPr>
            <w:tcW w:w="0" w:type="auto"/>
            <w:shd w:val="clear" w:color="auto" w:fill="auto"/>
            <w:noWrap/>
            <w:vAlign w:val="center"/>
            <w:hideMark/>
          </w:tcPr>
          <w:p w14:paraId="1F9FF95B" w14:textId="77777777" w:rsidR="00824DAE" w:rsidRPr="00824DAE" w:rsidRDefault="00824DAE" w:rsidP="006D0CFA">
            <w:pPr>
              <w:jc w:val="center"/>
              <w:rPr>
                <w:sz w:val="20"/>
                <w:szCs w:val="20"/>
              </w:rPr>
            </w:pPr>
            <w:r w:rsidRPr="00824DAE">
              <w:rPr>
                <w:sz w:val="20"/>
                <w:szCs w:val="20"/>
              </w:rPr>
              <w:t>Tidak Aman</w:t>
            </w:r>
          </w:p>
        </w:tc>
      </w:tr>
      <w:tr w:rsidR="00824DAE" w:rsidRPr="00824DAE" w14:paraId="26A32241" w14:textId="77777777" w:rsidTr="00824DAE">
        <w:trPr>
          <w:trHeight w:val="20"/>
          <w:jc w:val="center"/>
        </w:trPr>
        <w:tc>
          <w:tcPr>
            <w:tcW w:w="0" w:type="auto"/>
            <w:shd w:val="clear" w:color="auto" w:fill="auto"/>
            <w:noWrap/>
            <w:vAlign w:val="center"/>
            <w:hideMark/>
          </w:tcPr>
          <w:p w14:paraId="1586BA2F" w14:textId="77777777" w:rsidR="00824DAE" w:rsidRPr="00824DAE" w:rsidRDefault="00824DAE" w:rsidP="006D0CFA">
            <w:pPr>
              <w:jc w:val="center"/>
              <w:rPr>
                <w:sz w:val="20"/>
                <w:szCs w:val="20"/>
              </w:rPr>
            </w:pPr>
            <w:r w:rsidRPr="00824DAE">
              <w:rPr>
                <w:sz w:val="20"/>
                <w:szCs w:val="20"/>
              </w:rPr>
              <w:t>21-22</w:t>
            </w:r>
          </w:p>
        </w:tc>
        <w:tc>
          <w:tcPr>
            <w:tcW w:w="0" w:type="auto"/>
            <w:shd w:val="clear" w:color="auto" w:fill="auto"/>
            <w:noWrap/>
            <w:vAlign w:val="center"/>
            <w:hideMark/>
          </w:tcPr>
          <w:p w14:paraId="6CA14ADA" w14:textId="77777777" w:rsidR="00824DAE" w:rsidRPr="00824DAE" w:rsidRDefault="00824DAE" w:rsidP="006D0CFA">
            <w:pPr>
              <w:jc w:val="center"/>
              <w:rPr>
                <w:sz w:val="20"/>
                <w:szCs w:val="20"/>
              </w:rPr>
            </w:pPr>
            <w:r w:rsidRPr="00824DAE">
              <w:rPr>
                <w:sz w:val="20"/>
                <w:szCs w:val="20"/>
              </w:rPr>
              <w:t>0.761</w:t>
            </w:r>
          </w:p>
        </w:tc>
        <w:tc>
          <w:tcPr>
            <w:tcW w:w="0" w:type="auto"/>
            <w:shd w:val="clear" w:color="auto" w:fill="auto"/>
            <w:noWrap/>
            <w:vAlign w:val="center"/>
            <w:hideMark/>
          </w:tcPr>
          <w:p w14:paraId="02C18CBA" w14:textId="77777777" w:rsidR="00824DAE" w:rsidRPr="00824DAE" w:rsidRDefault="00824DAE" w:rsidP="006D0CFA">
            <w:pPr>
              <w:jc w:val="center"/>
              <w:rPr>
                <w:sz w:val="20"/>
                <w:szCs w:val="20"/>
              </w:rPr>
            </w:pPr>
            <w:r w:rsidRPr="00824DAE">
              <w:rPr>
                <w:sz w:val="20"/>
                <w:szCs w:val="20"/>
              </w:rPr>
              <w:t>0.243</w:t>
            </w:r>
          </w:p>
        </w:tc>
        <w:tc>
          <w:tcPr>
            <w:tcW w:w="0" w:type="auto"/>
            <w:shd w:val="clear" w:color="auto" w:fill="auto"/>
            <w:noWrap/>
            <w:vAlign w:val="center"/>
            <w:hideMark/>
          </w:tcPr>
          <w:p w14:paraId="5640750A"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01D6E6B1" w14:textId="77777777" w:rsidR="00824DAE" w:rsidRPr="00824DAE" w:rsidRDefault="00824DAE" w:rsidP="006D0CFA">
            <w:pPr>
              <w:jc w:val="center"/>
              <w:rPr>
                <w:sz w:val="20"/>
                <w:szCs w:val="20"/>
              </w:rPr>
            </w:pPr>
            <w:r w:rsidRPr="00824DAE">
              <w:rPr>
                <w:sz w:val="20"/>
                <w:szCs w:val="20"/>
              </w:rPr>
              <w:t>0.401</w:t>
            </w:r>
          </w:p>
        </w:tc>
        <w:tc>
          <w:tcPr>
            <w:tcW w:w="0" w:type="auto"/>
            <w:shd w:val="clear" w:color="auto" w:fill="auto"/>
            <w:noWrap/>
            <w:vAlign w:val="center"/>
            <w:hideMark/>
          </w:tcPr>
          <w:p w14:paraId="2C5CC78E"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E604F5A" w14:textId="77777777" w:rsidR="00824DAE" w:rsidRPr="00824DAE" w:rsidRDefault="00824DAE" w:rsidP="006D0CFA">
            <w:pPr>
              <w:jc w:val="center"/>
              <w:rPr>
                <w:sz w:val="20"/>
                <w:szCs w:val="20"/>
              </w:rPr>
            </w:pPr>
            <w:r w:rsidRPr="00824DAE">
              <w:rPr>
                <w:sz w:val="20"/>
                <w:szCs w:val="20"/>
              </w:rPr>
              <w:t>0.506</w:t>
            </w:r>
          </w:p>
        </w:tc>
        <w:tc>
          <w:tcPr>
            <w:tcW w:w="0" w:type="auto"/>
            <w:shd w:val="clear" w:color="auto" w:fill="auto"/>
            <w:noWrap/>
            <w:vAlign w:val="center"/>
            <w:hideMark/>
          </w:tcPr>
          <w:p w14:paraId="4FD12C73" w14:textId="77777777" w:rsidR="00824DAE" w:rsidRPr="00824DAE" w:rsidRDefault="00824DAE" w:rsidP="006D0CFA">
            <w:pPr>
              <w:jc w:val="center"/>
              <w:rPr>
                <w:sz w:val="20"/>
                <w:szCs w:val="20"/>
              </w:rPr>
            </w:pPr>
            <w:r w:rsidRPr="00824DAE">
              <w:rPr>
                <w:sz w:val="20"/>
                <w:szCs w:val="20"/>
              </w:rPr>
              <w:t>Aman</w:t>
            </w:r>
          </w:p>
        </w:tc>
      </w:tr>
      <w:tr w:rsidR="00824DAE" w:rsidRPr="00824DAE" w14:paraId="2DE5962E" w14:textId="77777777" w:rsidTr="00824DAE">
        <w:trPr>
          <w:trHeight w:val="20"/>
          <w:jc w:val="center"/>
        </w:trPr>
        <w:tc>
          <w:tcPr>
            <w:tcW w:w="0" w:type="auto"/>
            <w:shd w:val="clear" w:color="auto" w:fill="auto"/>
            <w:noWrap/>
            <w:vAlign w:val="center"/>
            <w:hideMark/>
          </w:tcPr>
          <w:p w14:paraId="5B65CF5C" w14:textId="77777777" w:rsidR="00824DAE" w:rsidRPr="00824DAE" w:rsidRDefault="00824DAE" w:rsidP="006D0CFA">
            <w:pPr>
              <w:jc w:val="center"/>
              <w:rPr>
                <w:sz w:val="20"/>
                <w:szCs w:val="20"/>
              </w:rPr>
            </w:pPr>
            <w:r w:rsidRPr="00824DAE">
              <w:rPr>
                <w:sz w:val="20"/>
                <w:szCs w:val="20"/>
              </w:rPr>
              <w:t>22-17</w:t>
            </w:r>
          </w:p>
        </w:tc>
        <w:tc>
          <w:tcPr>
            <w:tcW w:w="0" w:type="auto"/>
            <w:shd w:val="clear" w:color="auto" w:fill="auto"/>
            <w:noWrap/>
            <w:vAlign w:val="center"/>
            <w:hideMark/>
          </w:tcPr>
          <w:p w14:paraId="6BD0DBA7" w14:textId="77777777" w:rsidR="00824DAE" w:rsidRPr="00824DAE" w:rsidRDefault="00824DAE" w:rsidP="006D0CFA">
            <w:pPr>
              <w:jc w:val="center"/>
              <w:rPr>
                <w:sz w:val="20"/>
                <w:szCs w:val="20"/>
              </w:rPr>
            </w:pPr>
            <w:r w:rsidRPr="00824DAE">
              <w:rPr>
                <w:sz w:val="20"/>
                <w:szCs w:val="20"/>
              </w:rPr>
              <w:t>0.375</w:t>
            </w:r>
          </w:p>
        </w:tc>
        <w:tc>
          <w:tcPr>
            <w:tcW w:w="0" w:type="auto"/>
            <w:shd w:val="clear" w:color="auto" w:fill="auto"/>
            <w:noWrap/>
            <w:vAlign w:val="center"/>
            <w:hideMark/>
          </w:tcPr>
          <w:p w14:paraId="468790B3" w14:textId="77777777" w:rsidR="00824DAE" w:rsidRPr="00824DAE" w:rsidRDefault="00824DAE" w:rsidP="006D0CFA">
            <w:pPr>
              <w:jc w:val="center"/>
              <w:rPr>
                <w:sz w:val="20"/>
                <w:szCs w:val="20"/>
              </w:rPr>
            </w:pPr>
            <w:r w:rsidRPr="00824DAE">
              <w:rPr>
                <w:sz w:val="20"/>
                <w:szCs w:val="20"/>
              </w:rPr>
              <w:t>1.178</w:t>
            </w:r>
          </w:p>
        </w:tc>
        <w:tc>
          <w:tcPr>
            <w:tcW w:w="0" w:type="auto"/>
            <w:shd w:val="clear" w:color="auto" w:fill="auto"/>
            <w:noWrap/>
            <w:vAlign w:val="center"/>
            <w:hideMark/>
          </w:tcPr>
          <w:p w14:paraId="59C706C1"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435B1140" w14:textId="77777777" w:rsidR="00824DAE" w:rsidRPr="00824DAE" w:rsidRDefault="00824DAE" w:rsidP="006D0CFA">
            <w:pPr>
              <w:jc w:val="center"/>
              <w:rPr>
                <w:sz w:val="20"/>
                <w:szCs w:val="20"/>
              </w:rPr>
            </w:pPr>
            <w:r w:rsidRPr="00824DAE">
              <w:rPr>
                <w:sz w:val="20"/>
                <w:szCs w:val="20"/>
              </w:rPr>
              <w:t>1.943</w:t>
            </w:r>
          </w:p>
        </w:tc>
        <w:tc>
          <w:tcPr>
            <w:tcW w:w="0" w:type="auto"/>
            <w:shd w:val="clear" w:color="auto" w:fill="auto"/>
            <w:noWrap/>
            <w:vAlign w:val="center"/>
            <w:hideMark/>
          </w:tcPr>
          <w:p w14:paraId="17B196C0"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12F0F6B4" w14:textId="77777777" w:rsidR="00824DAE" w:rsidRPr="00824DAE" w:rsidRDefault="00824DAE" w:rsidP="006D0CFA">
            <w:pPr>
              <w:jc w:val="center"/>
              <w:rPr>
                <w:sz w:val="20"/>
                <w:szCs w:val="20"/>
              </w:rPr>
            </w:pPr>
            <w:r w:rsidRPr="00824DAE">
              <w:rPr>
                <w:sz w:val="20"/>
                <w:szCs w:val="20"/>
              </w:rPr>
              <w:t>2.450</w:t>
            </w:r>
          </w:p>
        </w:tc>
        <w:tc>
          <w:tcPr>
            <w:tcW w:w="0" w:type="auto"/>
            <w:shd w:val="clear" w:color="auto" w:fill="auto"/>
            <w:noWrap/>
            <w:vAlign w:val="center"/>
            <w:hideMark/>
          </w:tcPr>
          <w:p w14:paraId="41351EA6" w14:textId="77777777" w:rsidR="00824DAE" w:rsidRPr="00824DAE" w:rsidRDefault="00824DAE" w:rsidP="006D0CFA">
            <w:pPr>
              <w:jc w:val="center"/>
              <w:rPr>
                <w:sz w:val="20"/>
                <w:szCs w:val="20"/>
              </w:rPr>
            </w:pPr>
            <w:r w:rsidRPr="00824DAE">
              <w:rPr>
                <w:sz w:val="20"/>
                <w:szCs w:val="20"/>
              </w:rPr>
              <w:t>Tidak Aman</w:t>
            </w:r>
          </w:p>
        </w:tc>
      </w:tr>
      <w:tr w:rsidR="00824DAE" w:rsidRPr="00824DAE" w14:paraId="077C2376" w14:textId="77777777" w:rsidTr="00824DAE">
        <w:trPr>
          <w:trHeight w:val="20"/>
          <w:jc w:val="center"/>
        </w:trPr>
        <w:tc>
          <w:tcPr>
            <w:tcW w:w="0" w:type="auto"/>
            <w:shd w:val="clear" w:color="auto" w:fill="auto"/>
            <w:noWrap/>
            <w:vAlign w:val="center"/>
            <w:hideMark/>
          </w:tcPr>
          <w:p w14:paraId="5BBF2E50" w14:textId="77777777" w:rsidR="00824DAE" w:rsidRPr="00824DAE" w:rsidRDefault="00824DAE" w:rsidP="006D0CFA">
            <w:pPr>
              <w:jc w:val="center"/>
              <w:rPr>
                <w:sz w:val="20"/>
                <w:szCs w:val="20"/>
              </w:rPr>
            </w:pPr>
            <w:r w:rsidRPr="00824DAE">
              <w:rPr>
                <w:sz w:val="20"/>
                <w:szCs w:val="20"/>
              </w:rPr>
              <w:t>16-17</w:t>
            </w:r>
          </w:p>
        </w:tc>
        <w:tc>
          <w:tcPr>
            <w:tcW w:w="0" w:type="auto"/>
            <w:shd w:val="clear" w:color="auto" w:fill="auto"/>
            <w:noWrap/>
            <w:vAlign w:val="center"/>
            <w:hideMark/>
          </w:tcPr>
          <w:p w14:paraId="50609777" w14:textId="77777777" w:rsidR="00824DAE" w:rsidRPr="00824DAE" w:rsidRDefault="00824DAE" w:rsidP="006D0CFA">
            <w:pPr>
              <w:jc w:val="center"/>
              <w:rPr>
                <w:sz w:val="20"/>
                <w:szCs w:val="20"/>
              </w:rPr>
            </w:pPr>
            <w:r w:rsidRPr="00824DAE">
              <w:rPr>
                <w:sz w:val="20"/>
                <w:szCs w:val="20"/>
              </w:rPr>
              <w:t>0.725</w:t>
            </w:r>
          </w:p>
        </w:tc>
        <w:tc>
          <w:tcPr>
            <w:tcW w:w="0" w:type="auto"/>
            <w:shd w:val="clear" w:color="auto" w:fill="auto"/>
            <w:noWrap/>
            <w:vAlign w:val="center"/>
            <w:hideMark/>
          </w:tcPr>
          <w:p w14:paraId="249F995B" w14:textId="77777777" w:rsidR="00824DAE" w:rsidRPr="00824DAE" w:rsidRDefault="00824DAE" w:rsidP="006D0CFA">
            <w:pPr>
              <w:jc w:val="center"/>
              <w:rPr>
                <w:sz w:val="20"/>
                <w:szCs w:val="20"/>
              </w:rPr>
            </w:pPr>
            <w:r w:rsidRPr="00824DAE">
              <w:rPr>
                <w:sz w:val="20"/>
                <w:szCs w:val="20"/>
              </w:rPr>
              <w:t>0.256</w:t>
            </w:r>
          </w:p>
        </w:tc>
        <w:tc>
          <w:tcPr>
            <w:tcW w:w="0" w:type="auto"/>
            <w:shd w:val="clear" w:color="auto" w:fill="auto"/>
            <w:noWrap/>
            <w:vAlign w:val="center"/>
            <w:hideMark/>
          </w:tcPr>
          <w:p w14:paraId="19CB0BD5"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D91A0B4" w14:textId="77777777" w:rsidR="00824DAE" w:rsidRPr="00824DAE" w:rsidRDefault="00824DAE" w:rsidP="006D0CFA">
            <w:pPr>
              <w:jc w:val="center"/>
              <w:rPr>
                <w:sz w:val="20"/>
                <w:szCs w:val="20"/>
              </w:rPr>
            </w:pPr>
            <w:r w:rsidRPr="00824DAE">
              <w:rPr>
                <w:sz w:val="20"/>
                <w:szCs w:val="20"/>
              </w:rPr>
              <w:t>0.422</w:t>
            </w:r>
          </w:p>
        </w:tc>
        <w:tc>
          <w:tcPr>
            <w:tcW w:w="0" w:type="auto"/>
            <w:shd w:val="clear" w:color="auto" w:fill="auto"/>
            <w:noWrap/>
            <w:vAlign w:val="center"/>
            <w:hideMark/>
          </w:tcPr>
          <w:p w14:paraId="76CEE750"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A8CE4AA" w14:textId="77777777" w:rsidR="00824DAE" w:rsidRPr="00824DAE" w:rsidRDefault="00824DAE" w:rsidP="006D0CFA">
            <w:pPr>
              <w:jc w:val="center"/>
              <w:rPr>
                <w:sz w:val="20"/>
                <w:szCs w:val="20"/>
              </w:rPr>
            </w:pPr>
            <w:r w:rsidRPr="00824DAE">
              <w:rPr>
                <w:sz w:val="20"/>
                <w:szCs w:val="20"/>
              </w:rPr>
              <w:t>0.533</w:t>
            </w:r>
          </w:p>
        </w:tc>
        <w:tc>
          <w:tcPr>
            <w:tcW w:w="0" w:type="auto"/>
            <w:shd w:val="clear" w:color="auto" w:fill="auto"/>
            <w:noWrap/>
            <w:vAlign w:val="center"/>
            <w:hideMark/>
          </w:tcPr>
          <w:p w14:paraId="0A2D50A9" w14:textId="77777777" w:rsidR="00824DAE" w:rsidRPr="00824DAE" w:rsidRDefault="00824DAE" w:rsidP="006D0CFA">
            <w:pPr>
              <w:jc w:val="center"/>
              <w:rPr>
                <w:sz w:val="20"/>
                <w:szCs w:val="20"/>
              </w:rPr>
            </w:pPr>
            <w:r w:rsidRPr="00824DAE">
              <w:rPr>
                <w:sz w:val="20"/>
                <w:szCs w:val="20"/>
              </w:rPr>
              <w:t>Aman</w:t>
            </w:r>
          </w:p>
        </w:tc>
      </w:tr>
      <w:tr w:rsidR="00824DAE" w:rsidRPr="00824DAE" w14:paraId="555D176E" w14:textId="77777777" w:rsidTr="00824DAE">
        <w:trPr>
          <w:trHeight w:val="20"/>
          <w:jc w:val="center"/>
        </w:trPr>
        <w:tc>
          <w:tcPr>
            <w:tcW w:w="0" w:type="auto"/>
            <w:shd w:val="clear" w:color="auto" w:fill="auto"/>
            <w:noWrap/>
            <w:vAlign w:val="center"/>
            <w:hideMark/>
          </w:tcPr>
          <w:p w14:paraId="406924F5" w14:textId="77777777" w:rsidR="00824DAE" w:rsidRPr="00824DAE" w:rsidRDefault="00824DAE" w:rsidP="006D0CFA">
            <w:pPr>
              <w:jc w:val="center"/>
              <w:rPr>
                <w:sz w:val="20"/>
                <w:szCs w:val="20"/>
              </w:rPr>
            </w:pPr>
            <w:r w:rsidRPr="00824DAE">
              <w:rPr>
                <w:sz w:val="20"/>
                <w:szCs w:val="20"/>
              </w:rPr>
              <w:t>17-18</w:t>
            </w:r>
          </w:p>
        </w:tc>
        <w:tc>
          <w:tcPr>
            <w:tcW w:w="0" w:type="auto"/>
            <w:shd w:val="clear" w:color="auto" w:fill="auto"/>
            <w:noWrap/>
            <w:vAlign w:val="center"/>
            <w:hideMark/>
          </w:tcPr>
          <w:p w14:paraId="1CBBA299" w14:textId="77777777" w:rsidR="00824DAE" w:rsidRPr="00824DAE" w:rsidRDefault="00824DAE" w:rsidP="006D0CFA">
            <w:pPr>
              <w:jc w:val="center"/>
              <w:rPr>
                <w:sz w:val="20"/>
                <w:szCs w:val="20"/>
              </w:rPr>
            </w:pPr>
            <w:r w:rsidRPr="00824DAE">
              <w:rPr>
                <w:sz w:val="20"/>
                <w:szCs w:val="20"/>
              </w:rPr>
              <w:t>0.725</w:t>
            </w:r>
          </w:p>
        </w:tc>
        <w:tc>
          <w:tcPr>
            <w:tcW w:w="0" w:type="auto"/>
            <w:shd w:val="clear" w:color="auto" w:fill="auto"/>
            <w:noWrap/>
            <w:vAlign w:val="center"/>
            <w:hideMark/>
          </w:tcPr>
          <w:p w14:paraId="65598805" w14:textId="77777777" w:rsidR="00824DAE" w:rsidRPr="00824DAE" w:rsidRDefault="00824DAE" w:rsidP="006D0CFA">
            <w:pPr>
              <w:jc w:val="center"/>
              <w:rPr>
                <w:sz w:val="20"/>
                <w:szCs w:val="20"/>
              </w:rPr>
            </w:pPr>
            <w:r w:rsidRPr="00824DAE">
              <w:rPr>
                <w:sz w:val="20"/>
                <w:szCs w:val="20"/>
              </w:rPr>
              <w:t>1.434</w:t>
            </w:r>
          </w:p>
        </w:tc>
        <w:tc>
          <w:tcPr>
            <w:tcW w:w="0" w:type="auto"/>
            <w:shd w:val="clear" w:color="auto" w:fill="auto"/>
            <w:noWrap/>
            <w:vAlign w:val="center"/>
            <w:hideMark/>
          </w:tcPr>
          <w:p w14:paraId="36C409C0"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19B6CDBD" w14:textId="77777777" w:rsidR="00824DAE" w:rsidRPr="00824DAE" w:rsidRDefault="00824DAE" w:rsidP="006D0CFA">
            <w:pPr>
              <w:jc w:val="center"/>
              <w:rPr>
                <w:sz w:val="20"/>
                <w:szCs w:val="20"/>
              </w:rPr>
            </w:pPr>
            <w:r w:rsidRPr="00824DAE">
              <w:rPr>
                <w:sz w:val="20"/>
                <w:szCs w:val="20"/>
              </w:rPr>
              <w:t>2.366</w:t>
            </w:r>
          </w:p>
        </w:tc>
        <w:tc>
          <w:tcPr>
            <w:tcW w:w="0" w:type="auto"/>
            <w:shd w:val="clear" w:color="auto" w:fill="auto"/>
            <w:noWrap/>
            <w:vAlign w:val="center"/>
            <w:hideMark/>
          </w:tcPr>
          <w:p w14:paraId="14FF8DFA"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AF659C8" w14:textId="77777777" w:rsidR="00824DAE" w:rsidRPr="00824DAE" w:rsidRDefault="00824DAE" w:rsidP="006D0CFA">
            <w:pPr>
              <w:jc w:val="center"/>
              <w:rPr>
                <w:sz w:val="20"/>
                <w:szCs w:val="20"/>
              </w:rPr>
            </w:pPr>
            <w:r w:rsidRPr="00824DAE">
              <w:rPr>
                <w:sz w:val="20"/>
                <w:szCs w:val="20"/>
              </w:rPr>
              <w:t>2.983</w:t>
            </w:r>
          </w:p>
        </w:tc>
        <w:tc>
          <w:tcPr>
            <w:tcW w:w="0" w:type="auto"/>
            <w:shd w:val="clear" w:color="auto" w:fill="auto"/>
            <w:noWrap/>
            <w:vAlign w:val="center"/>
            <w:hideMark/>
          </w:tcPr>
          <w:p w14:paraId="47DF1CB5" w14:textId="77777777" w:rsidR="00824DAE" w:rsidRPr="00824DAE" w:rsidRDefault="00824DAE" w:rsidP="006D0CFA">
            <w:pPr>
              <w:jc w:val="center"/>
              <w:rPr>
                <w:sz w:val="20"/>
                <w:szCs w:val="20"/>
              </w:rPr>
            </w:pPr>
            <w:r w:rsidRPr="00824DAE">
              <w:rPr>
                <w:sz w:val="20"/>
                <w:szCs w:val="20"/>
              </w:rPr>
              <w:t>Tidak Aman</w:t>
            </w:r>
          </w:p>
        </w:tc>
      </w:tr>
      <w:tr w:rsidR="00824DAE" w:rsidRPr="00824DAE" w14:paraId="42FF5C6F" w14:textId="77777777" w:rsidTr="00824DAE">
        <w:trPr>
          <w:trHeight w:val="20"/>
          <w:jc w:val="center"/>
        </w:trPr>
        <w:tc>
          <w:tcPr>
            <w:tcW w:w="0" w:type="auto"/>
            <w:shd w:val="clear" w:color="auto" w:fill="auto"/>
            <w:noWrap/>
            <w:vAlign w:val="center"/>
            <w:hideMark/>
          </w:tcPr>
          <w:p w14:paraId="6F58C255" w14:textId="77777777" w:rsidR="00824DAE" w:rsidRPr="00824DAE" w:rsidRDefault="00824DAE" w:rsidP="006D0CFA">
            <w:pPr>
              <w:jc w:val="center"/>
              <w:rPr>
                <w:sz w:val="20"/>
                <w:szCs w:val="20"/>
              </w:rPr>
            </w:pPr>
            <w:r w:rsidRPr="00824DAE">
              <w:rPr>
                <w:sz w:val="20"/>
                <w:szCs w:val="20"/>
              </w:rPr>
              <w:t>35-18</w:t>
            </w:r>
          </w:p>
        </w:tc>
        <w:tc>
          <w:tcPr>
            <w:tcW w:w="0" w:type="auto"/>
            <w:shd w:val="clear" w:color="auto" w:fill="auto"/>
            <w:noWrap/>
            <w:vAlign w:val="center"/>
            <w:hideMark/>
          </w:tcPr>
          <w:p w14:paraId="3B241BE2" w14:textId="77777777" w:rsidR="00824DAE" w:rsidRPr="00824DAE" w:rsidRDefault="00824DAE" w:rsidP="006D0CFA">
            <w:pPr>
              <w:jc w:val="center"/>
              <w:rPr>
                <w:sz w:val="20"/>
                <w:szCs w:val="20"/>
              </w:rPr>
            </w:pPr>
            <w:r w:rsidRPr="00824DAE">
              <w:rPr>
                <w:sz w:val="20"/>
                <w:szCs w:val="20"/>
              </w:rPr>
              <w:t>0.361</w:t>
            </w:r>
          </w:p>
        </w:tc>
        <w:tc>
          <w:tcPr>
            <w:tcW w:w="0" w:type="auto"/>
            <w:shd w:val="clear" w:color="auto" w:fill="auto"/>
            <w:noWrap/>
            <w:vAlign w:val="center"/>
            <w:hideMark/>
          </w:tcPr>
          <w:p w14:paraId="734E813E" w14:textId="77777777" w:rsidR="00824DAE" w:rsidRPr="00824DAE" w:rsidRDefault="00824DAE" w:rsidP="006D0CFA">
            <w:pPr>
              <w:jc w:val="center"/>
              <w:rPr>
                <w:sz w:val="20"/>
                <w:szCs w:val="20"/>
              </w:rPr>
            </w:pPr>
            <w:r w:rsidRPr="00824DAE">
              <w:rPr>
                <w:sz w:val="20"/>
                <w:szCs w:val="20"/>
              </w:rPr>
              <w:t>0.130</w:t>
            </w:r>
          </w:p>
        </w:tc>
        <w:tc>
          <w:tcPr>
            <w:tcW w:w="0" w:type="auto"/>
            <w:shd w:val="clear" w:color="auto" w:fill="auto"/>
            <w:noWrap/>
            <w:vAlign w:val="center"/>
            <w:hideMark/>
          </w:tcPr>
          <w:p w14:paraId="25C1270E"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7E03FD8D" w14:textId="77777777" w:rsidR="00824DAE" w:rsidRPr="00824DAE" w:rsidRDefault="00824DAE" w:rsidP="006D0CFA">
            <w:pPr>
              <w:jc w:val="center"/>
              <w:rPr>
                <w:sz w:val="20"/>
                <w:szCs w:val="20"/>
              </w:rPr>
            </w:pPr>
            <w:r w:rsidRPr="00824DAE">
              <w:rPr>
                <w:sz w:val="20"/>
                <w:szCs w:val="20"/>
              </w:rPr>
              <w:t>0.214</w:t>
            </w:r>
          </w:p>
        </w:tc>
        <w:tc>
          <w:tcPr>
            <w:tcW w:w="0" w:type="auto"/>
            <w:shd w:val="clear" w:color="auto" w:fill="auto"/>
            <w:noWrap/>
            <w:vAlign w:val="center"/>
            <w:hideMark/>
          </w:tcPr>
          <w:p w14:paraId="7A2316A3"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2F285457" w14:textId="77777777" w:rsidR="00824DAE" w:rsidRPr="00824DAE" w:rsidRDefault="00824DAE" w:rsidP="006D0CFA">
            <w:pPr>
              <w:jc w:val="center"/>
              <w:rPr>
                <w:sz w:val="20"/>
                <w:szCs w:val="20"/>
              </w:rPr>
            </w:pPr>
            <w:r w:rsidRPr="00824DAE">
              <w:rPr>
                <w:sz w:val="20"/>
                <w:szCs w:val="20"/>
              </w:rPr>
              <w:t>0.270</w:t>
            </w:r>
          </w:p>
        </w:tc>
        <w:tc>
          <w:tcPr>
            <w:tcW w:w="0" w:type="auto"/>
            <w:shd w:val="clear" w:color="auto" w:fill="auto"/>
            <w:noWrap/>
            <w:vAlign w:val="center"/>
            <w:hideMark/>
          </w:tcPr>
          <w:p w14:paraId="39386173" w14:textId="77777777" w:rsidR="00824DAE" w:rsidRPr="00824DAE" w:rsidRDefault="00824DAE" w:rsidP="006D0CFA">
            <w:pPr>
              <w:jc w:val="center"/>
              <w:rPr>
                <w:sz w:val="20"/>
                <w:szCs w:val="20"/>
              </w:rPr>
            </w:pPr>
            <w:r w:rsidRPr="00824DAE">
              <w:rPr>
                <w:sz w:val="20"/>
                <w:szCs w:val="20"/>
              </w:rPr>
              <w:t>Aman</w:t>
            </w:r>
          </w:p>
        </w:tc>
      </w:tr>
      <w:tr w:rsidR="00824DAE" w:rsidRPr="00824DAE" w14:paraId="089DFDFA" w14:textId="77777777" w:rsidTr="00824DAE">
        <w:trPr>
          <w:trHeight w:val="20"/>
          <w:jc w:val="center"/>
        </w:trPr>
        <w:tc>
          <w:tcPr>
            <w:tcW w:w="0" w:type="auto"/>
            <w:shd w:val="clear" w:color="auto" w:fill="auto"/>
            <w:noWrap/>
            <w:vAlign w:val="center"/>
            <w:hideMark/>
          </w:tcPr>
          <w:p w14:paraId="5989D821" w14:textId="77777777" w:rsidR="00824DAE" w:rsidRPr="00824DAE" w:rsidRDefault="00824DAE" w:rsidP="006D0CFA">
            <w:pPr>
              <w:jc w:val="center"/>
              <w:rPr>
                <w:sz w:val="20"/>
                <w:szCs w:val="20"/>
              </w:rPr>
            </w:pPr>
            <w:r w:rsidRPr="00824DAE">
              <w:rPr>
                <w:sz w:val="20"/>
                <w:szCs w:val="20"/>
              </w:rPr>
              <w:t>18-19</w:t>
            </w:r>
          </w:p>
        </w:tc>
        <w:tc>
          <w:tcPr>
            <w:tcW w:w="0" w:type="auto"/>
            <w:shd w:val="clear" w:color="auto" w:fill="auto"/>
            <w:noWrap/>
            <w:vAlign w:val="center"/>
            <w:hideMark/>
          </w:tcPr>
          <w:p w14:paraId="1835409C" w14:textId="77777777" w:rsidR="00824DAE" w:rsidRPr="00824DAE" w:rsidRDefault="00824DAE" w:rsidP="006D0CFA">
            <w:pPr>
              <w:jc w:val="center"/>
              <w:rPr>
                <w:sz w:val="20"/>
                <w:szCs w:val="20"/>
              </w:rPr>
            </w:pPr>
            <w:r w:rsidRPr="00824DAE">
              <w:rPr>
                <w:sz w:val="20"/>
                <w:szCs w:val="20"/>
              </w:rPr>
              <w:t>0.725</w:t>
            </w:r>
          </w:p>
        </w:tc>
        <w:tc>
          <w:tcPr>
            <w:tcW w:w="0" w:type="auto"/>
            <w:shd w:val="clear" w:color="auto" w:fill="auto"/>
            <w:noWrap/>
            <w:vAlign w:val="center"/>
            <w:hideMark/>
          </w:tcPr>
          <w:p w14:paraId="4DFC533F" w14:textId="77777777" w:rsidR="00824DAE" w:rsidRPr="00824DAE" w:rsidRDefault="00824DAE" w:rsidP="006D0CFA">
            <w:pPr>
              <w:jc w:val="center"/>
              <w:rPr>
                <w:sz w:val="20"/>
                <w:szCs w:val="20"/>
              </w:rPr>
            </w:pPr>
            <w:r w:rsidRPr="00824DAE">
              <w:rPr>
                <w:sz w:val="20"/>
                <w:szCs w:val="20"/>
              </w:rPr>
              <w:t>1.518</w:t>
            </w:r>
          </w:p>
        </w:tc>
        <w:tc>
          <w:tcPr>
            <w:tcW w:w="0" w:type="auto"/>
            <w:shd w:val="clear" w:color="auto" w:fill="auto"/>
            <w:noWrap/>
            <w:vAlign w:val="center"/>
            <w:hideMark/>
          </w:tcPr>
          <w:p w14:paraId="64128907"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361FB606" w14:textId="77777777" w:rsidR="00824DAE" w:rsidRPr="00824DAE" w:rsidRDefault="00824DAE" w:rsidP="006D0CFA">
            <w:pPr>
              <w:jc w:val="center"/>
              <w:rPr>
                <w:sz w:val="20"/>
                <w:szCs w:val="20"/>
              </w:rPr>
            </w:pPr>
            <w:r w:rsidRPr="00824DAE">
              <w:rPr>
                <w:sz w:val="20"/>
                <w:szCs w:val="20"/>
              </w:rPr>
              <w:t>2.505</w:t>
            </w:r>
          </w:p>
        </w:tc>
        <w:tc>
          <w:tcPr>
            <w:tcW w:w="0" w:type="auto"/>
            <w:shd w:val="clear" w:color="auto" w:fill="auto"/>
            <w:noWrap/>
            <w:vAlign w:val="center"/>
            <w:hideMark/>
          </w:tcPr>
          <w:p w14:paraId="7996CDE8"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966334C" w14:textId="77777777" w:rsidR="00824DAE" w:rsidRPr="00824DAE" w:rsidRDefault="00824DAE" w:rsidP="006D0CFA">
            <w:pPr>
              <w:jc w:val="center"/>
              <w:rPr>
                <w:sz w:val="20"/>
                <w:szCs w:val="20"/>
              </w:rPr>
            </w:pPr>
            <w:r w:rsidRPr="00824DAE">
              <w:rPr>
                <w:sz w:val="20"/>
                <w:szCs w:val="20"/>
              </w:rPr>
              <w:t>3.158</w:t>
            </w:r>
          </w:p>
        </w:tc>
        <w:tc>
          <w:tcPr>
            <w:tcW w:w="0" w:type="auto"/>
            <w:shd w:val="clear" w:color="auto" w:fill="auto"/>
            <w:noWrap/>
            <w:vAlign w:val="center"/>
            <w:hideMark/>
          </w:tcPr>
          <w:p w14:paraId="50CAA162" w14:textId="77777777" w:rsidR="00824DAE" w:rsidRPr="00824DAE" w:rsidRDefault="00824DAE" w:rsidP="006D0CFA">
            <w:pPr>
              <w:jc w:val="center"/>
              <w:rPr>
                <w:sz w:val="20"/>
                <w:szCs w:val="20"/>
              </w:rPr>
            </w:pPr>
            <w:r w:rsidRPr="00824DAE">
              <w:rPr>
                <w:sz w:val="20"/>
                <w:szCs w:val="20"/>
              </w:rPr>
              <w:t>Tidak Aman</w:t>
            </w:r>
          </w:p>
        </w:tc>
      </w:tr>
      <w:tr w:rsidR="00824DAE" w:rsidRPr="00824DAE" w14:paraId="2CB74C6C" w14:textId="77777777" w:rsidTr="00824DAE">
        <w:trPr>
          <w:trHeight w:val="20"/>
          <w:jc w:val="center"/>
        </w:trPr>
        <w:tc>
          <w:tcPr>
            <w:tcW w:w="0" w:type="auto"/>
            <w:shd w:val="clear" w:color="auto" w:fill="auto"/>
            <w:noWrap/>
            <w:vAlign w:val="center"/>
            <w:hideMark/>
          </w:tcPr>
          <w:p w14:paraId="30251D56" w14:textId="77777777" w:rsidR="00824DAE" w:rsidRPr="00824DAE" w:rsidRDefault="00824DAE" w:rsidP="006D0CFA">
            <w:pPr>
              <w:jc w:val="center"/>
              <w:rPr>
                <w:sz w:val="20"/>
                <w:szCs w:val="20"/>
              </w:rPr>
            </w:pPr>
            <w:r w:rsidRPr="00824DAE">
              <w:rPr>
                <w:sz w:val="20"/>
                <w:szCs w:val="20"/>
              </w:rPr>
              <w:t>35-36</w:t>
            </w:r>
          </w:p>
        </w:tc>
        <w:tc>
          <w:tcPr>
            <w:tcW w:w="0" w:type="auto"/>
            <w:shd w:val="clear" w:color="auto" w:fill="auto"/>
            <w:noWrap/>
            <w:vAlign w:val="center"/>
            <w:hideMark/>
          </w:tcPr>
          <w:p w14:paraId="1AE34AF4" w14:textId="77777777" w:rsidR="00824DAE" w:rsidRPr="00824DAE" w:rsidRDefault="00824DAE" w:rsidP="006D0CFA">
            <w:pPr>
              <w:jc w:val="center"/>
              <w:rPr>
                <w:sz w:val="20"/>
                <w:szCs w:val="20"/>
              </w:rPr>
            </w:pPr>
            <w:r w:rsidRPr="00824DAE">
              <w:rPr>
                <w:sz w:val="20"/>
                <w:szCs w:val="20"/>
              </w:rPr>
              <w:t>0.605</w:t>
            </w:r>
          </w:p>
        </w:tc>
        <w:tc>
          <w:tcPr>
            <w:tcW w:w="0" w:type="auto"/>
            <w:shd w:val="clear" w:color="auto" w:fill="auto"/>
            <w:noWrap/>
            <w:vAlign w:val="center"/>
            <w:hideMark/>
          </w:tcPr>
          <w:p w14:paraId="1CBF3CE6" w14:textId="77777777" w:rsidR="00824DAE" w:rsidRPr="00824DAE" w:rsidRDefault="00824DAE" w:rsidP="006D0CFA">
            <w:pPr>
              <w:jc w:val="center"/>
              <w:rPr>
                <w:sz w:val="20"/>
                <w:szCs w:val="20"/>
              </w:rPr>
            </w:pPr>
            <w:r w:rsidRPr="00824DAE">
              <w:rPr>
                <w:sz w:val="20"/>
                <w:szCs w:val="20"/>
              </w:rPr>
              <w:t>0.022</w:t>
            </w:r>
          </w:p>
        </w:tc>
        <w:tc>
          <w:tcPr>
            <w:tcW w:w="0" w:type="auto"/>
            <w:shd w:val="clear" w:color="auto" w:fill="auto"/>
            <w:noWrap/>
            <w:vAlign w:val="center"/>
            <w:hideMark/>
          </w:tcPr>
          <w:p w14:paraId="6F8FF74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010D5F32" w14:textId="77777777" w:rsidR="00824DAE" w:rsidRPr="00824DAE" w:rsidRDefault="00824DAE" w:rsidP="006D0CFA">
            <w:pPr>
              <w:jc w:val="center"/>
              <w:rPr>
                <w:sz w:val="20"/>
                <w:szCs w:val="20"/>
              </w:rPr>
            </w:pPr>
            <w:r w:rsidRPr="00824DAE">
              <w:rPr>
                <w:sz w:val="20"/>
                <w:szCs w:val="20"/>
              </w:rPr>
              <w:t>0.037</w:t>
            </w:r>
          </w:p>
        </w:tc>
        <w:tc>
          <w:tcPr>
            <w:tcW w:w="0" w:type="auto"/>
            <w:shd w:val="clear" w:color="auto" w:fill="auto"/>
            <w:noWrap/>
            <w:vAlign w:val="center"/>
            <w:hideMark/>
          </w:tcPr>
          <w:p w14:paraId="7909A7E6"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027B1F3E" w14:textId="77777777" w:rsidR="00824DAE" w:rsidRPr="00824DAE" w:rsidRDefault="00824DAE" w:rsidP="006D0CFA">
            <w:pPr>
              <w:jc w:val="center"/>
              <w:rPr>
                <w:sz w:val="20"/>
                <w:szCs w:val="20"/>
              </w:rPr>
            </w:pPr>
            <w:r w:rsidRPr="00824DAE">
              <w:rPr>
                <w:sz w:val="20"/>
                <w:szCs w:val="20"/>
              </w:rPr>
              <w:t>0.046</w:t>
            </w:r>
          </w:p>
        </w:tc>
        <w:tc>
          <w:tcPr>
            <w:tcW w:w="0" w:type="auto"/>
            <w:shd w:val="clear" w:color="auto" w:fill="auto"/>
            <w:noWrap/>
            <w:vAlign w:val="center"/>
            <w:hideMark/>
          </w:tcPr>
          <w:p w14:paraId="486A2FC4" w14:textId="77777777" w:rsidR="00824DAE" w:rsidRPr="00824DAE" w:rsidRDefault="00824DAE" w:rsidP="006D0CFA">
            <w:pPr>
              <w:jc w:val="center"/>
              <w:rPr>
                <w:sz w:val="20"/>
                <w:szCs w:val="20"/>
              </w:rPr>
            </w:pPr>
            <w:r w:rsidRPr="00824DAE">
              <w:rPr>
                <w:sz w:val="20"/>
                <w:szCs w:val="20"/>
              </w:rPr>
              <w:t>Aman</w:t>
            </w:r>
          </w:p>
        </w:tc>
      </w:tr>
      <w:tr w:rsidR="00824DAE" w:rsidRPr="00824DAE" w14:paraId="03309070" w14:textId="77777777" w:rsidTr="00824DAE">
        <w:trPr>
          <w:trHeight w:val="20"/>
          <w:jc w:val="center"/>
        </w:trPr>
        <w:tc>
          <w:tcPr>
            <w:tcW w:w="0" w:type="auto"/>
            <w:shd w:val="clear" w:color="auto" w:fill="auto"/>
            <w:noWrap/>
            <w:vAlign w:val="center"/>
            <w:hideMark/>
          </w:tcPr>
          <w:p w14:paraId="0EFB8A07" w14:textId="77777777" w:rsidR="00824DAE" w:rsidRPr="00824DAE" w:rsidRDefault="00824DAE" w:rsidP="006D0CFA">
            <w:pPr>
              <w:jc w:val="center"/>
              <w:rPr>
                <w:sz w:val="20"/>
                <w:szCs w:val="20"/>
              </w:rPr>
            </w:pPr>
            <w:r w:rsidRPr="00824DAE">
              <w:rPr>
                <w:sz w:val="20"/>
                <w:szCs w:val="20"/>
              </w:rPr>
              <w:t>36-19</w:t>
            </w:r>
          </w:p>
        </w:tc>
        <w:tc>
          <w:tcPr>
            <w:tcW w:w="0" w:type="auto"/>
            <w:shd w:val="clear" w:color="auto" w:fill="auto"/>
            <w:noWrap/>
            <w:vAlign w:val="center"/>
            <w:hideMark/>
          </w:tcPr>
          <w:p w14:paraId="62EAEA42" w14:textId="77777777" w:rsidR="00824DAE" w:rsidRPr="00824DAE" w:rsidRDefault="00824DAE" w:rsidP="006D0CFA">
            <w:pPr>
              <w:jc w:val="center"/>
              <w:rPr>
                <w:sz w:val="20"/>
                <w:szCs w:val="20"/>
              </w:rPr>
            </w:pPr>
            <w:r w:rsidRPr="00824DAE">
              <w:rPr>
                <w:sz w:val="20"/>
                <w:szCs w:val="20"/>
              </w:rPr>
              <w:t>0.482</w:t>
            </w:r>
          </w:p>
        </w:tc>
        <w:tc>
          <w:tcPr>
            <w:tcW w:w="0" w:type="auto"/>
            <w:shd w:val="clear" w:color="auto" w:fill="auto"/>
            <w:noWrap/>
            <w:vAlign w:val="center"/>
            <w:hideMark/>
          </w:tcPr>
          <w:p w14:paraId="6929DD43" w14:textId="77777777" w:rsidR="00824DAE" w:rsidRPr="00824DAE" w:rsidRDefault="00824DAE" w:rsidP="006D0CFA">
            <w:pPr>
              <w:jc w:val="center"/>
              <w:rPr>
                <w:sz w:val="20"/>
                <w:szCs w:val="20"/>
              </w:rPr>
            </w:pPr>
            <w:r w:rsidRPr="00824DAE">
              <w:rPr>
                <w:sz w:val="20"/>
                <w:szCs w:val="20"/>
              </w:rPr>
              <w:t>0.132</w:t>
            </w:r>
          </w:p>
        </w:tc>
        <w:tc>
          <w:tcPr>
            <w:tcW w:w="0" w:type="auto"/>
            <w:shd w:val="clear" w:color="auto" w:fill="auto"/>
            <w:noWrap/>
            <w:vAlign w:val="center"/>
            <w:hideMark/>
          </w:tcPr>
          <w:p w14:paraId="061A33C7"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6410401" w14:textId="77777777" w:rsidR="00824DAE" w:rsidRPr="00824DAE" w:rsidRDefault="00824DAE" w:rsidP="006D0CFA">
            <w:pPr>
              <w:jc w:val="center"/>
              <w:rPr>
                <w:sz w:val="20"/>
                <w:szCs w:val="20"/>
              </w:rPr>
            </w:pPr>
            <w:r w:rsidRPr="00824DAE">
              <w:rPr>
                <w:sz w:val="20"/>
                <w:szCs w:val="20"/>
              </w:rPr>
              <w:t>0.217</w:t>
            </w:r>
          </w:p>
        </w:tc>
        <w:tc>
          <w:tcPr>
            <w:tcW w:w="0" w:type="auto"/>
            <w:shd w:val="clear" w:color="auto" w:fill="auto"/>
            <w:noWrap/>
            <w:vAlign w:val="center"/>
            <w:hideMark/>
          </w:tcPr>
          <w:p w14:paraId="7743625E"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6F219F57" w14:textId="77777777" w:rsidR="00824DAE" w:rsidRPr="00824DAE" w:rsidRDefault="00824DAE" w:rsidP="006D0CFA">
            <w:pPr>
              <w:jc w:val="center"/>
              <w:rPr>
                <w:sz w:val="20"/>
                <w:szCs w:val="20"/>
              </w:rPr>
            </w:pPr>
            <w:r w:rsidRPr="00824DAE">
              <w:rPr>
                <w:sz w:val="20"/>
                <w:szCs w:val="20"/>
              </w:rPr>
              <w:t>0.274</w:t>
            </w:r>
          </w:p>
        </w:tc>
        <w:tc>
          <w:tcPr>
            <w:tcW w:w="0" w:type="auto"/>
            <w:shd w:val="clear" w:color="auto" w:fill="auto"/>
            <w:noWrap/>
            <w:vAlign w:val="center"/>
            <w:hideMark/>
          </w:tcPr>
          <w:p w14:paraId="77EABBB9" w14:textId="77777777" w:rsidR="00824DAE" w:rsidRPr="00824DAE" w:rsidRDefault="00824DAE" w:rsidP="006D0CFA">
            <w:pPr>
              <w:jc w:val="center"/>
              <w:rPr>
                <w:sz w:val="20"/>
                <w:szCs w:val="20"/>
              </w:rPr>
            </w:pPr>
            <w:r w:rsidRPr="00824DAE">
              <w:rPr>
                <w:sz w:val="20"/>
                <w:szCs w:val="20"/>
              </w:rPr>
              <w:t>Aman</w:t>
            </w:r>
          </w:p>
        </w:tc>
      </w:tr>
      <w:tr w:rsidR="00824DAE" w:rsidRPr="00824DAE" w14:paraId="67B6652F" w14:textId="77777777" w:rsidTr="00824DAE">
        <w:trPr>
          <w:trHeight w:val="20"/>
          <w:jc w:val="center"/>
        </w:trPr>
        <w:tc>
          <w:tcPr>
            <w:tcW w:w="0" w:type="auto"/>
            <w:shd w:val="clear" w:color="auto" w:fill="auto"/>
            <w:noWrap/>
            <w:vAlign w:val="center"/>
            <w:hideMark/>
          </w:tcPr>
          <w:p w14:paraId="7921BF46" w14:textId="77777777" w:rsidR="00824DAE" w:rsidRPr="00824DAE" w:rsidRDefault="00824DAE" w:rsidP="006D0CFA">
            <w:pPr>
              <w:jc w:val="center"/>
              <w:rPr>
                <w:sz w:val="20"/>
                <w:szCs w:val="20"/>
              </w:rPr>
            </w:pPr>
            <w:r w:rsidRPr="00824DAE">
              <w:rPr>
                <w:sz w:val="20"/>
                <w:szCs w:val="20"/>
              </w:rPr>
              <w:t>19-20</w:t>
            </w:r>
          </w:p>
        </w:tc>
        <w:tc>
          <w:tcPr>
            <w:tcW w:w="0" w:type="auto"/>
            <w:shd w:val="clear" w:color="auto" w:fill="auto"/>
            <w:noWrap/>
            <w:vAlign w:val="center"/>
            <w:hideMark/>
          </w:tcPr>
          <w:p w14:paraId="1EB3CF2E" w14:textId="77777777" w:rsidR="00824DAE" w:rsidRPr="00824DAE" w:rsidRDefault="00824DAE" w:rsidP="006D0CFA">
            <w:pPr>
              <w:jc w:val="center"/>
              <w:rPr>
                <w:sz w:val="20"/>
                <w:szCs w:val="20"/>
              </w:rPr>
            </w:pPr>
            <w:r w:rsidRPr="00824DAE">
              <w:rPr>
                <w:sz w:val="20"/>
                <w:szCs w:val="20"/>
              </w:rPr>
              <w:t>0.725</w:t>
            </w:r>
          </w:p>
        </w:tc>
        <w:tc>
          <w:tcPr>
            <w:tcW w:w="0" w:type="auto"/>
            <w:shd w:val="clear" w:color="auto" w:fill="auto"/>
            <w:noWrap/>
            <w:vAlign w:val="center"/>
            <w:hideMark/>
          </w:tcPr>
          <w:p w14:paraId="731FCDBB" w14:textId="77777777" w:rsidR="00824DAE" w:rsidRPr="00824DAE" w:rsidRDefault="00824DAE" w:rsidP="006D0CFA">
            <w:pPr>
              <w:jc w:val="center"/>
              <w:rPr>
                <w:sz w:val="20"/>
                <w:szCs w:val="20"/>
              </w:rPr>
            </w:pPr>
            <w:r w:rsidRPr="00824DAE">
              <w:rPr>
                <w:sz w:val="20"/>
                <w:szCs w:val="20"/>
              </w:rPr>
              <w:t>1.650</w:t>
            </w:r>
          </w:p>
        </w:tc>
        <w:tc>
          <w:tcPr>
            <w:tcW w:w="0" w:type="auto"/>
            <w:shd w:val="clear" w:color="auto" w:fill="auto"/>
            <w:noWrap/>
            <w:vAlign w:val="center"/>
            <w:hideMark/>
          </w:tcPr>
          <w:p w14:paraId="26247DB7"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60F795D8" w14:textId="77777777" w:rsidR="00824DAE" w:rsidRPr="00824DAE" w:rsidRDefault="00824DAE" w:rsidP="006D0CFA">
            <w:pPr>
              <w:jc w:val="center"/>
              <w:rPr>
                <w:sz w:val="20"/>
                <w:szCs w:val="20"/>
              </w:rPr>
            </w:pPr>
            <w:r w:rsidRPr="00824DAE">
              <w:rPr>
                <w:sz w:val="20"/>
                <w:szCs w:val="20"/>
              </w:rPr>
              <w:t>2.722</w:t>
            </w:r>
          </w:p>
        </w:tc>
        <w:tc>
          <w:tcPr>
            <w:tcW w:w="0" w:type="auto"/>
            <w:shd w:val="clear" w:color="auto" w:fill="auto"/>
            <w:noWrap/>
            <w:vAlign w:val="center"/>
            <w:hideMark/>
          </w:tcPr>
          <w:p w14:paraId="153C5A6F"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47661B6E" w14:textId="77777777" w:rsidR="00824DAE" w:rsidRPr="00824DAE" w:rsidRDefault="00824DAE" w:rsidP="006D0CFA">
            <w:pPr>
              <w:jc w:val="center"/>
              <w:rPr>
                <w:sz w:val="20"/>
                <w:szCs w:val="20"/>
              </w:rPr>
            </w:pPr>
            <w:r w:rsidRPr="00824DAE">
              <w:rPr>
                <w:sz w:val="20"/>
                <w:szCs w:val="20"/>
              </w:rPr>
              <w:t>3.432</w:t>
            </w:r>
          </w:p>
        </w:tc>
        <w:tc>
          <w:tcPr>
            <w:tcW w:w="0" w:type="auto"/>
            <w:shd w:val="clear" w:color="auto" w:fill="auto"/>
            <w:noWrap/>
            <w:vAlign w:val="center"/>
            <w:hideMark/>
          </w:tcPr>
          <w:p w14:paraId="33373343" w14:textId="77777777" w:rsidR="00824DAE" w:rsidRPr="00824DAE" w:rsidRDefault="00824DAE" w:rsidP="006D0CFA">
            <w:pPr>
              <w:jc w:val="center"/>
              <w:rPr>
                <w:sz w:val="20"/>
                <w:szCs w:val="20"/>
              </w:rPr>
            </w:pPr>
            <w:r w:rsidRPr="00824DAE">
              <w:rPr>
                <w:sz w:val="20"/>
                <w:szCs w:val="20"/>
              </w:rPr>
              <w:t>Tidak Aman</w:t>
            </w:r>
          </w:p>
        </w:tc>
      </w:tr>
      <w:tr w:rsidR="00824DAE" w:rsidRPr="00824DAE" w14:paraId="2F36B483" w14:textId="77777777" w:rsidTr="00824DAE">
        <w:trPr>
          <w:trHeight w:val="20"/>
          <w:jc w:val="center"/>
        </w:trPr>
        <w:tc>
          <w:tcPr>
            <w:tcW w:w="0" w:type="auto"/>
            <w:shd w:val="clear" w:color="auto" w:fill="auto"/>
            <w:noWrap/>
            <w:vAlign w:val="center"/>
            <w:hideMark/>
          </w:tcPr>
          <w:p w14:paraId="5B549FBA" w14:textId="77777777" w:rsidR="00824DAE" w:rsidRPr="00824DAE" w:rsidRDefault="00824DAE" w:rsidP="006D0CFA">
            <w:pPr>
              <w:jc w:val="center"/>
              <w:rPr>
                <w:sz w:val="20"/>
                <w:szCs w:val="20"/>
              </w:rPr>
            </w:pPr>
            <w:r w:rsidRPr="00824DAE">
              <w:rPr>
                <w:sz w:val="20"/>
                <w:szCs w:val="20"/>
              </w:rPr>
              <w:t>37-20</w:t>
            </w:r>
          </w:p>
        </w:tc>
        <w:tc>
          <w:tcPr>
            <w:tcW w:w="0" w:type="auto"/>
            <w:shd w:val="clear" w:color="auto" w:fill="auto"/>
            <w:noWrap/>
            <w:vAlign w:val="center"/>
            <w:hideMark/>
          </w:tcPr>
          <w:p w14:paraId="588092BD" w14:textId="77777777" w:rsidR="00824DAE" w:rsidRPr="00824DAE" w:rsidRDefault="00824DAE" w:rsidP="006D0CFA">
            <w:pPr>
              <w:jc w:val="center"/>
              <w:rPr>
                <w:sz w:val="20"/>
                <w:szCs w:val="20"/>
              </w:rPr>
            </w:pPr>
            <w:r w:rsidRPr="00824DAE">
              <w:rPr>
                <w:sz w:val="20"/>
                <w:szCs w:val="20"/>
              </w:rPr>
              <w:t>0.420</w:t>
            </w:r>
          </w:p>
        </w:tc>
        <w:tc>
          <w:tcPr>
            <w:tcW w:w="0" w:type="auto"/>
            <w:shd w:val="clear" w:color="auto" w:fill="auto"/>
            <w:noWrap/>
            <w:vAlign w:val="center"/>
            <w:hideMark/>
          </w:tcPr>
          <w:p w14:paraId="578A3347" w14:textId="77777777" w:rsidR="00824DAE" w:rsidRPr="00824DAE" w:rsidRDefault="00824DAE" w:rsidP="006D0CFA">
            <w:pPr>
              <w:jc w:val="center"/>
              <w:rPr>
                <w:sz w:val="20"/>
                <w:szCs w:val="20"/>
              </w:rPr>
            </w:pPr>
            <w:r w:rsidRPr="00824DAE">
              <w:rPr>
                <w:sz w:val="20"/>
                <w:szCs w:val="20"/>
              </w:rPr>
              <w:t>0.124</w:t>
            </w:r>
          </w:p>
        </w:tc>
        <w:tc>
          <w:tcPr>
            <w:tcW w:w="0" w:type="auto"/>
            <w:shd w:val="clear" w:color="auto" w:fill="auto"/>
            <w:noWrap/>
            <w:vAlign w:val="center"/>
            <w:hideMark/>
          </w:tcPr>
          <w:p w14:paraId="6BDE03BB"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F420E13" w14:textId="77777777" w:rsidR="00824DAE" w:rsidRPr="00824DAE" w:rsidRDefault="00824DAE" w:rsidP="006D0CFA">
            <w:pPr>
              <w:jc w:val="center"/>
              <w:rPr>
                <w:sz w:val="20"/>
                <w:szCs w:val="20"/>
              </w:rPr>
            </w:pPr>
            <w:r w:rsidRPr="00824DAE">
              <w:rPr>
                <w:sz w:val="20"/>
                <w:szCs w:val="20"/>
              </w:rPr>
              <w:t>0.204</w:t>
            </w:r>
          </w:p>
        </w:tc>
        <w:tc>
          <w:tcPr>
            <w:tcW w:w="0" w:type="auto"/>
            <w:shd w:val="clear" w:color="auto" w:fill="auto"/>
            <w:noWrap/>
            <w:vAlign w:val="center"/>
            <w:hideMark/>
          </w:tcPr>
          <w:p w14:paraId="6422D387"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2719E013" w14:textId="77777777" w:rsidR="00824DAE" w:rsidRPr="00824DAE" w:rsidRDefault="00824DAE" w:rsidP="006D0CFA">
            <w:pPr>
              <w:jc w:val="center"/>
              <w:rPr>
                <w:sz w:val="20"/>
                <w:szCs w:val="20"/>
              </w:rPr>
            </w:pPr>
            <w:r w:rsidRPr="00824DAE">
              <w:rPr>
                <w:sz w:val="20"/>
                <w:szCs w:val="20"/>
              </w:rPr>
              <w:t>0.258</w:t>
            </w:r>
          </w:p>
        </w:tc>
        <w:tc>
          <w:tcPr>
            <w:tcW w:w="0" w:type="auto"/>
            <w:shd w:val="clear" w:color="auto" w:fill="auto"/>
            <w:noWrap/>
            <w:vAlign w:val="center"/>
            <w:hideMark/>
          </w:tcPr>
          <w:p w14:paraId="26B60050" w14:textId="77777777" w:rsidR="00824DAE" w:rsidRPr="00824DAE" w:rsidRDefault="00824DAE" w:rsidP="006D0CFA">
            <w:pPr>
              <w:jc w:val="center"/>
              <w:rPr>
                <w:sz w:val="20"/>
                <w:szCs w:val="20"/>
              </w:rPr>
            </w:pPr>
            <w:r w:rsidRPr="00824DAE">
              <w:rPr>
                <w:sz w:val="20"/>
                <w:szCs w:val="20"/>
              </w:rPr>
              <w:t>Aman</w:t>
            </w:r>
          </w:p>
        </w:tc>
      </w:tr>
      <w:tr w:rsidR="00824DAE" w:rsidRPr="00824DAE" w14:paraId="5893CD42" w14:textId="77777777" w:rsidTr="00824DAE">
        <w:trPr>
          <w:trHeight w:val="20"/>
          <w:jc w:val="center"/>
        </w:trPr>
        <w:tc>
          <w:tcPr>
            <w:tcW w:w="0" w:type="auto"/>
            <w:shd w:val="clear" w:color="auto" w:fill="auto"/>
            <w:noWrap/>
            <w:vAlign w:val="center"/>
            <w:hideMark/>
          </w:tcPr>
          <w:p w14:paraId="60B7C8F3" w14:textId="77777777" w:rsidR="00824DAE" w:rsidRPr="00824DAE" w:rsidRDefault="00824DAE" w:rsidP="006D0CFA">
            <w:pPr>
              <w:jc w:val="center"/>
              <w:rPr>
                <w:sz w:val="20"/>
                <w:szCs w:val="20"/>
              </w:rPr>
            </w:pPr>
            <w:r w:rsidRPr="00824DAE">
              <w:rPr>
                <w:sz w:val="20"/>
                <w:szCs w:val="20"/>
              </w:rPr>
              <w:t>20-15</w:t>
            </w:r>
          </w:p>
        </w:tc>
        <w:tc>
          <w:tcPr>
            <w:tcW w:w="0" w:type="auto"/>
            <w:shd w:val="clear" w:color="auto" w:fill="auto"/>
            <w:noWrap/>
            <w:vAlign w:val="center"/>
            <w:hideMark/>
          </w:tcPr>
          <w:p w14:paraId="05A4F76F" w14:textId="77777777" w:rsidR="00824DAE" w:rsidRPr="00824DAE" w:rsidRDefault="00824DAE" w:rsidP="006D0CFA">
            <w:pPr>
              <w:jc w:val="center"/>
              <w:rPr>
                <w:sz w:val="20"/>
                <w:szCs w:val="20"/>
              </w:rPr>
            </w:pPr>
            <w:r w:rsidRPr="00824DAE">
              <w:rPr>
                <w:sz w:val="20"/>
                <w:szCs w:val="20"/>
              </w:rPr>
              <w:t>0.725</w:t>
            </w:r>
          </w:p>
        </w:tc>
        <w:tc>
          <w:tcPr>
            <w:tcW w:w="0" w:type="auto"/>
            <w:shd w:val="clear" w:color="auto" w:fill="auto"/>
            <w:noWrap/>
            <w:vAlign w:val="center"/>
            <w:hideMark/>
          </w:tcPr>
          <w:p w14:paraId="24B5190B" w14:textId="77777777" w:rsidR="00824DAE" w:rsidRPr="00824DAE" w:rsidRDefault="00824DAE" w:rsidP="006D0CFA">
            <w:pPr>
              <w:jc w:val="center"/>
              <w:rPr>
                <w:sz w:val="20"/>
                <w:szCs w:val="20"/>
              </w:rPr>
            </w:pPr>
            <w:r w:rsidRPr="00824DAE">
              <w:rPr>
                <w:sz w:val="20"/>
                <w:szCs w:val="20"/>
              </w:rPr>
              <w:t>1.707</w:t>
            </w:r>
          </w:p>
        </w:tc>
        <w:tc>
          <w:tcPr>
            <w:tcW w:w="0" w:type="auto"/>
            <w:shd w:val="clear" w:color="auto" w:fill="auto"/>
            <w:noWrap/>
            <w:vAlign w:val="center"/>
            <w:hideMark/>
          </w:tcPr>
          <w:p w14:paraId="528E8BEB"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419A96CE" w14:textId="77777777" w:rsidR="00824DAE" w:rsidRPr="00824DAE" w:rsidRDefault="00824DAE" w:rsidP="006D0CFA">
            <w:pPr>
              <w:jc w:val="center"/>
              <w:rPr>
                <w:sz w:val="20"/>
                <w:szCs w:val="20"/>
              </w:rPr>
            </w:pPr>
            <w:r w:rsidRPr="00824DAE">
              <w:rPr>
                <w:sz w:val="20"/>
                <w:szCs w:val="20"/>
              </w:rPr>
              <w:t>2.816</w:t>
            </w:r>
          </w:p>
        </w:tc>
        <w:tc>
          <w:tcPr>
            <w:tcW w:w="0" w:type="auto"/>
            <w:shd w:val="clear" w:color="auto" w:fill="auto"/>
            <w:noWrap/>
            <w:vAlign w:val="center"/>
            <w:hideMark/>
          </w:tcPr>
          <w:p w14:paraId="62982DE8"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03260BA8" w14:textId="77777777" w:rsidR="00824DAE" w:rsidRPr="00824DAE" w:rsidRDefault="00824DAE" w:rsidP="006D0CFA">
            <w:pPr>
              <w:jc w:val="center"/>
              <w:rPr>
                <w:sz w:val="20"/>
                <w:szCs w:val="20"/>
              </w:rPr>
            </w:pPr>
            <w:r w:rsidRPr="00824DAE">
              <w:rPr>
                <w:sz w:val="20"/>
                <w:szCs w:val="20"/>
              </w:rPr>
              <w:t>3.551</w:t>
            </w:r>
          </w:p>
        </w:tc>
        <w:tc>
          <w:tcPr>
            <w:tcW w:w="0" w:type="auto"/>
            <w:shd w:val="clear" w:color="auto" w:fill="auto"/>
            <w:noWrap/>
            <w:vAlign w:val="center"/>
            <w:hideMark/>
          </w:tcPr>
          <w:p w14:paraId="6599CE7F" w14:textId="77777777" w:rsidR="00824DAE" w:rsidRPr="00824DAE" w:rsidRDefault="00824DAE" w:rsidP="006D0CFA">
            <w:pPr>
              <w:jc w:val="center"/>
              <w:rPr>
                <w:sz w:val="20"/>
                <w:szCs w:val="20"/>
              </w:rPr>
            </w:pPr>
            <w:r w:rsidRPr="00824DAE">
              <w:rPr>
                <w:sz w:val="20"/>
                <w:szCs w:val="20"/>
              </w:rPr>
              <w:t>Tidak Aman</w:t>
            </w:r>
          </w:p>
        </w:tc>
      </w:tr>
      <w:tr w:rsidR="00824DAE" w:rsidRPr="00824DAE" w14:paraId="785E4799" w14:textId="77777777" w:rsidTr="00824DAE">
        <w:trPr>
          <w:trHeight w:val="20"/>
          <w:jc w:val="center"/>
        </w:trPr>
        <w:tc>
          <w:tcPr>
            <w:tcW w:w="0" w:type="auto"/>
            <w:shd w:val="clear" w:color="auto" w:fill="auto"/>
            <w:noWrap/>
            <w:vAlign w:val="center"/>
            <w:hideMark/>
          </w:tcPr>
          <w:p w14:paraId="393635C4" w14:textId="77777777" w:rsidR="00824DAE" w:rsidRPr="00824DAE" w:rsidRDefault="00824DAE" w:rsidP="006D0CFA">
            <w:pPr>
              <w:jc w:val="center"/>
              <w:rPr>
                <w:sz w:val="20"/>
                <w:szCs w:val="20"/>
              </w:rPr>
            </w:pPr>
            <w:r w:rsidRPr="00824DAE">
              <w:rPr>
                <w:sz w:val="20"/>
                <w:szCs w:val="20"/>
              </w:rPr>
              <w:t>15-38</w:t>
            </w:r>
          </w:p>
        </w:tc>
        <w:tc>
          <w:tcPr>
            <w:tcW w:w="0" w:type="auto"/>
            <w:shd w:val="clear" w:color="auto" w:fill="auto"/>
            <w:noWrap/>
            <w:vAlign w:val="center"/>
            <w:hideMark/>
          </w:tcPr>
          <w:p w14:paraId="6FB98368" w14:textId="77777777" w:rsidR="00824DAE" w:rsidRPr="00824DAE" w:rsidRDefault="00824DAE" w:rsidP="006D0CFA">
            <w:pPr>
              <w:jc w:val="center"/>
              <w:rPr>
                <w:sz w:val="20"/>
                <w:szCs w:val="20"/>
              </w:rPr>
            </w:pPr>
            <w:r w:rsidRPr="00824DAE">
              <w:rPr>
                <w:sz w:val="20"/>
                <w:szCs w:val="20"/>
              </w:rPr>
              <w:t>0.788</w:t>
            </w:r>
          </w:p>
        </w:tc>
        <w:tc>
          <w:tcPr>
            <w:tcW w:w="0" w:type="auto"/>
            <w:shd w:val="clear" w:color="auto" w:fill="auto"/>
            <w:noWrap/>
            <w:vAlign w:val="center"/>
            <w:hideMark/>
          </w:tcPr>
          <w:p w14:paraId="3AF31981" w14:textId="77777777" w:rsidR="00824DAE" w:rsidRPr="00824DAE" w:rsidRDefault="00824DAE" w:rsidP="006D0CFA">
            <w:pPr>
              <w:jc w:val="center"/>
              <w:rPr>
                <w:sz w:val="20"/>
                <w:szCs w:val="20"/>
              </w:rPr>
            </w:pPr>
            <w:r w:rsidRPr="00824DAE">
              <w:rPr>
                <w:sz w:val="20"/>
                <w:szCs w:val="20"/>
              </w:rPr>
              <w:t>1.239</w:t>
            </w:r>
          </w:p>
        </w:tc>
        <w:tc>
          <w:tcPr>
            <w:tcW w:w="0" w:type="auto"/>
            <w:shd w:val="clear" w:color="auto" w:fill="auto"/>
            <w:noWrap/>
            <w:vAlign w:val="center"/>
            <w:hideMark/>
          </w:tcPr>
          <w:p w14:paraId="1B2632EC"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37C3F09" w14:textId="77777777" w:rsidR="00824DAE" w:rsidRPr="00824DAE" w:rsidRDefault="00824DAE" w:rsidP="006D0CFA">
            <w:pPr>
              <w:jc w:val="center"/>
              <w:rPr>
                <w:sz w:val="20"/>
                <w:szCs w:val="20"/>
              </w:rPr>
            </w:pPr>
            <w:r w:rsidRPr="00824DAE">
              <w:rPr>
                <w:sz w:val="20"/>
                <w:szCs w:val="20"/>
              </w:rPr>
              <w:t>2.045</w:t>
            </w:r>
          </w:p>
        </w:tc>
        <w:tc>
          <w:tcPr>
            <w:tcW w:w="0" w:type="auto"/>
            <w:shd w:val="clear" w:color="auto" w:fill="auto"/>
            <w:noWrap/>
            <w:vAlign w:val="center"/>
            <w:hideMark/>
          </w:tcPr>
          <w:p w14:paraId="708AF1B1"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1D6700B3" w14:textId="77777777" w:rsidR="00824DAE" w:rsidRPr="00824DAE" w:rsidRDefault="00824DAE" w:rsidP="006D0CFA">
            <w:pPr>
              <w:jc w:val="center"/>
              <w:rPr>
                <w:sz w:val="20"/>
                <w:szCs w:val="20"/>
              </w:rPr>
            </w:pPr>
            <w:r w:rsidRPr="00824DAE">
              <w:rPr>
                <w:sz w:val="20"/>
                <w:szCs w:val="20"/>
              </w:rPr>
              <w:t>2.579</w:t>
            </w:r>
          </w:p>
        </w:tc>
        <w:tc>
          <w:tcPr>
            <w:tcW w:w="0" w:type="auto"/>
            <w:shd w:val="clear" w:color="auto" w:fill="auto"/>
            <w:noWrap/>
            <w:vAlign w:val="center"/>
            <w:hideMark/>
          </w:tcPr>
          <w:p w14:paraId="13928E00" w14:textId="77777777" w:rsidR="00824DAE" w:rsidRPr="00824DAE" w:rsidRDefault="00824DAE" w:rsidP="006D0CFA">
            <w:pPr>
              <w:jc w:val="center"/>
              <w:rPr>
                <w:sz w:val="20"/>
                <w:szCs w:val="20"/>
              </w:rPr>
            </w:pPr>
            <w:r w:rsidRPr="00824DAE">
              <w:rPr>
                <w:sz w:val="20"/>
                <w:szCs w:val="20"/>
              </w:rPr>
              <w:t>Tidak Aman</w:t>
            </w:r>
          </w:p>
        </w:tc>
      </w:tr>
      <w:tr w:rsidR="00824DAE" w:rsidRPr="00824DAE" w14:paraId="2EBDBA6F" w14:textId="77777777" w:rsidTr="00824DAE">
        <w:trPr>
          <w:trHeight w:val="20"/>
          <w:jc w:val="center"/>
        </w:trPr>
        <w:tc>
          <w:tcPr>
            <w:tcW w:w="0" w:type="auto"/>
            <w:shd w:val="clear" w:color="auto" w:fill="auto"/>
            <w:noWrap/>
            <w:vAlign w:val="center"/>
            <w:hideMark/>
          </w:tcPr>
          <w:p w14:paraId="53EDC239" w14:textId="77777777" w:rsidR="00824DAE" w:rsidRPr="00824DAE" w:rsidRDefault="00824DAE" w:rsidP="006D0CFA">
            <w:pPr>
              <w:jc w:val="center"/>
              <w:rPr>
                <w:sz w:val="20"/>
                <w:szCs w:val="20"/>
              </w:rPr>
            </w:pPr>
            <w:r w:rsidRPr="00824DAE">
              <w:rPr>
                <w:sz w:val="20"/>
                <w:szCs w:val="20"/>
              </w:rPr>
              <w:t>37-38</w:t>
            </w:r>
          </w:p>
        </w:tc>
        <w:tc>
          <w:tcPr>
            <w:tcW w:w="0" w:type="auto"/>
            <w:shd w:val="clear" w:color="auto" w:fill="auto"/>
            <w:noWrap/>
            <w:vAlign w:val="center"/>
            <w:hideMark/>
          </w:tcPr>
          <w:p w14:paraId="6340F878" w14:textId="77777777" w:rsidR="00824DAE" w:rsidRPr="00824DAE" w:rsidRDefault="00824DAE" w:rsidP="006D0CFA">
            <w:pPr>
              <w:jc w:val="center"/>
              <w:rPr>
                <w:sz w:val="20"/>
                <w:szCs w:val="20"/>
              </w:rPr>
            </w:pPr>
            <w:r w:rsidRPr="00824DAE">
              <w:rPr>
                <w:sz w:val="20"/>
                <w:szCs w:val="20"/>
              </w:rPr>
              <w:t>0.605</w:t>
            </w:r>
          </w:p>
        </w:tc>
        <w:tc>
          <w:tcPr>
            <w:tcW w:w="0" w:type="auto"/>
            <w:shd w:val="clear" w:color="auto" w:fill="auto"/>
            <w:noWrap/>
            <w:vAlign w:val="center"/>
            <w:hideMark/>
          </w:tcPr>
          <w:p w14:paraId="4E8905C9" w14:textId="77777777" w:rsidR="00824DAE" w:rsidRPr="00824DAE" w:rsidRDefault="00824DAE" w:rsidP="006D0CFA">
            <w:pPr>
              <w:jc w:val="center"/>
              <w:rPr>
                <w:sz w:val="20"/>
                <w:szCs w:val="20"/>
              </w:rPr>
            </w:pPr>
            <w:r w:rsidRPr="00824DAE">
              <w:rPr>
                <w:sz w:val="20"/>
                <w:szCs w:val="20"/>
              </w:rPr>
              <w:t>0.025</w:t>
            </w:r>
          </w:p>
        </w:tc>
        <w:tc>
          <w:tcPr>
            <w:tcW w:w="0" w:type="auto"/>
            <w:shd w:val="clear" w:color="auto" w:fill="auto"/>
            <w:noWrap/>
            <w:vAlign w:val="center"/>
            <w:hideMark/>
          </w:tcPr>
          <w:p w14:paraId="79AFC2F6"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66D75A7D" w14:textId="77777777" w:rsidR="00824DAE" w:rsidRPr="00824DAE" w:rsidRDefault="00824DAE" w:rsidP="006D0CFA">
            <w:pPr>
              <w:jc w:val="center"/>
              <w:rPr>
                <w:sz w:val="20"/>
                <w:szCs w:val="20"/>
              </w:rPr>
            </w:pPr>
            <w:r w:rsidRPr="00824DAE">
              <w:rPr>
                <w:sz w:val="20"/>
                <w:szCs w:val="20"/>
              </w:rPr>
              <w:t>0.041</w:t>
            </w:r>
          </w:p>
        </w:tc>
        <w:tc>
          <w:tcPr>
            <w:tcW w:w="0" w:type="auto"/>
            <w:shd w:val="clear" w:color="auto" w:fill="auto"/>
            <w:noWrap/>
            <w:vAlign w:val="center"/>
            <w:hideMark/>
          </w:tcPr>
          <w:p w14:paraId="6EB768D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0D3CF9FD" w14:textId="77777777" w:rsidR="00824DAE" w:rsidRPr="00824DAE" w:rsidRDefault="00824DAE" w:rsidP="006D0CFA">
            <w:pPr>
              <w:jc w:val="center"/>
              <w:rPr>
                <w:sz w:val="20"/>
                <w:szCs w:val="20"/>
              </w:rPr>
            </w:pPr>
            <w:r w:rsidRPr="00824DAE">
              <w:rPr>
                <w:sz w:val="20"/>
                <w:szCs w:val="20"/>
              </w:rPr>
              <w:t>0.052</w:t>
            </w:r>
          </w:p>
        </w:tc>
        <w:tc>
          <w:tcPr>
            <w:tcW w:w="0" w:type="auto"/>
            <w:shd w:val="clear" w:color="auto" w:fill="auto"/>
            <w:noWrap/>
            <w:vAlign w:val="center"/>
            <w:hideMark/>
          </w:tcPr>
          <w:p w14:paraId="774F0D4A" w14:textId="77777777" w:rsidR="00824DAE" w:rsidRPr="00824DAE" w:rsidRDefault="00824DAE" w:rsidP="006D0CFA">
            <w:pPr>
              <w:jc w:val="center"/>
              <w:rPr>
                <w:sz w:val="20"/>
                <w:szCs w:val="20"/>
              </w:rPr>
            </w:pPr>
            <w:r w:rsidRPr="00824DAE">
              <w:rPr>
                <w:sz w:val="20"/>
                <w:szCs w:val="20"/>
              </w:rPr>
              <w:t>Aman</w:t>
            </w:r>
          </w:p>
        </w:tc>
      </w:tr>
      <w:tr w:rsidR="00824DAE" w:rsidRPr="00824DAE" w14:paraId="5163F59F" w14:textId="77777777" w:rsidTr="00824DAE">
        <w:trPr>
          <w:trHeight w:val="20"/>
          <w:jc w:val="center"/>
        </w:trPr>
        <w:tc>
          <w:tcPr>
            <w:tcW w:w="0" w:type="auto"/>
            <w:shd w:val="clear" w:color="auto" w:fill="auto"/>
            <w:noWrap/>
            <w:vAlign w:val="center"/>
            <w:hideMark/>
          </w:tcPr>
          <w:p w14:paraId="3FA5F330" w14:textId="77777777" w:rsidR="00824DAE" w:rsidRPr="00824DAE" w:rsidRDefault="00824DAE" w:rsidP="006D0CFA">
            <w:pPr>
              <w:jc w:val="center"/>
              <w:rPr>
                <w:sz w:val="20"/>
                <w:szCs w:val="20"/>
              </w:rPr>
            </w:pPr>
            <w:r w:rsidRPr="00824DAE">
              <w:rPr>
                <w:sz w:val="20"/>
                <w:szCs w:val="20"/>
              </w:rPr>
              <w:t>38-40</w:t>
            </w:r>
          </w:p>
        </w:tc>
        <w:tc>
          <w:tcPr>
            <w:tcW w:w="0" w:type="auto"/>
            <w:shd w:val="clear" w:color="auto" w:fill="auto"/>
            <w:noWrap/>
            <w:vAlign w:val="center"/>
            <w:hideMark/>
          </w:tcPr>
          <w:p w14:paraId="5C6F617C" w14:textId="77777777" w:rsidR="00824DAE" w:rsidRPr="00824DAE" w:rsidRDefault="00824DAE" w:rsidP="006D0CFA">
            <w:pPr>
              <w:jc w:val="center"/>
              <w:rPr>
                <w:sz w:val="20"/>
                <w:szCs w:val="20"/>
              </w:rPr>
            </w:pPr>
            <w:r w:rsidRPr="00824DAE">
              <w:rPr>
                <w:sz w:val="20"/>
                <w:szCs w:val="20"/>
              </w:rPr>
              <w:t>0.788</w:t>
            </w:r>
          </w:p>
        </w:tc>
        <w:tc>
          <w:tcPr>
            <w:tcW w:w="0" w:type="auto"/>
            <w:shd w:val="clear" w:color="auto" w:fill="auto"/>
            <w:noWrap/>
            <w:vAlign w:val="center"/>
            <w:hideMark/>
          </w:tcPr>
          <w:p w14:paraId="37FBC536" w14:textId="77777777" w:rsidR="00824DAE" w:rsidRPr="00824DAE" w:rsidRDefault="00824DAE" w:rsidP="006D0CFA">
            <w:pPr>
              <w:jc w:val="center"/>
              <w:rPr>
                <w:sz w:val="20"/>
                <w:szCs w:val="20"/>
              </w:rPr>
            </w:pPr>
            <w:r w:rsidRPr="00824DAE">
              <w:rPr>
                <w:sz w:val="20"/>
                <w:szCs w:val="20"/>
              </w:rPr>
              <w:t>1.264</w:t>
            </w:r>
          </w:p>
        </w:tc>
        <w:tc>
          <w:tcPr>
            <w:tcW w:w="0" w:type="auto"/>
            <w:shd w:val="clear" w:color="auto" w:fill="auto"/>
            <w:noWrap/>
            <w:vAlign w:val="center"/>
            <w:hideMark/>
          </w:tcPr>
          <w:p w14:paraId="50C9896D"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5EA9E826" w14:textId="77777777" w:rsidR="00824DAE" w:rsidRPr="00824DAE" w:rsidRDefault="00824DAE" w:rsidP="006D0CFA">
            <w:pPr>
              <w:jc w:val="center"/>
              <w:rPr>
                <w:sz w:val="20"/>
                <w:szCs w:val="20"/>
              </w:rPr>
            </w:pPr>
            <w:r w:rsidRPr="00824DAE">
              <w:rPr>
                <w:sz w:val="20"/>
                <w:szCs w:val="20"/>
              </w:rPr>
              <w:t>2.086</w:t>
            </w:r>
          </w:p>
        </w:tc>
        <w:tc>
          <w:tcPr>
            <w:tcW w:w="0" w:type="auto"/>
            <w:shd w:val="clear" w:color="auto" w:fill="auto"/>
            <w:noWrap/>
            <w:vAlign w:val="center"/>
            <w:hideMark/>
          </w:tcPr>
          <w:p w14:paraId="373BD392"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0D3052BF" w14:textId="77777777" w:rsidR="00824DAE" w:rsidRPr="00824DAE" w:rsidRDefault="00824DAE" w:rsidP="006D0CFA">
            <w:pPr>
              <w:jc w:val="center"/>
              <w:rPr>
                <w:sz w:val="20"/>
                <w:szCs w:val="20"/>
              </w:rPr>
            </w:pPr>
            <w:r w:rsidRPr="00824DAE">
              <w:rPr>
                <w:sz w:val="20"/>
                <w:szCs w:val="20"/>
              </w:rPr>
              <w:t>2.631</w:t>
            </w:r>
          </w:p>
        </w:tc>
        <w:tc>
          <w:tcPr>
            <w:tcW w:w="0" w:type="auto"/>
            <w:shd w:val="clear" w:color="auto" w:fill="auto"/>
            <w:noWrap/>
            <w:vAlign w:val="center"/>
            <w:hideMark/>
          </w:tcPr>
          <w:p w14:paraId="11E32089" w14:textId="77777777" w:rsidR="00824DAE" w:rsidRPr="00824DAE" w:rsidRDefault="00824DAE" w:rsidP="006D0CFA">
            <w:pPr>
              <w:jc w:val="center"/>
              <w:rPr>
                <w:sz w:val="20"/>
                <w:szCs w:val="20"/>
              </w:rPr>
            </w:pPr>
            <w:r w:rsidRPr="00824DAE">
              <w:rPr>
                <w:sz w:val="20"/>
                <w:szCs w:val="20"/>
              </w:rPr>
              <w:t>Tidak Aman</w:t>
            </w:r>
          </w:p>
        </w:tc>
      </w:tr>
      <w:tr w:rsidR="00824DAE" w:rsidRPr="00824DAE" w14:paraId="38DE2E0F" w14:textId="77777777" w:rsidTr="00824DAE">
        <w:trPr>
          <w:trHeight w:val="20"/>
          <w:jc w:val="center"/>
        </w:trPr>
        <w:tc>
          <w:tcPr>
            <w:tcW w:w="0" w:type="auto"/>
            <w:shd w:val="clear" w:color="auto" w:fill="auto"/>
            <w:noWrap/>
            <w:vAlign w:val="center"/>
            <w:hideMark/>
          </w:tcPr>
          <w:p w14:paraId="02D2A40A" w14:textId="77777777" w:rsidR="00824DAE" w:rsidRPr="00824DAE" w:rsidRDefault="00824DAE" w:rsidP="006D0CFA">
            <w:pPr>
              <w:jc w:val="center"/>
              <w:rPr>
                <w:sz w:val="20"/>
                <w:szCs w:val="20"/>
              </w:rPr>
            </w:pPr>
            <w:r w:rsidRPr="00824DAE">
              <w:rPr>
                <w:sz w:val="20"/>
                <w:szCs w:val="20"/>
              </w:rPr>
              <w:t>39-40</w:t>
            </w:r>
          </w:p>
        </w:tc>
        <w:tc>
          <w:tcPr>
            <w:tcW w:w="0" w:type="auto"/>
            <w:shd w:val="clear" w:color="auto" w:fill="auto"/>
            <w:noWrap/>
            <w:vAlign w:val="center"/>
            <w:hideMark/>
          </w:tcPr>
          <w:p w14:paraId="65EBCDDA" w14:textId="77777777" w:rsidR="00824DAE" w:rsidRPr="00824DAE" w:rsidRDefault="00824DAE" w:rsidP="006D0CFA">
            <w:pPr>
              <w:jc w:val="center"/>
              <w:rPr>
                <w:sz w:val="20"/>
                <w:szCs w:val="20"/>
              </w:rPr>
            </w:pPr>
            <w:r w:rsidRPr="00824DAE">
              <w:rPr>
                <w:sz w:val="20"/>
                <w:szCs w:val="20"/>
              </w:rPr>
              <w:t>1.011</w:t>
            </w:r>
          </w:p>
        </w:tc>
        <w:tc>
          <w:tcPr>
            <w:tcW w:w="0" w:type="auto"/>
            <w:shd w:val="clear" w:color="auto" w:fill="auto"/>
            <w:noWrap/>
            <w:vAlign w:val="center"/>
            <w:hideMark/>
          </w:tcPr>
          <w:p w14:paraId="22450335" w14:textId="77777777" w:rsidR="00824DAE" w:rsidRPr="00824DAE" w:rsidRDefault="00824DAE" w:rsidP="006D0CFA">
            <w:pPr>
              <w:jc w:val="center"/>
              <w:rPr>
                <w:sz w:val="20"/>
                <w:szCs w:val="20"/>
              </w:rPr>
            </w:pPr>
            <w:r w:rsidRPr="00824DAE">
              <w:rPr>
                <w:sz w:val="20"/>
                <w:szCs w:val="20"/>
              </w:rPr>
              <w:t>0.250</w:t>
            </w:r>
          </w:p>
        </w:tc>
        <w:tc>
          <w:tcPr>
            <w:tcW w:w="0" w:type="auto"/>
            <w:shd w:val="clear" w:color="auto" w:fill="auto"/>
            <w:noWrap/>
            <w:vAlign w:val="center"/>
            <w:hideMark/>
          </w:tcPr>
          <w:p w14:paraId="4C98DF05"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1FB0A9B2" w14:textId="77777777" w:rsidR="00824DAE" w:rsidRPr="00824DAE" w:rsidRDefault="00824DAE" w:rsidP="006D0CFA">
            <w:pPr>
              <w:jc w:val="center"/>
              <w:rPr>
                <w:sz w:val="20"/>
                <w:szCs w:val="20"/>
              </w:rPr>
            </w:pPr>
            <w:r w:rsidRPr="00824DAE">
              <w:rPr>
                <w:sz w:val="20"/>
                <w:szCs w:val="20"/>
              </w:rPr>
              <w:t>0.413</w:t>
            </w:r>
          </w:p>
        </w:tc>
        <w:tc>
          <w:tcPr>
            <w:tcW w:w="0" w:type="auto"/>
            <w:shd w:val="clear" w:color="auto" w:fill="auto"/>
            <w:noWrap/>
            <w:vAlign w:val="center"/>
            <w:hideMark/>
          </w:tcPr>
          <w:p w14:paraId="576AD433"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85B8DC2" w14:textId="77777777" w:rsidR="00824DAE" w:rsidRPr="00824DAE" w:rsidRDefault="00824DAE" w:rsidP="006D0CFA">
            <w:pPr>
              <w:jc w:val="center"/>
              <w:rPr>
                <w:sz w:val="20"/>
                <w:szCs w:val="20"/>
              </w:rPr>
            </w:pPr>
            <w:r w:rsidRPr="00824DAE">
              <w:rPr>
                <w:sz w:val="20"/>
                <w:szCs w:val="20"/>
              </w:rPr>
              <w:t>0.521</w:t>
            </w:r>
          </w:p>
        </w:tc>
        <w:tc>
          <w:tcPr>
            <w:tcW w:w="0" w:type="auto"/>
            <w:shd w:val="clear" w:color="auto" w:fill="auto"/>
            <w:noWrap/>
            <w:vAlign w:val="center"/>
            <w:hideMark/>
          </w:tcPr>
          <w:p w14:paraId="2B5A0E2A" w14:textId="77777777" w:rsidR="00824DAE" w:rsidRPr="00824DAE" w:rsidRDefault="00824DAE" w:rsidP="006D0CFA">
            <w:pPr>
              <w:jc w:val="center"/>
              <w:rPr>
                <w:sz w:val="20"/>
                <w:szCs w:val="20"/>
              </w:rPr>
            </w:pPr>
            <w:r w:rsidRPr="00824DAE">
              <w:rPr>
                <w:sz w:val="20"/>
                <w:szCs w:val="20"/>
              </w:rPr>
              <w:t>Aman</w:t>
            </w:r>
          </w:p>
        </w:tc>
      </w:tr>
      <w:tr w:rsidR="00824DAE" w:rsidRPr="00824DAE" w14:paraId="74260D29" w14:textId="77777777" w:rsidTr="00824DAE">
        <w:trPr>
          <w:trHeight w:val="20"/>
          <w:jc w:val="center"/>
        </w:trPr>
        <w:tc>
          <w:tcPr>
            <w:tcW w:w="0" w:type="auto"/>
            <w:shd w:val="clear" w:color="auto" w:fill="auto"/>
            <w:noWrap/>
            <w:vAlign w:val="center"/>
            <w:hideMark/>
          </w:tcPr>
          <w:p w14:paraId="3E99D642" w14:textId="77777777" w:rsidR="00824DAE" w:rsidRPr="00824DAE" w:rsidRDefault="00824DAE" w:rsidP="006D0CFA">
            <w:pPr>
              <w:jc w:val="center"/>
              <w:rPr>
                <w:sz w:val="20"/>
                <w:szCs w:val="20"/>
              </w:rPr>
            </w:pPr>
            <w:r w:rsidRPr="00824DAE">
              <w:rPr>
                <w:sz w:val="20"/>
                <w:szCs w:val="20"/>
              </w:rPr>
              <w:t>40-41</w:t>
            </w:r>
          </w:p>
        </w:tc>
        <w:tc>
          <w:tcPr>
            <w:tcW w:w="0" w:type="auto"/>
            <w:shd w:val="clear" w:color="auto" w:fill="auto"/>
            <w:noWrap/>
            <w:vAlign w:val="center"/>
            <w:hideMark/>
          </w:tcPr>
          <w:p w14:paraId="2EBD6F87" w14:textId="77777777" w:rsidR="00824DAE" w:rsidRPr="00824DAE" w:rsidRDefault="00824DAE" w:rsidP="006D0CFA">
            <w:pPr>
              <w:jc w:val="center"/>
              <w:rPr>
                <w:sz w:val="20"/>
                <w:szCs w:val="20"/>
              </w:rPr>
            </w:pPr>
            <w:r w:rsidRPr="00824DAE">
              <w:rPr>
                <w:sz w:val="20"/>
                <w:szCs w:val="20"/>
              </w:rPr>
              <w:t>0.788</w:t>
            </w:r>
          </w:p>
        </w:tc>
        <w:tc>
          <w:tcPr>
            <w:tcW w:w="0" w:type="auto"/>
            <w:shd w:val="clear" w:color="auto" w:fill="auto"/>
            <w:noWrap/>
            <w:vAlign w:val="center"/>
            <w:hideMark/>
          </w:tcPr>
          <w:p w14:paraId="346C67CF" w14:textId="77777777" w:rsidR="00824DAE" w:rsidRPr="00824DAE" w:rsidRDefault="00824DAE" w:rsidP="006D0CFA">
            <w:pPr>
              <w:jc w:val="center"/>
              <w:rPr>
                <w:sz w:val="20"/>
                <w:szCs w:val="20"/>
              </w:rPr>
            </w:pPr>
            <w:r w:rsidRPr="00824DAE">
              <w:rPr>
                <w:sz w:val="20"/>
                <w:szCs w:val="20"/>
              </w:rPr>
              <w:t>2.090</w:t>
            </w:r>
          </w:p>
        </w:tc>
        <w:tc>
          <w:tcPr>
            <w:tcW w:w="0" w:type="auto"/>
            <w:shd w:val="clear" w:color="auto" w:fill="auto"/>
            <w:noWrap/>
            <w:vAlign w:val="center"/>
            <w:hideMark/>
          </w:tcPr>
          <w:p w14:paraId="3DD73AE7"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04FB8D6F" w14:textId="77777777" w:rsidR="00824DAE" w:rsidRPr="00824DAE" w:rsidRDefault="00824DAE" w:rsidP="006D0CFA">
            <w:pPr>
              <w:jc w:val="center"/>
              <w:rPr>
                <w:sz w:val="20"/>
                <w:szCs w:val="20"/>
              </w:rPr>
            </w:pPr>
            <w:r w:rsidRPr="00824DAE">
              <w:rPr>
                <w:sz w:val="20"/>
                <w:szCs w:val="20"/>
              </w:rPr>
              <w:t>3.450</w:t>
            </w:r>
          </w:p>
        </w:tc>
        <w:tc>
          <w:tcPr>
            <w:tcW w:w="0" w:type="auto"/>
            <w:shd w:val="clear" w:color="auto" w:fill="auto"/>
            <w:noWrap/>
            <w:vAlign w:val="center"/>
            <w:hideMark/>
          </w:tcPr>
          <w:p w14:paraId="416D82D0" w14:textId="77777777" w:rsidR="00824DAE" w:rsidRPr="00824DAE" w:rsidRDefault="00824DAE" w:rsidP="006D0CFA">
            <w:pPr>
              <w:jc w:val="center"/>
              <w:rPr>
                <w:sz w:val="20"/>
                <w:szCs w:val="20"/>
              </w:rPr>
            </w:pPr>
            <w:r w:rsidRPr="00824DAE">
              <w:rPr>
                <w:sz w:val="20"/>
                <w:szCs w:val="20"/>
              </w:rPr>
              <w:t>Tidak Aman</w:t>
            </w:r>
          </w:p>
        </w:tc>
        <w:tc>
          <w:tcPr>
            <w:tcW w:w="0" w:type="auto"/>
            <w:shd w:val="clear" w:color="auto" w:fill="auto"/>
            <w:noWrap/>
            <w:vAlign w:val="center"/>
            <w:hideMark/>
          </w:tcPr>
          <w:p w14:paraId="214034D7" w14:textId="77777777" w:rsidR="00824DAE" w:rsidRPr="00824DAE" w:rsidRDefault="00824DAE" w:rsidP="006D0CFA">
            <w:pPr>
              <w:jc w:val="center"/>
              <w:rPr>
                <w:sz w:val="20"/>
                <w:szCs w:val="20"/>
              </w:rPr>
            </w:pPr>
            <w:r w:rsidRPr="00824DAE">
              <w:rPr>
                <w:sz w:val="20"/>
                <w:szCs w:val="20"/>
              </w:rPr>
              <w:t>4.350</w:t>
            </w:r>
          </w:p>
        </w:tc>
        <w:tc>
          <w:tcPr>
            <w:tcW w:w="0" w:type="auto"/>
            <w:shd w:val="clear" w:color="auto" w:fill="auto"/>
            <w:noWrap/>
            <w:vAlign w:val="center"/>
            <w:hideMark/>
          </w:tcPr>
          <w:p w14:paraId="3737D653" w14:textId="77777777" w:rsidR="00824DAE" w:rsidRPr="00824DAE" w:rsidRDefault="00824DAE" w:rsidP="006D0CFA">
            <w:pPr>
              <w:jc w:val="center"/>
              <w:rPr>
                <w:sz w:val="20"/>
                <w:szCs w:val="20"/>
              </w:rPr>
            </w:pPr>
            <w:r w:rsidRPr="00824DAE">
              <w:rPr>
                <w:sz w:val="20"/>
                <w:szCs w:val="20"/>
              </w:rPr>
              <w:t>Tidak Aman</w:t>
            </w:r>
          </w:p>
        </w:tc>
      </w:tr>
      <w:tr w:rsidR="00824DAE" w:rsidRPr="00824DAE" w14:paraId="4E3B9594" w14:textId="77777777" w:rsidTr="00824DAE">
        <w:trPr>
          <w:trHeight w:val="20"/>
          <w:jc w:val="center"/>
        </w:trPr>
        <w:tc>
          <w:tcPr>
            <w:tcW w:w="0" w:type="auto"/>
            <w:shd w:val="clear" w:color="auto" w:fill="auto"/>
            <w:noWrap/>
            <w:vAlign w:val="center"/>
            <w:hideMark/>
          </w:tcPr>
          <w:p w14:paraId="72D3C405" w14:textId="77777777" w:rsidR="00824DAE" w:rsidRPr="00824DAE" w:rsidRDefault="00824DAE" w:rsidP="006D0CFA">
            <w:pPr>
              <w:jc w:val="center"/>
              <w:rPr>
                <w:sz w:val="20"/>
                <w:szCs w:val="20"/>
              </w:rPr>
            </w:pPr>
            <w:r w:rsidRPr="00824DAE">
              <w:rPr>
                <w:sz w:val="20"/>
                <w:szCs w:val="20"/>
              </w:rPr>
              <w:t>42-41</w:t>
            </w:r>
          </w:p>
        </w:tc>
        <w:tc>
          <w:tcPr>
            <w:tcW w:w="0" w:type="auto"/>
            <w:shd w:val="clear" w:color="auto" w:fill="auto"/>
            <w:noWrap/>
            <w:vAlign w:val="center"/>
            <w:hideMark/>
          </w:tcPr>
          <w:p w14:paraId="4113E3D6" w14:textId="77777777" w:rsidR="00824DAE" w:rsidRPr="00824DAE" w:rsidRDefault="00824DAE" w:rsidP="006D0CFA">
            <w:pPr>
              <w:jc w:val="center"/>
              <w:rPr>
                <w:sz w:val="20"/>
                <w:szCs w:val="20"/>
              </w:rPr>
            </w:pPr>
            <w:r w:rsidRPr="00824DAE">
              <w:rPr>
                <w:sz w:val="20"/>
                <w:szCs w:val="20"/>
              </w:rPr>
              <w:t>0.758</w:t>
            </w:r>
          </w:p>
        </w:tc>
        <w:tc>
          <w:tcPr>
            <w:tcW w:w="0" w:type="auto"/>
            <w:shd w:val="clear" w:color="auto" w:fill="auto"/>
            <w:noWrap/>
            <w:vAlign w:val="center"/>
            <w:hideMark/>
          </w:tcPr>
          <w:p w14:paraId="33185180" w14:textId="77777777" w:rsidR="00824DAE" w:rsidRPr="00824DAE" w:rsidRDefault="00824DAE" w:rsidP="006D0CFA">
            <w:pPr>
              <w:jc w:val="center"/>
              <w:rPr>
                <w:sz w:val="20"/>
                <w:szCs w:val="20"/>
              </w:rPr>
            </w:pPr>
            <w:r w:rsidRPr="00824DAE">
              <w:rPr>
                <w:sz w:val="20"/>
                <w:szCs w:val="20"/>
              </w:rPr>
              <w:t>0.280</w:t>
            </w:r>
          </w:p>
        </w:tc>
        <w:tc>
          <w:tcPr>
            <w:tcW w:w="0" w:type="auto"/>
            <w:shd w:val="clear" w:color="auto" w:fill="auto"/>
            <w:noWrap/>
            <w:vAlign w:val="center"/>
            <w:hideMark/>
          </w:tcPr>
          <w:p w14:paraId="46FB5D49"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3436A5CB" w14:textId="77777777" w:rsidR="00824DAE" w:rsidRPr="00824DAE" w:rsidRDefault="00824DAE" w:rsidP="006D0CFA">
            <w:pPr>
              <w:jc w:val="center"/>
              <w:rPr>
                <w:sz w:val="20"/>
                <w:szCs w:val="20"/>
              </w:rPr>
            </w:pPr>
            <w:r w:rsidRPr="00824DAE">
              <w:rPr>
                <w:sz w:val="20"/>
                <w:szCs w:val="20"/>
              </w:rPr>
              <w:t>0.463</w:t>
            </w:r>
          </w:p>
        </w:tc>
        <w:tc>
          <w:tcPr>
            <w:tcW w:w="0" w:type="auto"/>
            <w:shd w:val="clear" w:color="auto" w:fill="auto"/>
            <w:noWrap/>
            <w:vAlign w:val="center"/>
            <w:hideMark/>
          </w:tcPr>
          <w:p w14:paraId="2F832248"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54C6ED36" w14:textId="77777777" w:rsidR="00824DAE" w:rsidRPr="00824DAE" w:rsidRDefault="00824DAE" w:rsidP="006D0CFA">
            <w:pPr>
              <w:jc w:val="center"/>
              <w:rPr>
                <w:sz w:val="20"/>
                <w:szCs w:val="20"/>
              </w:rPr>
            </w:pPr>
            <w:r w:rsidRPr="00824DAE">
              <w:rPr>
                <w:sz w:val="20"/>
                <w:szCs w:val="20"/>
              </w:rPr>
              <w:t>0.584</w:t>
            </w:r>
          </w:p>
        </w:tc>
        <w:tc>
          <w:tcPr>
            <w:tcW w:w="0" w:type="auto"/>
            <w:shd w:val="clear" w:color="auto" w:fill="auto"/>
            <w:noWrap/>
            <w:vAlign w:val="center"/>
            <w:hideMark/>
          </w:tcPr>
          <w:p w14:paraId="6E870E46" w14:textId="77777777" w:rsidR="00824DAE" w:rsidRPr="00824DAE" w:rsidRDefault="00824DAE" w:rsidP="006D0CFA">
            <w:pPr>
              <w:jc w:val="center"/>
              <w:rPr>
                <w:sz w:val="20"/>
                <w:szCs w:val="20"/>
              </w:rPr>
            </w:pPr>
            <w:r w:rsidRPr="00824DAE">
              <w:rPr>
                <w:sz w:val="20"/>
                <w:szCs w:val="20"/>
              </w:rPr>
              <w:t>Aman</w:t>
            </w:r>
          </w:p>
        </w:tc>
      </w:tr>
      <w:tr w:rsidR="00824DAE" w:rsidRPr="00824DAE" w14:paraId="2E44F3AD" w14:textId="77777777" w:rsidTr="00824DAE">
        <w:trPr>
          <w:trHeight w:val="20"/>
          <w:jc w:val="center"/>
        </w:trPr>
        <w:tc>
          <w:tcPr>
            <w:tcW w:w="0" w:type="auto"/>
            <w:shd w:val="clear" w:color="auto" w:fill="auto"/>
            <w:noWrap/>
            <w:vAlign w:val="center"/>
            <w:hideMark/>
          </w:tcPr>
          <w:p w14:paraId="5EE63C3C" w14:textId="77777777" w:rsidR="00824DAE" w:rsidRPr="00824DAE" w:rsidRDefault="00824DAE" w:rsidP="006D0CFA">
            <w:pPr>
              <w:jc w:val="center"/>
              <w:rPr>
                <w:sz w:val="20"/>
                <w:szCs w:val="20"/>
              </w:rPr>
            </w:pPr>
            <w:r w:rsidRPr="00824DAE">
              <w:rPr>
                <w:sz w:val="20"/>
                <w:szCs w:val="20"/>
              </w:rPr>
              <w:t>41-43</w:t>
            </w:r>
          </w:p>
        </w:tc>
        <w:tc>
          <w:tcPr>
            <w:tcW w:w="0" w:type="auto"/>
            <w:shd w:val="clear" w:color="auto" w:fill="auto"/>
            <w:noWrap/>
            <w:vAlign w:val="center"/>
            <w:hideMark/>
          </w:tcPr>
          <w:p w14:paraId="41A1B219" w14:textId="77777777" w:rsidR="00824DAE" w:rsidRPr="00824DAE" w:rsidRDefault="00824DAE" w:rsidP="006D0CFA">
            <w:pPr>
              <w:jc w:val="center"/>
              <w:rPr>
                <w:sz w:val="20"/>
                <w:szCs w:val="20"/>
              </w:rPr>
            </w:pPr>
            <w:r w:rsidRPr="00824DAE">
              <w:rPr>
                <w:sz w:val="20"/>
                <w:szCs w:val="20"/>
              </w:rPr>
              <w:t>4.925</w:t>
            </w:r>
          </w:p>
        </w:tc>
        <w:tc>
          <w:tcPr>
            <w:tcW w:w="0" w:type="auto"/>
            <w:shd w:val="clear" w:color="auto" w:fill="auto"/>
            <w:noWrap/>
            <w:vAlign w:val="center"/>
            <w:hideMark/>
          </w:tcPr>
          <w:p w14:paraId="733A3CED" w14:textId="77777777" w:rsidR="00824DAE" w:rsidRPr="00824DAE" w:rsidRDefault="00824DAE" w:rsidP="006D0CFA">
            <w:pPr>
              <w:jc w:val="center"/>
              <w:rPr>
                <w:sz w:val="20"/>
                <w:szCs w:val="20"/>
              </w:rPr>
            </w:pPr>
            <w:r w:rsidRPr="00824DAE">
              <w:rPr>
                <w:sz w:val="20"/>
                <w:szCs w:val="20"/>
              </w:rPr>
              <w:t>1.807</w:t>
            </w:r>
          </w:p>
        </w:tc>
        <w:tc>
          <w:tcPr>
            <w:tcW w:w="0" w:type="auto"/>
            <w:shd w:val="clear" w:color="auto" w:fill="auto"/>
            <w:noWrap/>
            <w:vAlign w:val="center"/>
            <w:hideMark/>
          </w:tcPr>
          <w:p w14:paraId="1C4033C1"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660E3D11" w14:textId="77777777" w:rsidR="00824DAE" w:rsidRPr="00824DAE" w:rsidRDefault="00824DAE" w:rsidP="006D0CFA">
            <w:pPr>
              <w:jc w:val="center"/>
              <w:rPr>
                <w:sz w:val="20"/>
                <w:szCs w:val="20"/>
              </w:rPr>
            </w:pPr>
            <w:r w:rsidRPr="00824DAE">
              <w:rPr>
                <w:sz w:val="20"/>
                <w:szCs w:val="20"/>
              </w:rPr>
              <w:t>2.982</w:t>
            </w:r>
          </w:p>
        </w:tc>
        <w:tc>
          <w:tcPr>
            <w:tcW w:w="0" w:type="auto"/>
            <w:shd w:val="clear" w:color="auto" w:fill="auto"/>
            <w:noWrap/>
            <w:vAlign w:val="center"/>
            <w:hideMark/>
          </w:tcPr>
          <w:p w14:paraId="4B4999BB" w14:textId="77777777" w:rsidR="00824DAE" w:rsidRPr="00824DAE" w:rsidRDefault="00824DAE" w:rsidP="006D0CFA">
            <w:pPr>
              <w:jc w:val="center"/>
              <w:rPr>
                <w:sz w:val="20"/>
                <w:szCs w:val="20"/>
              </w:rPr>
            </w:pPr>
            <w:r w:rsidRPr="00824DAE">
              <w:rPr>
                <w:sz w:val="20"/>
                <w:szCs w:val="20"/>
              </w:rPr>
              <w:t>Aman</w:t>
            </w:r>
          </w:p>
        </w:tc>
        <w:tc>
          <w:tcPr>
            <w:tcW w:w="0" w:type="auto"/>
            <w:shd w:val="clear" w:color="auto" w:fill="auto"/>
            <w:noWrap/>
            <w:vAlign w:val="center"/>
            <w:hideMark/>
          </w:tcPr>
          <w:p w14:paraId="619B6BA1" w14:textId="77777777" w:rsidR="00824DAE" w:rsidRPr="00824DAE" w:rsidRDefault="00824DAE" w:rsidP="006D0CFA">
            <w:pPr>
              <w:jc w:val="center"/>
              <w:rPr>
                <w:sz w:val="20"/>
                <w:szCs w:val="20"/>
              </w:rPr>
            </w:pPr>
            <w:r w:rsidRPr="00824DAE">
              <w:rPr>
                <w:sz w:val="20"/>
                <w:szCs w:val="20"/>
              </w:rPr>
              <w:t>3.760</w:t>
            </w:r>
          </w:p>
        </w:tc>
        <w:tc>
          <w:tcPr>
            <w:tcW w:w="0" w:type="auto"/>
            <w:shd w:val="clear" w:color="auto" w:fill="auto"/>
            <w:noWrap/>
            <w:vAlign w:val="center"/>
            <w:hideMark/>
          </w:tcPr>
          <w:p w14:paraId="227CF162" w14:textId="77777777" w:rsidR="00824DAE" w:rsidRPr="00824DAE" w:rsidRDefault="00824DAE" w:rsidP="006D0CFA">
            <w:pPr>
              <w:jc w:val="center"/>
              <w:rPr>
                <w:sz w:val="20"/>
                <w:szCs w:val="20"/>
              </w:rPr>
            </w:pPr>
            <w:r w:rsidRPr="00824DAE">
              <w:rPr>
                <w:sz w:val="20"/>
                <w:szCs w:val="20"/>
              </w:rPr>
              <w:t>Aman</w:t>
            </w:r>
          </w:p>
        </w:tc>
      </w:tr>
    </w:tbl>
    <w:p w14:paraId="12F96EE9" w14:textId="77777777" w:rsidR="00206551" w:rsidRDefault="00206551" w:rsidP="002346BE">
      <w:pPr>
        <w:pStyle w:val="Style10"/>
      </w:pPr>
    </w:p>
    <w:p w14:paraId="0620989F" w14:textId="533B14D8" w:rsidR="00206551" w:rsidRDefault="00206551" w:rsidP="002346BE">
      <w:pPr>
        <w:pStyle w:val="Style10"/>
      </w:pPr>
      <w:r>
        <w:t>Tabel 14</w:t>
      </w:r>
      <w:r w:rsidRPr="00A275F6">
        <w:t xml:space="preserve">. </w:t>
      </w:r>
      <w:r w:rsidR="00174DFE" w:rsidRPr="00174DFE">
        <w:t xml:space="preserve">Hasil perhitungan </w:t>
      </w:r>
      <w:r w:rsidR="00174DFE" w:rsidRPr="00C15A2E">
        <w:rPr>
          <w:i/>
        </w:rPr>
        <w:t>redesign</w:t>
      </w:r>
      <w:r w:rsidR="00174DFE" w:rsidRPr="00174DFE">
        <w:t xml:space="preserve"> kapasitas saluran wilayah Bulak B</w:t>
      </w:r>
      <w:r w:rsidR="006D0CFA">
        <w:t>arat dan Bulak Tengah, Klender</w:t>
      </w:r>
    </w:p>
    <w:tbl>
      <w:tblPr>
        <w:tblW w:w="8292" w:type="dxa"/>
        <w:jc w:val="center"/>
        <w:tblLook w:val="04A0" w:firstRow="1" w:lastRow="0" w:firstColumn="1" w:lastColumn="0" w:noHBand="0" w:noVBand="1"/>
      </w:tblPr>
      <w:tblGrid>
        <w:gridCol w:w="895"/>
        <w:gridCol w:w="573"/>
        <w:gridCol w:w="573"/>
        <w:gridCol w:w="589"/>
        <w:gridCol w:w="527"/>
        <w:gridCol w:w="669"/>
        <w:gridCol w:w="566"/>
        <w:gridCol w:w="566"/>
        <w:gridCol w:w="666"/>
        <w:gridCol w:w="676"/>
        <w:gridCol w:w="1263"/>
        <w:gridCol w:w="729"/>
      </w:tblGrid>
      <w:tr w:rsidR="007F2322" w:rsidRPr="007F2322" w14:paraId="440A9972" w14:textId="77777777" w:rsidTr="00174DFE">
        <w:trPr>
          <w:trHeight w:val="20"/>
          <w:jc w:val="center"/>
        </w:trPr>
        <w:tc>
          <w:tcPr>
            <w:tcW w:w="851" w:type="dxa"/>
            <w:tcBorders>
              <w:top w:val="single" w:sz="4" w:space="0" w:color="auto"/>
              <w:left w:val="nil"/>
              <w:bottom w:val="single" w:sz="4" w:space="0" w:color="auto"/>
              <w:right w:val="nil"/>
            </w:tcBorders>
            <w:shd w:val="clear" w:color="auto" w:fill="auto"/>
            <w:vAlign w:val="center"/>
            <w:hideMark/>
          </w:tcPr>
          <w:p w14:paraId="379F06C5" w14:textId="77777777" w:rsidR="007F2322" w:rsidRPr="007F2322" w:rsidRDefault="007F2322" w:rsidP="006D0CFA">
            <w:pPr>
              <w:jc w:val="center"/>
              <w:rPr>
                <w:b/>
                <w:bCs/>
                <w:sz w:val="20"/>
                <w:szCs w:val="20"/>
              </w:rPr>
            </w:pPr>
            <w:r w:rsidRPr="007F2322">
              <w:rPr>
                <w:b/>
                <w:bCs/>
                <w:sz w:val="20"/>
                <w:szCs w:val="20"/>
              </w:rPr>
              <w:t>Nama Saluran</w:t>
            </w:r>
          </w:p>
        </w:tc>
        <w:tc>
          <w:tcPr>
            <w:tcW w:w="0" w:type="auto"/>
            <w:tcBorders>
              <w:top w:val="single" w:sz="4" w:space="0" w:color="auto"/>
              <w:left w:val="nil"/>
              <w:bottom w:val="single" w:sz="4" w:space="0" w:color="auto"/>
              <w:right w:val="nil"/>
            </w:tcBorders>
            <w:shd w:val="clear" w:color="auto" w:fill="auto"/>
            <w:vAlign w:val="center"/>
            <w:hideMark/>
          </w:tcPr>
          <w:p w14:paraId="6AD38CE1" w14:textId="77777777" w:rsidR="007F2322" w:rsidRPr="007F2322" w:rsidRDefault="007F2322" w:rsidP="006D0CFA">
            <w:pPr>
              <w:jc w:val="center"/>
              <w:rPr>
                <w:b/>
                <w:bCs/>
                <w:sz w:val="20"/>
                <w:szCs w:val="20"/>
              </w:rPr>
            </w:pPr>
            <w:r w:rsidRPr="007F2322">
              <w:rPr>
                <w:b/>
                <w:bCs/>
                <w:sz w:val="20"/>
                <w:szCs w:val="20"/>
              </w:rPr>
              <w:t>b (m)</w:t>
            </w:r>
          </w:p>
        </w:tc>
        <w:tc>
          <w:tcPr>
            <w:tcW w:w="0" w:type="auto"/>
            <w:tcBorders>
              <w:top w:val="single" w:sz="4" w:space="0" w:color="auto"/>
              <w:left w:val="nil"/>
              <w:bottom w:val="single" w:sz="4" w:space="0" w:color="auto"/>
              <w:right w:val="nil"/>
            </w:tcBorders>
            <w:shd w:val="clear" w:color="auto" w:fill="auto"/>
            <w:vAlign w:val="center"/>
            <w:hideMark/>
          </w:tcPr>
          <w:p w14:paraId="50D0815C" w14:textId="77777777" w:rsidR="007F2322" w:rsidRPr="007F2322" w:rsidRDefault="007F2322" w:rsidP="006D0CFA">
            <w:pPr>
              <w:jc w:val="center"/>
              <w:rPr>
                <w:b/>
                <w:bCs/>
                <w:sz w:val="20"/>
                <w:szCs w:val="20"/>
              </w:rPr>
            </w:pPr>
            <w:r w:rsidRPr="007F2322">
              <w:rPr>
                <w:b/>
                <w:bCs/>
                <w:sz w:val="20"/>
                <w:szCs w:val="20"/>
              </w:rPr>
              <w:t>h (m)</w:t>
            </w:r>
          </w:p>
        </w:tc>
        <w:tc>
          <w:tcPr>
            <w:tcW w:w="0" w:type="auto"/>
            <w:tcBorders>
              <w:top w:val="single" w:sz="4" w:space="0" w:color="auto"/>
              <w:left w:val="nil"/>
              <w:bottom w:val="single" w:sz="4" w:space="0" w:color="auto"/>
              <w:right w:val="nil"/>
            </w:tcBorders>
            <w:shd w:val="clear" w:color="auto" w:fill="auto"/>
            <w:vAlign w:val="center"/>
            <w:hideMark/>
          </w:tcPr>
          <w:p w14:paraId="69FF765E" w14:textId="77777777" w:rsidR="007F2322" w:rsidRPr="007F2322" w:rsidRDefault="007F2322" w:rsidP="006D0CFA">
            <w:pPr>
              <w:jc w:val="center"/>
              <w:rPr>
                <w:b/>
                <w:bCs/>
                <w:sz w:val="20"/>
                <w:szCs w:val="20"/>
              </w:rPr>
            </w:pPr>
            <w:r w:rsidRPr="007F2322">
              <w:rPr>
                <w:b/>
                <w:bCs/>
                <w:sz w:val="20"/>
                <w:szCs w:val="20"/>
              </w:rPr>
              <w:t>A (m²)</w:t>
            </w:r>
          </w:p>
        </w:tc>
        <w:tc>
          <w:tcPr>
            <w:tcW w:w="0" w:type="auto"/>
            <w:tcBorders>
              <w:top w:val="single" w:sz="4" w:space="0" w:color="auto"/>
              <w:left w:val="nil"/>
              <w:bottom w:val="single" w:sz="4" w:space="0" w:color="auto"/>
              <w:right w:val="nil"/>
            </w:tcBorders>
            <w:shd w:val="clear" w:color="auto" w:fill="auto"/>
            <w:vAlign w:val="center"/>
            <w:hideMark/>
          </w:tcPr>
          <w:p w14:paraId="086CED16" w14:textId="77777777" w:rsidR="007F2322" w:rsidRPr="007F2322" w:rsidRDefault="007F2322" w:rsidP="006D0CFA">
            <w:pPr>
              <w:jc w:val="center"/>
              <w:rPr>
                <w:b/>
                <w:bCs/>
                <w:sz w:val="20"/>
                <w:szCs w:val="20"/>
              </w:rPr>
            </w:pPr>
            <w:r w:rsidRPr="007F2322">
              <w:rPr>
                <w:b/>
                <w:bCs/>
                <w:sz w:val="20"/>
                <w:szCs w:val="20"/>
              </w:rPr>
              <w:t>P (m)</w:t>
            </w:r>
          </w:p>
        </w:tc>
        <w:tc>
          <w:tcPr>
            <w:tcW w:w="0" w:type="auto"/>
            <w:tcBorders>
              <w:top w:val="single" w:sz="4" w:space="0" w:color="auto"/>
              <w:left w:val="nil"/>
              <w:bottom w:val="single" w:sz="4" w:space="0" w:color="auto"/>
              <w:right w:val="nil"/>
            </w:tcBorders>
            <w:shd w:val="clear" w:color="auto" w:fill="auto"/>
            <w:vAlign w:val="center"/>
            <w:hideMark/>
          </w:tcPr>
          <w:p w14:paraId="55D01EE9" w14:textId="77777777" w:rsidR="007F2322" w:rsidRPr="007F2322" w:rsidRDefault="007F2322" w:rsidP="006D0CFA">
            <w:pPr>
              <w:jc w:val="center"/>
              <w:rPr>
                <w:b/>
                <w:bCs/>
                <w:sz w:val="20"/>
                <w:szCs w:val="20"/>
              </w:rPr>
            </w:pPr>
            <w:r w:rsidRPr="007F2322">
              <w:rPr>
                <w:b/>
                <w:bCs/>
                <w:sz w:val="20"/>
                <w:szCs w:val="20"/>
              </w:rPr>
              <w:t>R (m)</w:t>
            </w:r>
          </w:p>
        </w:tc>
        <w:tc>
          <w:tcPr>
            <w:tcW w:w="0" w:type="auto"/>
            <w:tcBorders>
              <w:top w:val="single" w:sz="4" w:space="0" w:color="auto"/>
              <w:left w:val="nil"/>
              <w:bottom w:val="single" w:sz="4" w:space="0" w:color="auto"/>
              <w:right w:val="nil"/>
            </w:tcBorders>
            <w:shd w:val="clear" w:color="auto" w:fill="auto"/>
            <w:noWrap/>
            <w:vAlign w:val="center"/>
            <w:hideMark/>
          </w:tcPr>
          <w:p w14:paraId="2C3EBA25" w14:textId="77777777" w:rsidR="007F2322" w:rsidRPr="007F2322" w:rsidRDefault="007F2322" w:rsidP="006D0CFA">
            <w:pPr>
              <w:jc w:val="center"/>
              <w:rPr>
                <w:b/>
                <w:bCs/>
                <w:sz w:val="20"/>
                <w:szCs w:val="20"/>
              </w:rPr>
            </w:pPr>
            <w:r w:rsidRPr="007F2322">
              <w:rPr>
                <w:b/>
                <w:bCs/>
                <w:sz w:val="20"/>
                <w:szCs w:val="20"/>
              </w:rPr>
              <w:t>So</w:t>
            </w:r>
          </w:p>
        </w:tc>
        <w:tc>
          <w:tcPr>
            <w:tcW w:w="0" w:type="auto"/>
            <w:tcBorders>
              <w:top w:val="single" w:sz="4" w:space="0" w:color="auto"/>
              <w:left w:val="nil"/>
              <w:bottom w:val="single" w:sz="4" w:space="0" w:color="auto"/>
              <w:right w:val="nil"/>
            </w:tcBorders>
            <w:shd w:val="clear" w:color="auto" w:fill="auto"/>
            <w:noWrap/>
            <w:vAlign w:val="center"/>
            <w:hideMark/>
          </w:tcPr>
          <w:p w14:paraId="7D77EDB0" w14:textId="77777777" w:rsidR="007F2322" w:rsidRPr="007F2322" w:rsidRDefault="007F2322" w:rsidP="006D0CFA">
            <w:pPr>
              <w:jc w:val="center"/>
              <w:rPr>
                <w:b/>
                <w:bCs/>
                <w:sz w:val="20"/>
                <w:szCs w:val="20"/>
              </w:rPr>
            </w:pPr>
            <w:r w:rsidRPr="007F2322">
              <w:rPr>
                <w:b/>
                <w:bCs/>
                <w:sz w:val="20"/>
                <w:szCs w:val="20"/>
              </w:rPr>
              <w:t>nd</w:t>
            </w:r>
          </w:p>
        </w:tc>
        <w:tc>
          <w:tcPr>
            <w:tcW w:w="0" w:type="auto"/>
            <w:tcBorders>
              <w:top w:val="single" w:sz="4" w:space="0" w:color="auto"/>
              <w:left w:val="nil"/>
              <w:bottom w:val="single" w:sz="4" w:space="0" w:color="auto"/>
              <w:right w:val="nil"/>
            </w:tcBorders>
            <w:shd w:val="clear" w:color="auto" w:fill="auto"/>
            <w:noWrap/>
            <w:vAlign w:val="center"/>
            <w:hideMark/>
          </w:tcPr>
          <w:p w14:paraId="7CE66761" w14:textId="77777777" w:rsidR="007F2322" w:rsidRPr="007F2322" w:rsidRDefault="007F2322" w:rsidP="006D0CFA">
            <w:pPr>
              <w:jc w:val="center"/>
              <w:rPr>
                <w:b/>
                <w:bCs/>
                <w:sz w:val="20"/>
                <w:szCs w:val="20"/>
              </w:rPr>
            </w:pPr>
            <w:r w:rsidRPr="007F2322">
              <w:rPr>
                <w:b/>
                <w:bCs/>
                <w:sz w:val="20"/>
                <w:szCs w:val="20"/>
              </w:rPr>
              <w:t xml:space="preserve">V </w:t>
            </w:r>
          </w:p>
          <w:p w14:paraId="2E18EA8D" w14:textId="77777777" w:rsidR="007F2322" w:rsidRPr="007F2322" w:rsidRDefault="007F2322" w:rsidP="006D0CFA">
            <w:pPr>
              <w:jc w:val="center"/>
              <w:rPr>
                <w:b/>
                <w:bCs/>
                <w:sz w:val="20"/>
                <w:szCs w:val="20"/>
              </w:rPr>
            </w:pPr>
            <w:r w:rsidRPr="007F2322">
              <w:rPr>
                <w:b/>
                <w:bCs/>
                <w:sz w:val="20"/>
                <w:szCs w:val="20"/>
              </w:rPr>
              <w:t>(m/s)</w:t>
            </w:r>
          </w:p>
        </w:tc>
        <w:tc>
          <w:tcPr>
            <w:tcW w:w="0" w:type="auto"/>
            <w:tcBorders>
              <w:top w:val="single" w:sz="4" w:space="0" w:color="auto"/>
              <w:left w:val="nil"/>
              <w:bottom w:val="single" w:sz="4" w:space="0" w:color="auto"/>
              <w:right w:val="nil"/>
            </w:tcBorders>
            <w:shd w:val="clear" w:color="auto" w:fill="auto"/>
            <w:vAlign w:val="center"/>
            <w:hideMark/>
          </w:tcPr>
          <w:p w14:paraId="0CEAF5DF" w14:textId="77777777" w:rsidR="007F2322" w:rsidRPr="007F2322" w:rsidRDefault="007F2322" w:rsidP="006D0CFA">
            <w:pPr>
              <w:jc w:val="center"/>
              <w:rPr>
                <w:b/>
                <w:bCs/>
                <w:sz w:val="20"/>
                <w:szCs w:val="20"/>
              </w:rPr>
            </w:pPr>
            <w:r w:rsidRPr="007F2322">
              <w:rPr>
                <w:b/>
                <w:bCs/>
                <w:sz w:val="20"/>
                <w:szCs w:val="20"/>
              </w:rPr>
              <w:t>V</w:t>
            </w:r>
            <w:r w:rsidRPr="007F2322">
              <w:rPr>
                <w:b/>
                <w:bCs/>
                <w:sz w:val="20"/>
                <w:szCs w:val="20"/>
                <w:vertAlign w:val="subscript"/>
              </w:rPr>
              <w:t>izin</w:t>
            </w:r>
            <w:r w:rsidRPr="007F2322">
              <w:rPr>
                <w:b/>
                <w:bCs/>
                <w:sz w:val="20"/>
                <w:szCs w:val="20"/>
              </w:rPr>
              <w:t xml:space="preserve"> (m/s)</w:t>
            </w:r>
          </w:p>
        </w:tc>
        <w:tc>
          <w:tcPr>
            <w:tcW w:w="1263" w:type="dxa"/>
            <w:tcBorders>
              <w:top w:val="single" w:sz="4" w:space="0" w:color="auto"/>
              <w:left w:val="nil"/>
              <w:bottom w:val="single" w:sz="4" w:space="0" w:color="auto"/>
              <w:right w:val="nil"/>
            </w:tcBorders>
            <w:shd w:val="clear" w:color="auto" w:fill="auto"/>
            <w:vAlign w:val="center"/>
            <w:hideMark/>
          </w:tcPr>
          <w:p w14:paraId="2CE72CE7" w14:textId="77777777" w:rsidR="007F2322" w:rsidRPr="007F2322" w:rsidRDefault="007F2322" w:rsidP="006D0CFA">
            <w:pPr>
              <w:jc w:val="center"/>
              <w:rPr>
                <w:b/>
                <w:bCs/>
                <w:sz w:val="20"/>
                <w:szCs w:val="20"/>
              </w:rPr>
            </w:pPr>
            <w:r w:rsidRPr="007F2322">
              <w:rPr>
                <w:b/>
                <w:bCs/>
                <w:sz w:val="20"/>
                <w:szCs w:val="20"/>
              </w:rPr>
              <w:t>Kontrol V</w:t>
            </w:r>
          </w:p>
        </w:tc>
        <w:tc>
          <w:tcPr>
            <w:tcW w:w="0" w:type="auto"/>
            <w:tcBorders>
              <w:top w:val="single" w:sz="4" w:space="0" w:color="auto"/>
              <w:left w:val="nil"/>
              <w:bottom w:val="single" w:sz="4" w:space="0" w:color="auto"/>
              <w:right w:val="nil"/>
            </w:tcBorders>
            <w:shd w:val="clear" w:color="auto" w:fill="auto"/>
            <w:vAlign w:val="center"/>
            <w:hideMark/>
          </w:tcPr>
          <w:p w14:paraId="3BB258EF" w14:textId="77777777" w:rsidR="007F2322" w:rsidRPr="007F2322" w:rsidRDefault="007F2322" w:rsidP="006D0CFA">
            <w:pPr>
              <w:jc w:val="center"/>
              <w:rPr>
                <w:b/>
                <w:bCs/>
                <w:sz w:val="20"/>
                <w:szCs w:val="20"/>
              </w:rPr>
            </w:pPr>
            <w:r w:rsidRPr="007F2322">
              <w:rPr>
                <w:b/>
                <w:bCs/>
                <w:sz w:val="20"/>
                <w:szCs w:val="20"/>
              </w:rPr>
              <w:t>Qs (m³/s)</w:t>
            </w:r>
          </w:p>
        </w:tc>
      </w:tr>
      <w:tr w:rsidR="007F2322" w:rsidRPr="007F2322" w14:paraId="6F12A310" w14:textId="77777777" w:rsidTr="00174DFE">
        <w:trPr>
          <w:trHeight w:val="20"/>
          <w:jc w:val="center"/>
        </w:trPr>
        <w:tc>
          <w:tcPr>
            <w:tcW w:w="851" w:type="dxa"/>
            <w:tcBorders>
              <w:top w:val="single" w:sz="4" w:space="0" w:color="auto"/>
              <w:left w:val="nil"/>
              <w:bottom w:val="nil"/>
              <w:right w:val="nil"/>
            </w:tcBorders>
            <w:shd w:val="clear" w:color="auto" w:fill="auto"/>
            <w:noWrap/>
            <w:vAlign w:val="center"/>
            <w:hideMark/>
          </w:tcPr>
          <w:p w14:paraId="65AD9556" w14:textId="77777777" w:rsidR="007F2322" w:rsidRPr="007F2322" w:rsidRDefault="007F2322" w:rsidP="006D0CFA">
            <w:pPr>
              <w:jc w:val="center"/>
              <w:rPr>
                <w:color w:val="000000"/>
                <w:sz w:val="20"/>
                <w:szCs w:val="20"/>
              </w:rPr>
            </w:pPr>
            <w:r w:rsidRPr="007F2322">
              <w:rPr>
                <w:color w:val="000000"/>
                <w:sz w:val="20"/>
                <w:szCs w:val="20"/>
              </w:rPr>
              <w:t>4-5</w:t>
            </w:r>
          </w:p>
        </w:tc>
        <w:tc>
          <w:tcPr>
            <w:tcW w:w="0" w:type="auto"/>
            <w:tcBorders>
              <w:top w:val="single" w:sz="4" w:space="0" w:color="auto"/>
              <w:left w:val="nil"/>
              <w:bottom w:val="nil"/>
              <w:right w:val="nil"/>
            </w:tcBorders>
            <w:shd w:val="clear" w:color="auto" w:fill="auto"/>
            <w:noWrap/>
            <w:vAlign w:val="center"/>
            <w:hideMark/>
          </w:tcPr>
          <w:p w14:paraId="4F46E5CC" w14:textId="77777777" w:rsidR="007F2322" w:rsidRPr="007F2322" w:rsidRDefault="007F2322" w:rsidP="006D0CFA">
            <w:pPr>
              <w:jc w:val="center"/>
              <w:rPr>
                <w:color w:val="000000"/>
                <w:sz w:val="20"/>
                <w:szCs w:val="20"/>
              </w:rPr>
            </w:pPr>
            <w:r w:rsidRPr="007F2322">
              <w:rPr>
                <w:color w:val="000000"/>
                <w:sz w:val="20"/>
                <w:szCs w:val="20"/>
              </w:rPr>
              <w:t>0.30</w:t>
            </w:r>
          </w:p>
        </w:tc>
        <w:tc>
          <w:tcPr>
            <w:tcW w:w="0" w:type="auto"/>
            <w:tcBorders>
              <w:top w:val="single" w:sz="4" w:space="0" w:color="auto"/>
              <w:left w:val="nil"/>
              <w:bottom w:val="nil"/>
              <w:right w:val="nil"/>
            </w:tcBorders>
            <w:shd w:val="clear" w:color="auto" w:fill="auto"/>
            <w:noWrap/>
            <w:vAlign w:val="center"/>
            <w:hideMark/>
          </w:tcPr>
          <w:p w14:paraId="6DEAAFFA" w14:textId="77777777" w:rsidR="007F2322" w:rsidRPr="007F2322" w:rsidRDefault="007F2322" w:rsidP="006D0CFA">
            <w:pPr>
              <w:jc w:val="center"/>
              <w:rPr>
                <w:color w:val="000000"/>
                <w:sz w:val="20"/>
                <w:szCs w:val="20"/>
              </w:rPr>
            </w:pPr>
            <w:r w:rsidRPr="007F2322">
              <w:rPr>
                <w:color w:val="000000"/>
                <w:sz w:val="20"/>
                <w:szCs w:val="20"/>
              </w:rPr>
              <w:t>0.60</w:t>
            </w:r>
          </w:p>
        </w:tc>
        <w:tc>
          <w:tcPr>
            <w:tcW w:w="0" w:type="auto"/>
            <w:tcBorders>
              <w:top w:val="single" w:sz="4" w:space="0" w:color="auto"/>
              <w:left w:val="nil"/>
              <w:bottom w:val="nil"/>
              <w:right w:val="nil"/>
            </w:tcBorders>
            <w:shd w:val="clear" w:color="auto" w:fill="auto"/>
            <w:noWrap/>
            <w:vAlign w:val="center"/>
            <w:hideMark/>
          </w:tcPr>
          <w:p w14:paraId="5F6E0719" w14:textId="77777777" w:rsidR="007F2322" w:rsidRPr="007F2322" w:rsidRDefault="007F2322" w:rsidP="006D0CFA">
            <w:pPr>
              <w:jc w:val="center"/>
              <w:rPr>
                <w:color w:val="000000"/>
                <w:sz w:val="20"/>
                <w:szCs w:val="20"/>
              </w:rPr>
            </w:pPr>
            <w:r w:rsidRPr="007F2322">
              <w:rPr>
                <w:color w:val="000000"/>
                <w:sz w:val="20"/>
                <w:szCs w:val="20"/>
              </w:rPr>
              <w:t>0.18</w:t>
            </w:r>
          </w:p>
        </w:tc>
        <w:tc>
          <w:tcPr>
            <w:tcW w:w="0" w:type="auto"/>
            <w:tcBorders>
              <w:top w:val="single" w:sz="4" w:space="0" w:color="auto"/>
              <w:left w:val="nil"/>
              <w:bottom w:val="nil"/>
              <w:right w:val="nil"/>
            </w:tcBorders>
            <w:shd w:val="clear" w:color="auto" w:fill="auto"/>
            <w:noWrap/>
            <w:vAlign w:val="center"/>
            <w:hideMark/>
          </w:tcPr>
          <w:p w14:paraId="1B133EE6" w14:textId="77777777" w:rsidR="007F2322" w:rsidRPr="007F2322" w:rsidRDefault="007F2322" w:rsidP="006D0CFA">
            <w:pPr>
              <w:jc w:val="center"/>
              <w:rPr>
                <w:color w:val="000000"/>
                <w:sz w:val="20"/>
                <w:szCs w:val="20"/>
              </w:rPr>
            </w:pPr>
            <w:r w:rsidRPr="007F2322">
              <w:rPr>
                <w:color w:val="000000"/>
                <w:sz w:val="20"/>
                <w:szCs w:val="20"/>
              </w:rPr>
              <w:t>1.5</w:t>
            </w:r>
          </w:p>
        </w:tc>
        <w:tc>
          <w:tcPr>
            <w:tcW w:w="0" w:type="auto"/>
            <w:tcBorders>
              <w:top w:val="single" w:sz="4" w:space="0" w:color="auto"/>
              <w:left w:val="nil"/>
              <w:bottom w:val="nil"/>
              <w:right w:val="nil"/>
            </w:tcBorders>
            <w:shd w:val="clear" w:color="auto" w:fill="auto"/>
            <w:noWrap/>
            <w:vAlign w:val="center"/>
            <w:hideMark/>
          </w:tcPr>
          <w:p w14:paraId="4C60B7D9" w14:textId="77777777" w:rsidR="007F2322" w:rsidRPr="007F2322" w:rsidRDefault="007F2322" w:rsidP="006D0CFA">
            <w:pPr>
              <w:jc w:val="center"/>
              <w:rPr>
                <w:color w:val="000000"/>
                <w:sz w:val="20"/>
                <w:szCs w:val="20"/>
              </w:rPr>
            </w:pPr>
            <w:r w:rsidRPr="007F2322">
              <w:rPr>
                <w:color w:val="000000"/>
                <w:sz w:val="20"/>
                <w:szCs w:val="20"/>
              </w:rPr>
              <w:t>0.120</w:t>
            </w:r>
          </w:p>
        </w:tc>
        <w:tc>
          <w:tcPr>
            <w:tcW w:w="0" w:type="auto"/>
            <w:tcBorders>
              <w:top w:val="single" w:sz="4" w:space="0" w:color="auto"/>
              <w:left w:val="nil"/>
              <w:bottom w:val="nil"/>
              <w:right w:val="nil"/>
            </w:tcBorders>
            <w:shd w:val="clear" w:color="auto" w:fill="auto"/>
            <w:noWrap/>
            <w:vAlign w:val="center"/>
            <w:hideMark/>
          </w:tcPr>
          <w:p w14:paraId="3579E5CF" w14:textId="77777777" w:rsidR="007F2322" w:rsidRPr="007F2322" w:rsidRDefault="007F2322" w:rsidP="006D0CFA">
            <w:pPr>
              <w:jc w:val="center"/>
              <w:rPr>
                <w:color w:val="000000"/>
                <w:sz w:val="20"/>
                <w:szCs w:val="20"/>
              </w:rPr>
            </w:pPr>
            <w:r w:rsidRPr="007F2322">
              <w:rPr>
                <w:color w:val="000000"/>
                <w:sz w:val="20"/>
                <w:szCs w:val="20"/>
              </w:rPr>
              <w:t>0.02</w:t>
            </w:r>
          </w:p>
        </w:tc>
        <w:tc>
          <w:tcPr>
            <w:tcW w:w="0" w:type="auto"/>
            <w:tcBorders>
              <w:top w:val="single" w:sz="4" w:space="0" w:color="auto"/>
              <w:left w:val="nil"/>
              <w:bottom w:val="nil"/>
              <w:right w:val="nil"/>
            </w:tcBorders>
            <w:shd w:val="clear" w:color="auto" w:fill="auto"/>
            <w:noWrap/>
            <w:vAlign w:val="center"/>
            <w:hideMark/>
          </w:tcPr>
          <w:p w14:paraId="20721835"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single" w:sz="4" w:space="0" w:color="auto"/>
              <w:left w:val="nil"/>
              <w:bottom w:val="nil"/>
              <w:right w:val="nil"/>
            </w:tcBorders>
            <w:shd w:val="clear" w:color="auto" w:fill="auto"/>
            <w:noWrap/>
            <w:vAlign w:val="center"/>
            <w:hideMark/>
          </w:tcPr>
          <w:p w14:paraId="54177335" w14:textId="77777777" w:rsidR="007F2322" w:rsidRPr="007F2322" w:rsidRDefault="007F2322" w:rsidP="006D0CFA">
            <w:pPr>
              <w:jc w:val="center"/>
              <w:rPr>
                <w:color w:val="000000"/>
                <w:sz w:val="20"/>
                <w:szCs w:val="20"/>
              </w:rPr>
            </w:pPr>
            <w:r w:rsidRPr="007F2322">
              <w:rPr>
                <w:color w:val="000000"/>
                <w:sz w:val="20"/>
                <w:szCs w:val="20"/>
              </w:rPr>
              <w:t>1.147</w:t>
            </w:r>
          </w:p>
        </w:tc>
        <w:tc>
          <w:tcPr>
            <w:tcW w:w="0" w:type="auto"/>
            <w:tcBorders>
              <w:top w:val="single" w:sz="4" w:space="0" w:color="auto"/>
              <w:left w:val="nil"/>
              <w:bottom w:val="nil"/>
              <w:right w:val="nil"/>
            </w:tcBorders>
            <w:shd w:val="clear" w:color="auto" w:fill="auto"/>
            <w:noWrap/>
            <w:vAlign w:val="center"/>
            <w:hideMark/>
          </w:tcPr>
          <w:p w14:paraId="22AB9CCF"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single" w:sz="4" w:space="0" w:color="auto"/>
              <w:left w:val="nil"/>
              <w:bottom w:val="nil"/>
              <w:right w:val="nil"/>
            </w:tcBorders>
            <w:shd w:val="clear" w:color="auto" w:fill="auto"/>
            <w:noWrap/>
            <w:vAlign w:val="center"/>
            <w:hideMark/>
          </w:tcPr>
          <w:p w14:paraId="2CAB81E6" w14:textId="77777777" w:rsidR="007F2322" w:rsidRPr="007F2322" w:rsidRDefault="007F2322" w:rsidP="006D0CFA">
            <w:pPr>
              <w:jc w:val="center"/>
              <w:rPr>
                <w:color w:val="000000"/>
                <w:sz w:val="20"/>
                <w:szCs w:val="20"/>
              </w:rPr>
            </w:pPr>
            <w:r w:rsidRPr="007F2322">
              <w:rPr>
                <w:color w:val="000000"/>
                <w:sz w:val="20"/>
                <w:szCs w:val="20"/>
              </w:rPr>
              <w:t>Oke</w:t>
            </w:r>
          </w:p>
        </w:tc>
        <w:tc>
          <w:tcPr>
            <w:tcW w:w="0" w:type="auto"/>
            <w:tcBorders>
              <w:top w:val="single" w:sz="4" w:space="0" w:color="auto"/>
              <w:left w:val="nil"/>
              <w:bottom w:val="nil"/>
              <w:right w:val="nil"/>
            </w:tcBorders>
            <w:shd w:val="clear" w:color="auto" w:fill="auto"/>
            <w:noWrap/>
            <w:vAlign w:val="center"/>
            <w:hideMark/>
          </w:tcPr>
          <w:p w14:paraId="4AA32015" w14:textId="77777777" w:rsidR="007F2322" w:rsidRPr="007F2322" w:rsidRDefault="007F2322" w:rsidP="006D0CFA">
            <w:pPr>
              <w:jc w:val="center"/>
              <w:rPr>
                <w:color w:val="000000"/>
                <w:sz w:val="20"/>
                <w:szCs w:val="20"/>
              </w:rPr>
            </w:pPr>
            <w:r w:rsidRPr="007F2322">
              <w:rPr>
                <w:color w:val="000000"/>
                <w:sz w:val="20"/>
                <w:szCs w:val="20"/>
              </w:rPr>
              <w:t>0.206</w:t>
            </w:r>
          </w:p>
        </w:tc>
      </w:tr>
      <w:tr w:rsidR="007F2322" w:rsidRPr="007F2322" w14:paraId="4032FE49"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39068A0F" w14:textId="77777777" w:rsidR="007F2322" w:rsidRPr="007F2322" w:rsidRDefault="007F2322" w:rsidP="006D0CFA">
            <w:pPr>
              <w:jc w:val="center"/>
              <w:rPr>
                <w:color w:val="000000"/>
                <w:sz w:val="20"/>
                <w:szCs w:val="20"/>
              </w:rPr>
            </w:pPr>
            <w:r w:rsidRPr="007F2322">
              <w:rPr>
                <w:color w:val="000000"/>
                <w:sz w:val="20"/>
                <w:szCs w:val="20"/>
              </w:rPr>
              <w:t>30-28</w:t>
            </w:r>
          </w:p>
        </w:tc>
        <w:tc>
          <w:tcPr>
            <w:tcW w:w="0" w:type="auto"/>
            <w:tcBorders>
              <w:top w:val="nil"/>
              <w:left w:val="nil"/>
              <w:bottom w:val="nil"/>
              <w:right w:val="nil"/>
            </w:tcBorders>
            <w:shd w:val="clear" w:color="auto" w:fill="auto"/>
            <w:noWrap/>
            <w:vAlign w:val="center"/>
            <w:hideMark/>
          </w:tcPr>
          <w:p w14:paraId="4AEB34FE" w14:textId="77777777" w:rsidR="007F2322" w:rsidRPr="007F2322" w:rsidRDefault="007F2322" w:rsidP="006D0CFA">
            <w:pPr>
              <w:jc w:val="center"/>
              <w:rPr>
                <w:color w:val="000000"/>
                <w:sz w:val="20"/>
                <w:szCs w:val="20"/>
              </w:rPr>
            </w:pPr>
            <w:r w:rsidRPr="007F2322">
              <w:rPr>
                <w:color w:val="000000"/>
                <w:sz w:val="20"/>
                <w:szCs w:val="20"/>
              </w:rPr>
              <w:t>0.60</w:t>
            </w:r>
          </w:p>
        </w:tc>
        <w:tc>
          <w:tcPr>
            <w:tcW w:w="0" w:type="auto"/>
            <w:tcBorders>
              <w:top w:val="nil"/>
              <w:left w:val="nil"/>
              <w:bottom w:val="nil"/>
              <w:right w:val="nil"/>
            </w:tcBorders>
            <w:shd w:val="clear" w:color="auto" w:fill="auto"/>
            <w:noWrap/>
            <w:vAlign w:val="center"/>
            <w:hideMark/>
          </w:tcPr>
          <w:p w14:paraId="3C5CE26B" w14:textId="77777777" w:rsidR="007F2322" w:rsidRPr="007F2322" w:rsidRDefault="007F2322" w:rsidP="006D0CFA">
            <w:pPr>
              <w:jc w:val="center"/>
              <w:rPr>
                <w:color w:val="000000"/>
                <w:sz w:val="20"/>
                <w:szCs w:val="20"/>
              </w:rPr>
            </w:pPr>
            <w:r w:rsidRPr="007F2322">
              <w:rPr>
                <w:color w:val="000000"/>
                <w:sz w:val="20"/>
                <w:szCs w:val="20"/>
              </w:rPr>
              <w:t>0.90</w:t>
            </w:r>
          </w:p>
        </w:tc>
        <w:tc>
          <w:tcPr>
            <w:tcW w:w="0" w:type="auto"/>
            <w:tcBorders>
              <w:top w:val="nil"/>
              <w:left w:val="nil"/>
              <w:bottom w:val="nil"/>
              <w:right w:val="nil"/>
            </w:tcBorders>
            <w:shd w:val="clear" w:color="auto" w:fill="auto"/>
            <w:noWrap/>
            <w:vAlign w:val="center"/>
            <w:hideMark/>
          </w:tcPr>
          <w:p w14:paraId="5266FD29" w14:textId="77777777" w:rsidR="007F2322" w:rsidRPr="007F2322" w:rsidRDefault="007F2322" w:rsidP="006D0CFA">
            <w:pPr>
              <w:jc w:val="center"/>
              <w:rPr>
                <w:color w:val="000000"/>
                <w:sz w:val="20"/>
                <w:szCs w:val="20"/>
              </w:rPr>
            </w:pPr>
            <w:r w:rsidRPr="007F2322">
              <w:rPr>
                <w:color w:val="000000"/>
                <w:sz w:val="20"/>
                <w:szCs w:val="20"/>
              </w:rPr>
              <w:t>0.54</w:t>
            </w:r>
          </w:p>
        </w:tc>
        <w:tc>
          <w:tcPr>
            <w:tcW w:w="0" w:type="auto"/>
            <w:tcBorders>
              <w:top w:val="nil"/>
              <w:left w:val="nil"/>
              <w:bottom w:val="nil"/>
              <w:right w:val="nil"/>
            </w:tcBorders>
            <w:shd w:val="clear" w:color="auto" w:fill="auto"/>
            <w:noWrap/>
            <w:vAlign w:val="center"/>
            <w:hideMark/>
          </w:tcPr>
          <w:p w14:paraId="540AE303" w14:textId="77777777" w:rsidR="007F2322" w:rsidRPr="007F2322" w:rsidRDefault="007F2322" w:rsidP="006D0CFA">
            <w:pPr>
              <w:jc w:val="center"/>
              <w:rPr>
                <w:color w:val="000000"/>
                <w:sz w:val="20"/>
                <w:szCs w:val="20"/>
              </w:rPr>
            </w:pPr>
            <w:r w:rsidRPr="007F2322">
              <w:rPr>
                <w:color w:val="000000"/>
                <w:sz w:val="20"/>
                <w:szCs w:val="20"/>
              </w:rPr>
              <w:t>2.4</w:t>
            </w:r>
          </w:p>
        </w:tc>
        <w:tc>
          <w:tcPr>
            <w:tcW w:w="0" w:type="auto"/>
            <w:tcBorders>
              <w:top w:val="nil"/>
              <w:left w:val="nil"/>
              <w:bottom w:val="nil"/>
              <w:right w:val="nil"/>
            </w:tcBorders>
            <w:shd w:val="clear" w:color="auto" w:fill="auto"/>
            <w:noWrap/>
            <w:vAlign w:val="center"/>
            <w:hideMark/>
          </w:tcPr>
          <w:p w14:paraId="40B3D11E" w14:textId="77777777" w:rsidR="007F2322" w:rsidRPr="007F2322" w:rsidRDefault="007F2322" w:rsidP="006D0CFA">
            <w:pPr>
              <w:jc w:val="center"/>
              <w:rPr>
                <w:color w:val="000000"/>
                <w:sz w:val="20"/>
                <w:szCs w:val="20"/>
              </w:rPr>
            </w:pPr>
            <w:r w:rsidRPr="007F2322">
              <w:rPr>
                <w:color w:val="000000"/>
                <w:sz w:val="20"/>
                <w:szCs w:val="20"/>
              </w:rPr>
              <w:t>0.225</w:t>
            </w:r>
          </w:p>
        </w:tc>
        <w:tc>
          <w:tcPr>
            <w:tcW w:w="0" w:type="auto"/>
            <w:tcBorders>
              <w:top w:val="nil"/>
              <w:left w:val="nil"/>
              <w:bottom w:val="nil"/>
              <w:right w:val="nil"/>
            </w:tcBorders>
            <w:shd w:val="clear" w:color="auto" w:fill="auto"/>
            <w:noWrap/>
            <w:vAlign w:val="center"/>
            <w:hideMark/>
          </w:tcPr>
          <w:p w14:paraId="4D6A3C5F"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7F9AE57F"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746322EF" w14:textId="77777777" w:rsidR="007F2322" w:rsidRPr="007F2322" w:rsidRDefault="007F2322" w:rsidP="006D0CFA">
            <w:pPr>
              <w:jc w:val="center"/>
              <w:rPr>
                <w:color w:val="000000"/>
                <w:sz w:val="20"/>
                <w:szCs w:val="20"/>
              </w:rPr>
            </w:pPr>
            <w:r w:rsidRPr="007F2322">
              <w:rPr>
                <w:color w:val="000000"/>
                <w:sz w:val="20"/>
                <w:szCs w:val="20"/>
              </w:rPr>
              <w:t>1.233</w:t>
            </w:r>
          </w:p>
        </w:tc>
        <w:tc>
          <w:tcPr>
            <w:tcW w:w="0" w:type="auto"/>
            <w:tcBorders>
              <w:top w:val="nil"/>
              <w:left w:val="nil"/>
              <w:bottom w:val="nil"/>
              <w:right w:val="nil"/>
            </w:tcBorders>
            <w:shd w:val="clear" w:color="auto" w:fill="auto"/>
            <w:noWrap/>
            <w:vAlign w:val="center"/>
            <w:hideMark/>
          </w:tcPr>
          <w:p w14:paraId="1A4016F3"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27BD1FF3" w14:textId="77777777" w:rsidR="007F2322" w:rsidRPr="007F2322" w:rsidRDefault="007F2322" w:rsidP="006D0CFA">
            <w:pPr>
              <w:jc w:val="center"/>
              <w:rPr>
                <w:color w:val="000000"/>
                <w:sz w:val="20"/>
                <w:szCs w:val="20"/>
              </w:rPr>
            </w:pPr>
            <w:r w:rsidRPr="007F2322">
              <w:rPr>
                <w:color w:val="000000"/>
                <w:sz w:val="20"/>
                <w:szCs w:val="20"/>
              </w:rPr>
              <w:t>Oke</w:t>
            </w:r>
          </w:p>
        </w:tc>
        <w:tc>
          <w:tcPr>
            <w:tcW w:w="0" w:type="auto"/>
            <w:tcBorders>
              <w:top w:val="nil"/>
              <w:left w:val="nil"/>
              <w:bottom w:val="nil"/>
              <w:right w:val="nil"/>
            </w:tcBorders>
            <w:shd w:val="clear" w:color="auto" w:fill="auto"/>
            <w:noWrap/>
            <w:vAlign w:val="center"/>
            <w:hideMark/>
          </w:tcPr>
          <w:p w14:paraId="1D7F858C" w14:textId="77777777" w:rsidR="007F2322" w:rsidRPr="007F2322" w:rsidRDefault="007F2322" w:rsidP="006D0CFA">
            <w:pPr>
              <w:jc w:val="center"/>
              <w:rPr>
                <w:color w:val="000000"/>
                <w:sz w:val="20"/>
                <w:szCs w:val="20"/>
              </w:rPr>
            </w:pPr>
            <w:r w:rsidRPr="007F2322">
              <w:rPr>
                <w:color w:val="000000"/>
                <w:sz w:val="20"/>
                <w:szCs w:val="20"/>
              </w:rPr>
              <w:t>0.666</w:t>
            </w:r>
          </w:p>
        </w:tc>
      </w:tr>
      <w:tr w:rsidR="007F2322" w:rsidRPr="007F2322" w14:paraId="68596022"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7F5219B9" w14:textId="77777777" w:rsidR="007F2322" w:rsidRPr="007F2322" w:rsidRDefault="007F2322" w:rsidP="006D0CFA">
            <w:pPr>
              <w:jc w:val="center"/>
              <w:rPr>
                <w:color w:val="000000"/>
                <w:sz w:val="20"/>
                <w:szCs w:val="20"/>
              </w:rPr>
            </w:pPr>
            <w:r w:rsidRPr="007F2322">
              <w:rPr>
                <w:color w:val="000000"/>
                <w:sz w:val="20"/>
                <w:szCs w:val="20"/>
              </w:rPr>
              <w:t>28-26</w:t>
            </w:r>
          </w:p>
        </w:tc>
        <w:tc>
          <w:tcPr>
            <w:tcW w:w="0" w:type="auto"/>
            <w:tcBorders>
              <w:top w:val="nil"/>
              <w:left w:val="nil"/>
              <w:bottom w:val="nil"/>
              <w:right w:val="nil"/>
            </w:tcBorders>
            <w:shd w:val="clear" w:color="auto" w:fill="auto"/>
            <w:noWrap/>
            <w:vAlign w:val="center"/>
            <w:hideMark/>
          </w:tcPr>
          <w:p w14:paraId="0BB1BAEE" w14:textId="77777777" w:rsidR="007F2322" w:rsidRPr="007F2322" w:rsidRDefault="007F2322" w:rsidP="006D0CFA">
            <w:pPr>
              <w:jc w:val="center"/>
              <w:rPr>
                <w:color w:val="000000"/>
                <w:sz w:val="20"/>
                <w:szCs w:val="20"/>
              </w:rPr>
            </w:pPr>
            <w:r w:rsidRPr="007F2322">
              <w:rPr>
                <w:color w:val="000000"/>
                <w:sz w:val="20"/>
                <w:szCs w:val="20"/>
              </w:rPr>
              <w:t>0.60</w:t>
            </w:r>
          </w:p>
        </w:tc>
        <w:tc>
          <w:tcPr>
            <w:tcW w:w="0" w:type="auto"/>
            <w:tcBorders>
              <w:top w:val="nil"/>
              <w:left w:val="nil"/>
              <w:bottom w:val="nil"/>
              <w:right w:val="nil"/>
            </w:tcBorders>
            <w:shd w:val="clear" w:color="auto" w:fill="auto"/>
            <w:noWrap/>
            <w:vAlign w:val="center"/>
            <w:hideMark/>
          </w:tcPr>
          <w:p w14:paraId="3C5D0584" w14:textId="77777777" w:rsidR="007F2322" w:rsidRPr="007F2322" w:rsidRDefault="007F2322" w:rsidP="006D0CFA">
            <w:pPr>
              <w:jc w:val="center"/>
              <w:rPr>
                <w:color w:val="000000"/>
                <w:sz w:val="20"/>
                <w:szCs w:val="20"/>
              </w:rPr>
            </w:pPr>
            <w:r w:rsidRPr="007F2322">
              <w:rPr>
                <w:color w:val="000000"/>
                <w:sz w:val="20"/>
                <w:szCs w:val="20"/>
              </w:rPr>
              <w:t>1.00</w:t>
            </w:r>
          </w:p>
        </w:tc>
        <w:tc>
          <w:tcPr>
            <w:tcW w:w="0" w:type="auto"/>
            <w:tcBorders>
              <w:top w:val="nil"/>
              <w:left w:val="nil"/>
              <w:bottom w:val="nil"/>
              <w:right w:val="nil"/>
            </w:tcBorders>
            <w:shd w:val="clear" w:color="auto" w:fill="auto"/>
            <w:noWrap/>
            <w:vAlign w:val="center"/>
            <w:hideMark/>
          </w:tcPr>
          <w:p w14:paraId="57A9769D" w14:textId="77777777" w:rsidR="007F2322" w:rsidRPr="007F2322" w:rsidRDefault="007F2322" w:rsidP="006D0CFA">
            <w:pPr>
              <w:jc w:val="center"/>
              <w:rPr>
                <w:color w:val="000000"/>
                <w:sz w:val="20"/>
                <w:szCs w:val="20"/>
              </w:rPr>
            </w:pPr>
            <w:r w:rsidRPr="007F2322">
              <w:rPr>
                <w:color w:val="000000"/>
                <w:sz w:val="20"/>
                <w:szCs w:val="20"/>
              </w:rPr>
              <w:t>0.6</w:t>
            </w:r>
          </w:p>
        </w:tc>
        <w:tc>
          <w:tcPr>
            <w:tcW w:w="0" w:type="auto"/>
            <w:tcBorders>
              <w:top w:val="nil"/>
              <w:left w:val="nil"/>
              <w:bottom w:val="nil"/>
              <w:right w:val="nil"/>
            </w:tcBorders>
            <w:shd w:val="clear" w:color="auto" w:fill="auto"/>
            <w:noWrap/>
            <w:vAlign w:val="center"/>
            <w:hideMark/>
          </w:tcPr>
          <w:p w14:paraId="1B3840D3" w14:textId="77777777" w:rsidR="007F2322" w:rsidRPr="007F2322" w:rsidRDefault="007F2322" w:rsidP="006D0CFA">
            <w:pPr>
              <w:jc w:val="center"/>
              <w:rPr>
                <w:color w:val="000000"/>
                <w:sz w:val="20"/>
                <w:szCs w:val="20"/>
              </w:rPr>
            </w:pPr>
            <w:r w:rsidRPr="007F2322">
              <w:rPr>
                <w:color w:val="000000"/>
                <w:sz w:val="20"/>
                <w:szCs w:val="20"/>
              </w:rPr>
              <w:t>2.6</w:t>
            </w:r>
          </w:p>
        </w:tc>
        <w:tc>
          <w:tcPr>
            <w:tcW w:w="0" w:type="auto"/>
            <w:tcBorders>
              <w:top w:val="nil"/>
              <w:left w:val="nil"/>
              <w:bottom w:val="nil"/>
              <w:right w:val="nil"/>
            </w:tcBorders>
            <w:shd w:val="clear" w:color="auto" w:fill="auto"/>
            <w:noWrap/>
            <w:vAlign w:val="center"/>
            <w:hideMark/>
          </w:tcPr>
          <w:p w14:paraId="581BA5AF" w14:textId="77777777" w:rsidR="007F2322" w:rsidRPr="007F2322" w:rsidRDefault="007F2322" w:rsidP="006D0CFA">
            <w:pPr>
              <w:jc w:val="center"/>
              <w:rPr>
                <w:color w:val="000000"/>
                <w:sz w:val="20"/>
                <w:szCs w:val="20"/>
              </w:rPr>
            </w:pPr>
            <w:r w:rsidRPr="007F2322">
              <w:rPr>
                <w:color w:val="000000"/>
                <w:sz w:val="20"/>
                <w:szCs w:val="20"/>
              </w:rPr>
              <w:t>0.231</w:t>
            </w:r>
          </w:p>
        </w:tc>
        <w:tc>
          <w:tcPr>
            <w:tcW w:w="0" w:type="auto"/>
            <w:tcBorders>
              <w:top w:val="nil"/>
              <w:left w:val="nil"/>
              <w:bottom w:val="nil"/>
              <w:right w:val="nil"/>
            </w:tcBorders>
            <w:shd w:val="clear" w:color="auto" w:fill="auto"/>
            <w:noWrap/>
            <w:vAlign w:val="center"/>
            <w:hideMark/>
          </w:tcPr>
          <w:p w14:paraId="37B00BE8"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77C59B3E"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72E1A32A" w14:textId="77777777" w:rsidR="007F2322" w:rsidRPr="007F2322" w:rsidRDefault="007F2322" w:rsidP="006D0CFA">
            <w:pPr>
              <w:jc w:val="center"/>
              <w:rPr>
                <w:color w:val="000000"/>
                <w:sz w:val="20"/>
                <w:szCs w:val="20"/>
              </w:rPr>
            </w:pPr>
            <w:r w:rsidRPr="007F2322">
              <w:rPr>
                <w:color w:val="000000"/>
                <w:sz w:val="20"/>
                <w:szCs w:val="20"/>
              </w:rPr>
              <w:t>1.254</w:t>
            </w:r>
          </w:p>
        </w:tc>
        <w:tc>
          <w:tcPr>
            <w:tcW w:w="0" w:type="auto"/>
            <w:tcBorders>
              <w:top w:val="nil"/>
              <w:left w:val="nil"/>
              <w:bottom w:val="nil"/>
              <w:right w:val="nil"/>
            </w:tcBorders>
            <w:shd w:val="clear" w:color="auto" w:fill="auto"/>
            <w:noWrap/>
            <w:vAlign w:val="center"/>
            <w:hideMark/>
          </w:tcPr>
          <w:p w14:paraId="553D7605"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31E59015" w14:textId="77777777" w:rsidR="007F2322" w:rsidRPr="007F2322" w:rsidRDefault="007F2322" w:rsidP="006D0CFA">
            <w:pPr>
              <w:jc w:val="center"/>
              <w:rPr>
                <w:color w:val="000000"/>
                <w:sz w:val="20"/>
                <w:szCs w:val="20"/>
              </w:rPr>
            </w:pPr>
            <w:r w:rsidRPr="007F2322">
              <w:rPr>
                <w:color w:val="000000"/>
                <w:sz w:val="20"/>
                <w:szCs w:val="20"/>
              </w:rPr>
              <w:t>Oke</w:t>
            </w:r>
          </w:p>
        </w:tc>
        <w:tc>
          <w:tcPr>
            <w:tcW w:w="0" w:type="auto"/>
            <w:tcBorders>
              <w:top w:val="nil"/>
              <w:left w:val="nil"/>
              <w:bottom w:val="nil"/>
              <w:right w:val="nil"/>
            </w:tcBorders>
            <w:shd w:val="clear" w:color="auto" w:fill="auto"/>
            <w:noWrap/>
            <w:vAlign w:val="center"/>
            <w:hideMark/>
          </w:tcPr>
          <w:p w14:paraId="4ED54F8B" w14:textId="77777777" w:rsidR="007F2322" w:rsidRPr="007F2322" w:rsidRDefault="007F2322" w:rsidP="006D0CFA">
            <w:pPr>
              <w:jc w:val="center"/>
              <w:rPr>
                <w:color w:val="000000"/>
                <w:sz w:val="20"/>
                <w:szCs w:val="20"/>
              </w:rPr>
            </w:pPr>
            <w:r w:rsidRPr="007F2322">
              <w:rPr>
                <w:color w:val="000000"/>
                <w:sz w:val="20"/>
                <w:szCs w:val="20"/>
              </w:rPr>
              <w:t>0.752</w:t>
            </w:r>
          </w:p>
        </w:tc>
      </w:tr>
      <w:tr w:rsidR="007F2322" w:rsidRPr="007F2322" w14:paraId="3E90D912"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47C9F3FC" w14:textId="77777777" w:rsidR="007F2322" w:rsidRPr="007F2322" w:rsidRDefault="007F2322" w:rsidP="006D0CFA">
            <w:pPr>
              <w:jc w:val="center"/>
              <w:rPr>
                <w:color w:val="000000"/>
                <w:sz w:val="20"/>
                <w:szCs w:val="20"/>
              </w:rPr>
            </w:pPr>
            <w:r w:rsidRPr="007F2322">
              <w:rPr>
                <w:color w:val="000000"/>
                <w:sz w:val="20"/>
                <w:szCs w:val="20"/>
              </w:rPr>
              <w:t>26-24</w:t>
            </w:r>
          </w:p>
        </w:tc>
        <w:tc>
          <w:tcPr>
            <w:tcW w:w="0" w:type="auto"/>
            <w:tcBorders>
              <w:top w:val="nil"/>
              <w:left w:val="nil"/>
              <w:bottom w:val="nil"/>
              <w:right w:val="nil"/>
            </w:tcBorders>
            <w:shd w:val="clear" w:color="auto" w:fill="auto"/>
            <w:noWrap/>
            <w:vAlign w:val="center"/>
            <w:hideMark/>
          </w:tcPr>
          <w:p w14:paraId="29A1D926" w14:textId="77777777" w:rsidR="007F2322" w:rsidRPr="007F2322" w:rsidRDefault="007F2322" w:rsidP="006D0CFA">
            <w:pPr>
              <w:jc w:val="center"/>
              <w:rPr>
                <w:color w:val="000000"/>
                <w:sz w:val="20"/>
                <w:szCs w:val="20"/>
              </w:rPr>
            </w:pPr>
            <w:r w:rsidRPr="007F2322">
              <w:rPr>
                <w:color w:val="000000"/>
                <w:sz w:val="20"/>
                <w:szCs w:val="20"/>
              </w:rPr>
              <w:t>0.60</w:t>
            </w:r>
          </w:p>
        </w:tc>
        <w:tc>
          <w:tcPr>
            <w:tcW w:w="0" w:type="auto"/>
            <w:tcBorders>
              <w:top w:val="nil"/>
              <w:left w:val="nil"/>
              <w:bottom w:val="nil"/>
              <w:right w:val="nil"/>
            </w:tcBorders>
            <w:shd w:val="clear" w:color="auto" w:fill="auto"/>
            <w:noWrap/>
            <w:vAlign w:val="center"/>
            <w:hideMark/>
          </w:tcPr>
          <w:p w14:paraId="41144F09" w14:textId="77777777" w:rsidR="007F2322" w:rsidRPr="007F2322" w:rsidRDefault="007F2322" w:rsidP="006D0CFA">
            <w:pPr>
              <w:jc w:val="center"/>
              <w:rPr>
                <w:color w:val="000000"/>
                <w:sz w:val="20"/>
                <w:szCs w:val="20"/>
              </w:rPr>
            </w:pPr>
            <w:r w:rsidRPr="007F2322">
              <w:rPr>
                <w:color w:val="000000"/>
                <w:sz w:val="20"/>
                <w:szCs w:val="20"/>
              </w:rPr>
              <w:t>1.10</w:t>
            </w:r>
          </w:p>
        </w:tc>
        <w:tc>
          <w:tcPr>
            <w:tcW w:w="0" w:type="auto"/>
            <w:tcBorders>
              <w:top w:val="nil"/>
              <w:left w:val="nil"/>
              <w:bottom w:val="nil"/>
              <w:right w:val="nil"/>
            </w:tcBorders>
            <w:shd w:val="clear" w:color="auto" w:fill="auto"/>
            <w:noWrap/>
            <w:vAlign w:val="center"/>
            <w:hideMark/>
          </w:tcPr>
          <w:p w14:paraId="4328EA01" w14:textId="77777777" w:rsidR="007F2322" w:rsidRPr="007F2322" w:rsidRDefault="007F2322" w:rsidP="006D0CFA">
            <w:pPr>
              <w:jc w:val="center"/>
              <w:rPr>
                <w:color w:val="000000"/>
                <w:sz w:val="20"/>
                <w:szCs w:val="20"/>
              </w:rPr>
            </w:pPr>
            <w:r w:rsidRPr="007F2322">
              <w:rPr>
                <w:color w:val="000000"/>
                <w:sz w:val="20"/>
                <w:szCs w:val="20"/>
              </w:rPr>
              <w:t>0.66</w:t>
            </w:r>
          </w:p>
        </w:tc>
        <w:tc>
          <w:tcPr>
            <w:tcW w:w="0" w:type="auto"/>
            <w:tcBorders>
              <w:top w:val="nil"/>
              <w:left w:val="nil"/>
              <w:bottom w:val="nil"/>
              <w:right w:val="nil"/>
            </w:tcBorders>
            <w:shd w:val="clear" w:color="auto" w:fill="auto"/>
            <w:noWrap/>
            <w:vAlign w:val="center"/>
            <w:hideMark/>
          </w:tcPr>
          <w:p w14:paraId="13A60B1F" w14:textId="77777777" w:rsidR="007F2322" w:rsidRPr="007F2322" w:rsidRDefault="007F2322" w:rsidP="006D0CFA">
            <w:pPr>
              <w:jc w:val="center"/>
              <w:rPr>
                <w:color w:val="000000"/>
                <w:sz w:val="20"/>
                <w:szCs w:val="20"/>
              </w:rPr>
            </w:pPr>
            <w:r w:rsidRPr="007F2322">
              <w:rPr>
                <w:color w:val="000000"/>
                <w:sz w:val="20"/>
                <w:szCs w:val="20"/>
              </w:rPr>
              <w:t>2.8</w:t>
            </w:r>
          </w:p>
        </w:tc>
        <w:tc>
          <w:tcPr>
            <w:tcW w:w="0" w:type="auto"/>
            <w:tcBorders>
              <w:top w:val="nil"/>
              <w:left w:val="nil"/>
              <w:bottom w:val="nil"/>
              <w:right w:val="nil"/>
            </w:tcBorders>
            <w:shd w:val="clear" w:color="auto" w:fill="auto"/>
            <w:noWrap/>
            <w:vAlign w:val="center"/>
            <w:hideMark/>
          </w:tcPr>
          <w:p w14:paraId="6405672C" w14:textId="77777777" w:rsidR="007F2322" w:rsidRPr="007F2322" w:rsidRDefault="007F2322" w:rsidP="006D0CFA">
            <w:pPr>
              <w:jc w:val="center"/>
              <w:rPr>
                <w:color w:val="000000"/>
                <w:sz w:val="20"/>
                <w:szCs w:val="20"/>
              </w:rPr>
            </w:pPr>
            <w:r w:rsidRPr="007F2322">
              <w:rPr>
                <w:color w:val="000000"/>
                <w:sz w:val="20"/>
                <w:szCs w:val="20"/>
              </w:rPr>
              <w:t>0.236</w:t>
            </w:r>
          </w:p>
        </w:tc>
        <w:tc>
          <w:tcPr>
            <w:tcW w:w="0" w:type="auto"/>
            <w:tcBorders>
              <w:top w:val="nil"/>
              <w:left w:val="nil"/>
              <w:bottom w:val="nil"/>
              <w:right w:val="nil"/>
            </w:tcBorders>
            <w:shd w:val="clear" w:color="auto" w:fill="auto"/>
            <w:noWrap/>
            <w:vAlign w:val="center"/>
            <w:hideMark/>
          </w:tcPr>
          <w:p w14:paraId="3E53E4B1"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33792EBF"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4B032410" w14:textId="77777777" w:rsidR="007F2322" w:rsidRPr="007F2322" w:rsidRDefault="007F2322" w:rsidP="006D0CFA">
            <w:pPr>
              <w:jc w:val="center"/>
              <w:rPr>
                <w:color w:val="000000"/>
                <w:sz w:val="20"/>
                <w:szCs w:val="20"/>
              </w:rPr>
            </w:pPr>
            <w:r w:rsidRPr="007F2322">
              <w:rPr>
                <w:color w:val="000000"/>
                <w:sz w:val="20"/>
                <w:szCs w:val="20"/>
              </w:rPr>
              <w:t>1.272</w:t>
            </w:r>
          </w:p>
        </w:tc>
        <w:tc>
          <w:tcPr>
            <w:tcW w:w="0" w:type="auto"/>
            <w:tcBorders>
              <w:top w:val="nil"/>
              <w:left w:val="nil"/>
              <w:bottom w:val="nil"/>
              <w:right w:val="nil"/>
            </w:tcBorders>
            <w:shd w:val="clear" w:color="auto" w:fill="auto"/>
            <w:noWrap/>
            <w:vAlign w:val="center"/>
            <w:hideMark/>
          </w:tcPr>
          <w:p w14:paraId="528B4903"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447CD1B4" w14:textId="77777777" w:rsidR="007F2322" w:rsidRPr="007F2322" w:rsidRDefault="007F2322" w:rsidP="006D0CFA">
            <w:pPr>
              <w:jc w:val="center"/>
              <w:rPr>
                <w:color w:val="000000"/>
                <w:sz w:val="20"/>
                <w:szCs w:val="20"/>
              </w:rPr>
            </w:pPr>
            <w:r w:rsidRPr="007F2322">
              <w:rPr>
                <w:color w:val="000000"/>
                <w:sz w:val="20"/>
                <w:szCs w:val="20"/>
              </w:rPr>
              <w:t>Oke</w:t>
            </w:r>
          </w:p>
        </w:tc>
        <w:tc>
          <w:tcPr>
            <w:tcW w:w="0" w:type="auto"/>
            <w:tcBorders>
              <w:top w:val="nil"/>
              <w:left w:val="nil"/>
              <w:bottom w:val="nil"/>
              <w:right w:val="nil"/>
            </w:tcBorders>
            <w:shd w:val="clear" w:color="auto" w:fill="auto"/>
            <w:noWrap/>
            <w:vAlign w:val="center"/>
            <w:hideMark/>
          </w:tcPr>
          <w:p w14:paraId="0385C986" w14:textId="77777777" w:rsidR="007F2322" w:rsidRPr="007F2322" w:rsidRDefault="007F2322" w:rsidP="006D0CFA">
            <w:pPr>
              <w:jc w:val="center"/>
              <w:rPr>
                <w:color w:val="000000"/>
                <w:sz w:val="20"/>
                <w:szCs w:val="20"/>
              </w:rPr>
            </w:pPr>
            <w:r w:rsidRPr="007F2322">
              <w:rPr>
                <w:color w:val="000000"/>
                <w:sz w:val="20"/>
                <w:szCs w:val="20"/>
              </w:rPr>
              <w:t>0.839</w:t>
            </w:r>
          </w:p>
        </w:tc>
      </w:tr>
      <w:tr w:rsidR="007F2322" w:rsidRPr="007F2322" w14:paraId="14D54AE9"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55E454A4" w14:textId="77777777" w:rsidR="007F2322" w:rsidRPr="007F2322" w:rsidRDefault="007F2322" w:rsidP="006D0CFA">
            <w:pPr>
              <w:jc w:val="center"/>
              <w:rPr>
                <w:color w:val="000000"/>
                <w:sz w:val="20"/>
                <w:szCs w:val="20"/>
              </w:rPr>
            </w:pPr>
            <w:r w:rsidRPr="007F2322">
              <w:rPr>
                <w:color w:val="000000"/>
                <w:sz w:val="20"/>
                <w:szCs w:val="20"/>
              </w:rPr>
              <w:t>24-22</w:t>
            </w:r>
          </w:p>
        </w:tc>
        <w:tc>
          <w:tcPr>
            <w:tcW w:w="0" w:type="auto"/>
            <w:tcBorders>
              <w:top w:val="nil"/>
              <w:left w:val="nil"/>
              <w:bottom w:val="nil"/>
              <w:right w:val="nil"/>
            </w:tcBorders>
            <w:shd w:val="clear" w:color="auto" w:fill="auto"/>
            <w:noWrap/>
            <w:vAlign w:val="center"/>
            <w:hideMark/>
          </w:tcPr>
          <w:p w14:paraId="338FEDE6" w14:textId="77777777" w:rsidR="007F2322" w:rsidRPr="007F2322" w:rsidRDefault="007F2322" w:rsidP="006D0CFA">
            <w:pPr>
              <w:jc w:val="center"/>
              <w:rPr>
                <w:color w:val="000000"/>
                <w:sz w:val="20"/>
                <w:szCs w:val="20"/>
              </w:rPr>
            </w:pPr>
            <w:r w:rsidRPr="007F2322">
              <w:rPr>
                <w:color w:val="000000"/>
                <w:sz w:val="20"/>
                <w:szCs w:val="20"/>
              </w:rPr>
              <w:t>0.70</w:t>
            </w:r>
          </w:p>
        </w:tc>
        <w:tc>
          <w:tcPr>
            <w:tcW w:w="0" w:type="auto"/>
            <w:tcBorders>
              <w:top w:val="nil"/>
              <w:left w:val="nil"/>
              <w:bottom w:val="nil"/>
              <w:right w:val="nil"/>
            </w:tcBorders>
            <w:shd w:val="clear" w:color="auto" w:fill="auto"/>
            <w:noWrap/>
            <w:vAlign w:val="center"/>
            <w:hideMark/>
          </w:tcPr>
          <w:p w14:paraId="33A64D9F" w14:textId="77777777" w:rsidR="007F2322" w:rsidRPr="007F2322" w:rsidRDefault="007F2322" w:rsidP="006D0CFA">
            <w:pPr>
              <w:jc w:val="center"/>
              <w:rPr>
                <w:color w:val="000000"/>
                <w:sz w:val="20"/>
                <w:szCs w:val="20"/>
              </w:rPr>
            </w:pPr>
            <w:r w:rsidRPr="007F2322">
              <w:rPr>
                <w:color w:val="000000"/>
                <w:sz w:val="20"/>
                <w:szCs w:val="20"/>
              </w:rPr>
              <w:t>1.10</w:t>
            </w:r>
          </w:p>
        </w:tc>
        <w:tc>
          <w:tcPr>
            <w:tcW w:w="0" w:type="auto"/>
            <w:tcBorders>
              <w:top w:val="nil"/>
              <w:left w:val="nil"/>
              <w:bottom w:val="nil"/>
              <w:right w:val="nil"/>
            </w:tcBorders>
            <w:shd w:val="clear" w:color="auto" w:fill="auto"/>
            <w:noWrap/>
            <w:vAlign w:val="center"/>
            <w:hideMark/>
          </w:tcPr>
          <w:p w14:paraId="0DFCA807" w14:textId="77777777" w:rsidR="007F2322" w:rsidRPr="007F2322" w:rsidRDefault="007F2322" w:rsidP="006D0CFA">
            <w:pPr>
              <w:jc w:val="center"/>
              <w:rPr>
                <w:color w:val="000000"/>
                <w:sz w:val="20"/>
                <w:szCs w:val="20"/>
              </w:rPr>
            </w:pPr>
            <w:r w:rsidRPr="007F2322">
              <w:rPr>
                <w:color w:val="000000"/>
                <w:sz w:val="20"/>
                <w:szCs w:val="20"/>
              </w:rPr>
              <w:t>0.77</w:t>
            </w:r>
          </w:p>
        </w:tc>
        <w:tc>
          <w:tcPr>
            <w:tcW w:w="0" w:type="auto"/>
            <w:tcBorders>
              <w:top w:val="nil"/>
              <w:left w:val="nil"/>
              <w:bottom w:val="nil"/>
              <w:right w:val="nil"/>
            </w:tcBorders>
            <w:shd w:val="clear" w:color="auto" w:fill="auto"/>
            <w:noWrap/>
            <w:vAlign w:val="center"/>
            <w:hideMark/>
          </w:tcPr>
          <w:p w14:paraId="30C6D129" w14:textId="77777777" w:rsidR="007F2322" w:rsidRPr="007F2322" w:rsidRDefault="007F2322" w:rsidP="006D0CFA">
            <w:pPr>
              <w:jc w:val="center"/>
              <w:rPr>
                <w:color w:val="000000"/>
                <w:sz w:val="20"/>
                <w:szCs w:val="20"/>
              </w:rPr>
            </w:pPr>
            <w:r w:rsidRPr="007F2322">
              <w:rPr>
                <w:color w:val="000000"/>
                <w:sz w:val="20"/>
                <w:szCs w:val="20"/>
              </w:rPr>
              <w:t>2.9</w:t>
            </w:r>
          </w:p>
        </w:tc>
        <w:tc>
          <w:tcPr>
            <w:tcW w:w="0" w:type="auto"/>
            <w:tcBorders>
              <w:top w:val="nil"/>
              <w:left w:val="nil"/>
              <w:bottom w:val="nil"/>
              <w:right w:val="nil"/>
            </w:tcBorders>
            <w:shd w:val="clear" w:color="auto" w:fill="auto"/>
            <w:noWrap/>
            <w:vAlign w:val="center"/>
            <w:hideMark/>
          </w:tcPr>
          <w:p w14:paraId="5652E9B6" w14:textId="77777777" w:rsidR="007F2322" w:rsidRPr="007F2322" w:rsidRDefault="007F2322" w:rsidP="006D0CFA">
            <w:pPr>
              <w:jc w:val="center"/>
              <w:rPr>
                <w:color w:val="000000"/>
                <w:sz w:val="20"/>
                <w:szCs w:val="20"/>
              </w:rPr>
            </w:pPr>
            <w:r w:rsidRPr="007F2322">
              <w:rPr>
                <w:color w:val="000000"/>
                <w:sz w:val="20"/>
                <w:szCs w:val="20"/>
              </w:rPr>
              <w:t>0.266</w:t>
            </w:r>
          </w:p>
        </w:tc>
        <w:tc>
          <w:tcPr>
            <w:tcW w:w="0" w:type="auto"/>
            <w:tcBorders>
              <w:top w:val="nil"/>
              <w:left w:val="nil"/>
              <w:bottom w:val="nil"/>
              <w:right w:val="nil"/>
            </w:tcBorders>
            <w:shd w:val="clear" w:color="auto" w:fill="auto"/>
            <w:noWrap/>
            <w:vAlign w:val="center"/>
            <w:hideMark/>
          </w:tcPr>
          <w:p w14:paraId="45DCC076"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40D04470"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10DE40CD" w14:textId="77777777" w:rsidR="007F2322" w:rsidRPr="007F2322" w:rsidRDefault="007F2322" w:rsidP="006D0CFA">
            <w:pPr>
              <w:jc w:val="center"/>
              <w:rPr>
                <w:color w:val="000000"/>
                <w:sz w:val="20"/>
                <w:szCs w:val="20"/>
              </w:rPr>
            </w:pPr>
            <w:r w:rsidRPr="007F2322">
              <w:rPr>
                <w:color w:val="000000"/>
                <w:sz w:val="20"/>
                <w:szCs w:val="20"/>
              </w:rPr>
              <w:t>1.377</w:t>
            </w:r>
          </w:p>
        </w:tc>
        <w:tc>
          <w:tcPr>
            <w:tcW w:w="0" w:type="auto"/>
            <w:tcBorders>
              <w:top w:val="nil"/>
              <w:left w:val="nil"/>
              <w:bottom w:val="nil"/>
              <w:right w:val="nil"/>
            </w:tcBorders>
            <w:shd w:val="clear" w:color="auto" w:fill="auto"/>
            <w:noWrap/>
            <w:vAlign w:val="center"/>
            <w:hideMark/>
          </w:tcPr>
          <w:p w14:paraId="3968B038"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003D3395" w14:textId="77777777" w:rsidR="007F2322" w:rsidRPr="007F2322" w:rsidRDefault="007F2322" w:rsidP="006D0CFA">
            <w:pPr>
              <w:jc w:val="center"/>
              <w:rPr>
                <w:color w:val="000000"/>
                <w:sz w:val="20"/>
                <w:szCs w:val="20"/>
              </w:rPr>
            </w:pPr>
            <w:r w:rsidRPr="007F2322">
              <w:rPr>
                <w:color w:val="000000"/>
                <w:sz w:val="20"/>
                <w:szCs w:val="20"/>
              </w:rPr>
              <w:t>Oke</w:t>
            </w:r>
          </w:p>
        </w:tc>
        <w:tc>
          <w:tcPr>
            <w:tcW w:w="0" w:type="auto"/>
            <w:tcBorders>
              <w:top w:val="nil"/>
              <w:left w:val="nil"/>
              <w:bottom w:val="nil"/>
              <w:right w:val="nil"/>
            </w:tcBorders>
            <w:shd w:val="clear" w:color="auto" w:fill="auto"/>
            <w:noWrap/>
            <w:vAlign w:val="center"/>
            <w:hideMark/>
          </w:tcPr>
          <w:p w14:paraId="46F0896F" w14:textId="77777777" w:rsidR="007F2322" w:rsidRPr="007F2322" w:rsidRDefault="007F2322" w:rsidP="006D0CFA">
            <w:pPr>
              <w:jc w:val="center"/>
              <w:rPr>
                <w:color w:val="000000"/>
                <w:sz w:val="20"/>
                <w:szCs w:val="20"/>
              </w:rPr>
            </w:pPr>
            <w:r w:rsidRPr="007F2322">
              <w:rPr>
                <w:color w:val="000000"/>
                <w:sz w:val="20"/>
                <w:szCs w:val="20"/>
              </w:rPr>
              <w:t>1.060</w:t>
            </w:r>
          </w:p>
        </w:tc>
      </w:tr>
      <w:tr w:rsidR="007F2322" w:rsidRPr="007F2322" w14:paraId="31227206"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55A77781" w14:textId="77777777" w:rsidR="007F2322" w:rsidRPr="007F2322" w:rsidRDefault="007F2322" w:rsidP="006D0CFA">
            <w:pPr>
              <w:jc w:val="center"/>
              <w:rPr>
                <w:color w:val="000000"/>
                <w:sz w:val="20"/>
                <w:szCs w:val="20"/>
              </w:rPr>
            </w:pPr>
            <w:r w:rsidRPr="007F2322">
              <w:rPr>
                <w:color w:val="000000"/>
                <w:sz w:val="20"/>
                <w:szCs w:val="20"/>
              </w:rPr>
              <w:t>22-17</w:t>
            </w:r>
          </w:p>
        </w:tc>
        <w:tc>
          <w:tcPr>
            <w:tcW w:w="0" w:type="auto"/>
            <w:tcBorders>
              <w:top w:val="nil"/>
              <w:left w:val="nil"/>
              <w:bottom w:val="nil"/>
              <w:right w:val="nil"/>
            </w:tcBorders>
            <w:shd w:val="clear" w:color="auto" w:fill="auto"/>
            <w:noWrap/>
            <w:vAlign w:val="center"/>
            <w:hideMark/>
          </w:tcPr>
          <w:p w14:paraId="14A065CF" w14:textId="77777777" w:rsidR="007F2322" w:rsidRPr="007F2322" w:rsidRDefault="007F2322" w:rsidP="006D0CFA">
            <w:pPr>
              <w:jc w:val="center"/>
              <w:rPr>
                <w:color w:val="000000"/>
                <w:sz w:val="20"/>
                <w:szCs w:val="20"/>
              </w:rPr>
            </w:pPr>
            <w:r w:rsidRPr="007F2322">
              <w:rPr>
                <w:color w:val="000000"/>
                <w:sz w:val="20"/>
                <w:szCs w:val="20"/>
              </w:rPr>
              <w:t>0.70</w:t>
            </w:r>
          </w:p>
        </w:tc>
        <w:tc>
          <w:tcPr>
            <w:tcW w:w="0" w:type="auto"/>
            <w:tcBorders>
              <w:top w:val="nil"/>
              <w:left w:val="nil"/>
              <w:bottom w:val="nil"/>
              <w:right w:val="nil"/>
            </w:tcBorders>
            <w:shd w:val="clear" w:color="auto" w:fill="auto"/>
            <w:noWrap/>
            <w:vAlign w:val="center"/>
            <w:hideMark/>
          </w:tcPr>
          <w:p w14:paraId="686E76C9" w14:textId="77777777" w:rsidR="007F2322" w:rsidRPr="007F2322" w:rsidRDefault="007F2322" w:rsidP="006D0CFA">
            <w:pPr>
              <w:jc w:val="center"/>
              <w:rPr>
                <w:color w:val="000000"/>
                <w:sz w:val="20"/>
                <w:szCs w:val="20"/>
              </w:rPr>
            </w:pPr>
            <w:r w:rsidRPr="007F2322">
              <w:rPr>
                <w:color w:val="000000"/>
                <w:sz w:val="20"/>
                <w:szCs w:val="20"/>
              </w:rPr>
              <w:t>1.30</w:t>
            </w:r>
          </w:p>
        </w:tc>
        <w:tc>
          <w:tcPr>
            <w:tcW w:w="0" w:type="auto"/>
            <w:tcBorders>
              <w:top w:val="nil"/>
              <w:left w:val="nil"/>
              <w:bottom w:val="nil"/>
              <w:right w:val="nil"/>
            </w:tcBorders>
            <w:shd w:val="clear" w:color="auto" w:fill="auto"/>
            <w:noWrap/>
            <w:vAlign w:val="center"/>
            <w:hideMark/>
          </w:tcPr>
          <w:p w14:paraId="70CFECE3" w14:textId="77777777" w:rsidR="007F2322" w:rsidRPr="007F2322" w:rsidRDefault="007F2322" w:rsidP="006D0CFA">
            <w:pPr>
              <w:jc w:val="center"/>
              <w:rPr>
                <w:color w:val="000000"/>
                <w:sz w:val="20"/>
                <w:szCs w:val="20"/>
              </w:rPr>
            </w:pPr>
            <w:r w:rsidRPr="007F2322">
              <w:rPr>
                <w:color w:val="000000"/>
                <w:sz w:val="20"/>
                <w:szCs w:val="20"/>
              </w:rPr>
              <w:t>0.91</w:t>
            </w:r>
          </w:p>
        </w:tc>
        <w:tc>
          <w:tcPr>
            <w:tcW w:w="0" w:type="auto"/>
            <w:tcBorders>
              <w:top w:val="nil"/>
              <w:left w:val="nil"/>
              <w:bottom w:val="nil"/>
              <w:right w:val="nil"/>
            </w:tcBorders>
            <w:shd w:val="clear" w:color="auto" w:fill="auto"/>
            <w:noWrap/>
            <w:vAlign w:val="center"/>
            <w:hideMark/>
          </w:tcPr>
          <w:p w14:paraId="73BFA192" w14:textId="77777777" w:rsidR="007F2322" w:rsidRPr="007F2322" w:rsidRDefault="007F2322" w:rsidP="006D0CFA">
            <w:pPr>
              <w:jc w:val="center"/>
              <w:rPr>
                <w:color w:val="000000"/>
                <w:sz w:val="20"/>
                <w:szCs w:val="20"/>
              </w:rPr>
            </w:pPr>
            <w:r w:rsidRPr="007F2322">
              <w:rPr>
                <w:color w:val="000000"/>
                <w:sz w:val="20"/>
                <w:szCs w:val="20"/>
              </w:rPr>
              <w:t>3.3</w:t>
            </w:r>
          </w:p>
        </w:tc>
        <w:tc>
          <w:tcPr>
            <w:tcW w:w="0" w:type="auto"/>
            <w:tcBorders>
              <w:top w:val="nil"/>
              <w:left w:val="nil"/>
              <w:bottom w:val="nil"/>
              <w:right w:val="nil"/>
            </w:tcBorders>
            <w:shd w:val="clear" w:color="auto" w:fill="auto"/>
            <w:noWrap/>
            <w:vAlign w:val="center"/>
            <w:hideMark/>
          </w:tcPr>
          <w:p w14:paraId="19A64777" w14:textId="77777777" w:rsidR="007F2322" w:rsidRPr="007F2322" w:rsidRDefault="007F2322" w:rsidP="006D0CFA">
            <w:pPr>
              <w:jc w:val="center"/>
              <w:rPr>
                <w:color w:val="000000"/>
                <w:sz w:val="20"/>
                <w:szCs w:val="20"/>
              </w:rPr>
            </w:pPr>
            <w:r w:rsidRPr="007F2322">
              <w:rPr>
                <w:color w:val="000000"/>
                <w:sz w:val="20"/>
                <w:szCs w:val="20"/>
              </w:rPr>
              <w:t>0.276</w:t>
            </w:r>
          </w:p>
        </w:tc>
        <w:tc>
          <w:tcPr>
            <w:tcW w:w="0" w:type="auto"/>
            <w:tcBorders>
              <w:top w:val="nil"/>
              <w:left w:val="nil"/>
              <w:bottom w:val="nil"/>
              <w:right w:val="nil"/>
            </w:tcBorders>
            <w:shd w:val="clear" w:color="auto" w:fill="auto"/>
            <w:noWrap/>
            <w:vAlign w:val="center"/>
            <w:hideMark/>
          </w:tcPr>
          <w:p w14:paraId="1B106996"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5FAF72A9"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68CEAF0F" w14:textId="77777777" w:rsidR="007F2322" w:rsidRPr="007F2322" w:rsidRDefault="007F2322" w:rsidP="006D0CFA">
            <w:pPr>
              <w:jc w:val="center"/>
              <w:rPr>
                <w:color w:val="000000"/>
                <w:sz w:val="20"/>
                <w:szCs w:val="20"/>
              </w:rPr>
            </w:pPr>
            <w:r w:rsidRPr="007F2322">
              <w:rPr>
                <w:color w:val="000000"/>
                <w:sz w:val="20"/>
                <w:szCs w:val="20"/>
              </w:rPr>
              <w:t>1.412</w:t>
            </w:r>
          </w:p>
        </w:tc>
        <w:tc>
          <w:tcPr>
            <w:tcW w:w="0" w:type="auto"/>
            <w:tcBorders>
              <w:top w:val="nil"/>
              <w:left w:val="nil"/>
              <w:bottom w:val="nil"/>
              <w:right w:val="nil"/>
            </w:tcBorders>
            <w:shd w:val="clear" w:color="auto" w:fill="auto"/>
            <w:noWrap/>
            <w:vAlign w:val="center"/>
            <w:hideMark/>
          </w:tcPr>
          <w:p w14:paraId="5C1EC157"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22EC2037" w14:textId="77777777" w:rsidR="007F2322" w:rsidRPr="007F2322" w:rsidRDefault="007F2322" w:rsidP="006D0CFA">
            <w:pPr>
              <w:jc w:val="center"/>
              <w:rPr>
                <w:color w:val="000000"/>
                <w:sz w:val="20"/>
                <w:szCs w:val="20"/>
              </w:rPr>
            </w:pPr>
            <w:r w:rsidRPr="007F2322">
              <w:rPr>
                <w:color w:val="000000"/>
                <w:sz w:val="20"/>
                <w:szCs w:val="20"/>
              </w:rPr>
              <w:t>Oke</w:t>
            </w:r>
          </w:p>
        </w:tc>
        <w:tc>
          <w:tcPr>
            <w:tcW w:w="0" w:type="auto"/>
            <w:tcBorders>
              <w:top w:val="nil"/>
              <w:left w:val="nil"/>
              <w:bottom w:val="nil"/>
              <w:right w:val="nil"/>
            </w:tcBorders>
            <w:shd w:val="clear" w:color="auto" w:fill="auto"/>
            <w:noWrap/>
            <w:vAlign w:val="center"/>
            <w:hideMark/>
          </w:tcPr>
          <w:p w14:paraId="579CB040" w14:textId="77777777" w:rsidR="007F2322" w:rsidRPr="007F2322" w:rsidRDefault="007F2322" w:rsidP="006D0CFA">
            <w:pPr>
              <w:jc w:val="center"/>
              <w:rPr>
                <w:color w:val="000000"/>
                <w:sz w:val="20"/>
                <w:szCs w:val="20"/>
              </w:rPr>
            </w:pPr>
            <w:r w:rsidRPr="007F2322">
              <w:rPr>
                <w:color w:val="000000"/>
                <w:sz w:val="20"/>
                <w:szCs w:val="20"/>
              </w:rPr>
              <w:t>1.285</w:t>
            </w:r>
          </w:p>
        </w:tc>
      </w:tr>
      <w:tr w:rsidR="007F2322" w:rsidRPr="007F2322" w14:paraId="70093053"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117D23CE" w14:textId="77777777" w:rsidR="007F2322" w:rsidRPr="007F2322" w:rsidRDefault="007F2322" w:rsidP="006D0CFA">
            <w:pPr>
              <w:jc w:val="center"/>
              <w:rPr>
                <w:color w:val="000000"/>
                <w:sz w:val="20"/>
                <w:szCs w:val="20"/>
              </w:rPr>
            </w:pPr>
            <w:r w:rsidRPr="007F2322">
              <w:rPr>
                <w:color w:val="000000"/>
                <w:sz w:val="20"/>
                <w:szCs w:val="20"/>
              </w:rPr>
              <w:t>17-18</w:t>
            </w:r>
          </w:p>
        </w:tc>
        <w:tc>
          <w:tcPr>
            <w:tcW w:w="0" w:type="auto"/>
            <w:tcBorders>
              <w:top w:val="nil"/>
              <w:left w:val="nil"/>
              <w:bottom w:val="nil"/>
              <w:right w:val="nil"/>
            </w:tcBorders>
            <w:shd w:val="clear" w:color="auto" w:fill="auto"/>
            <w:noWrap/>
            <w:vAlign w:val="center"/>
            <w:hideMark/>
          </w:tcPr>
          <w:p w14:paraId="08D33E3A" w14:textId="77777777" w:rsidR="007F2322" w:rsidRPr="007F2322" w:rsidRDefault="007F2322" w:rsidP="006D0CFA">
            <w:pPr>
              <w:jc w:val="center"/>
              <w:rPr>
                <w:color w:val="000000"/>
                <w:sz w:val="20"/>
                <w:szCs w:val="20"/>
              </w:rPr>
            </w:pPr>
            <w:r w:rsidRPr="007F2322">
              <w:rPr>
                <w:color w:val="000000"/>
                <w:sz w:val="20"/>
                <w:szCs w:val="20"/>
              </w:rPr>
              <w:t>0.80</w:t>
            </w:r>
          </w:p>
        </w:tc>
        <w:tc>
          <w:tcPr>
            <w:tcW w:w="0" w:type="auto"/>
            <w:tcBorders>
              <w:top w:val="nil"/>
              <w:left w:val="nil"/>
              <w:bottom w:val="nil"/>
              <w:right w:val="nil"/>
            </w:tcBorders>
            <w:shd w:val="clear" w:color="auto" w:fill="auto"/>
            <w:noWrap/>
            <w:vAlign w:val="center"/>
            <w:hideMark/>
          </w:tcPr>
          <w:p w14:paraId="2B06E6E0" w14:textId="77777777" w:rsidR="007F2322" w:rsidRPr="007F2322" w:rsidRDefault="007F2322" w:rsidP="006D0CFA">
            <w:pPr>
              <w:jc w:val="center"/>
              <w:rPr>
                <w:color w:val="000000"/>
                <w:sz w:val="20"/>
                <w:szCs w:val="20"/>
              </w:rPr>
            </w:pPr>
            <w:r w:rsidRPr="007F2322">
              <w:rPr>
                <w:color w:val="000000"/>
                <w:sz w:val="20"/>
                <w:szCs w:val="20"/>
              </w:rPr>
              <w:t>1.00</w:t>
            </w:r>
          </w:p>
        </w:tc>
        <w:tc>
          <w:tcPr>
            <w:tcW w:w="0" w:type="auto"/>
            <w:tcBorders>
              <w:top w:val="nil"/>
              <w:left w:val="nil"/>
              <w:bottom w:val="nil"/>
              <w:right w:val="nil"/>
            </w:tcBorders>
            <w:shd w:val="clear" w:color="auto" w:fill="auto"/>
            <w:noWrap/>
            <w:vAlign w:val="center"/>
            <w:hideMark/>
          </w:tcPr>
          <w:p w14:paraId="42D3F4DE" w14:textId="77777777" w:rsidR="007F2322" w:rsidRPr="007F2322" w:rsidRDefault="007F2322" w:rsidP="006D0CFA">
            <w:pPr>
              <w:jc w:val="center"/>
              <w:rPr>
                <w:color w:val="000000"/>
                <w:sz w:val="20"/>
                <w:szCs w:val="20"/>
              </w:rPr>
            </w:pPr>
            <w:r w:rsidRPr="007F2322">
              <w:rPr>
                <w:color w:val="000000"/>
                <w:sz w:val="20"/>
                <w:szCs w:val="20"/>
              </w:rPr>
              <w:t>0.8</w:t>
            </w:r>
          </w:p>
        </w:tc>
        <w:tc>
          <w:tcPr>
            <w:tcW w:w="0" w:type="auto"/>
            <w:tcBorders>
              <w:top w:val="nil"/>
              <w:left w:val="nil"/>
              <w:bottom w:val="nil"/>
              <w:right w:val="nil"/>
            </w:tcBorders>
            <w:shd w:val="clear" w:color="auto" w:fill="auto"/>
            <w:noWrap/>
            <w:vAlign w:val="center"/>
            <w:hideMark/>
          </w:tcPr>
          <w:p w14:paraId="5865CC27" w14:textId="77777777" w:rsidR="007F2322" w:rsidRPr="007F2322" w:rsidRDefault="007F2322" w:rsidP="006D0CFA">
            <w:pPr>
              <w:jc w:val="center"/>
              <w:rPr>
                <w:color w:val="000000"/>
                <w:sz w:val="20"/>
                <w:szCs w:val="20"/>
              </w:rPr>
            </w:pPr>
            <w:r w:rsidRPr="007F2322">
              <w:rPr>
                <w:color w:val="000000"/>
                <w:sz w:val="20"/>
                <w:szCs w:val="20"/>
              </w:rPr>
              <w:t>2.8</w:t>
            </w:r>
          </w:p>
        </w:tc>
        <w:tc>
          <w:tcPr>
            <w:tcW w:w="0" w:type="auto"/>
            <w:tcBorders>
              <w:top w:val="nil"/>
              <w:left w:val="nil"/>
              <w:bottom w:val="nil"/>
              <w:right w:val="nil"/>
            </w:tcBorders>
            <w:shd w:val="clear" w:color="auto" w:fill="auto"/>
            <w:noWrap/>
            <w:vAlign w:val="center"/>
            <w:hideMark/>
          </w:tcPr>
          <w:p w14:paraId="5455D666" w14:textId="77777777" w:rsidR="007F2322" w:rsidRPr="007F2322" w:rsidRDefault="007F2322" w:rsidP="006D0CFA">
            <w:pPr>
              <w:jc w:val="center"/>
              <w:rPr>
                <w:color w:val="000000"/>
                <w:sz w:val="20"/>
                <w:szCs w:val="20"/>
              </w:rPr>
            </w:pPr>
            <w:r w:rsidRPr="007F2322">
              <w:rPr>
                <w:color w:val="000000"/>
                <w:sz w:val="20"/>
                <w:szCs w:val="20"/>
              </w:rPr>
              <w:t>0.286</w:t>
            </w:r>
          </w:p>
        </w:tc>
        <w:tc>
          <w:tcPr>
            <w:tcW w:w="0" w:type="auto"/>
            <w:tcBorders>
              <w:top w:val="nil"/>
              <w:left w:val="nil"/>
              <w:bottom w:val="nil"/>
              <w:right w:val="nil"/>
            </w:tcBorders>
            <w:shd w:val="clear" w:color="auto" w:fill="auto"/>
            <w:noWrap/>
            <w:vAlign w:val="center"/>
            <w:hideMark/>
          </w:tcPr>
          <w:p w14:paraId="7C0EE5E9" w14:textId="77777777" w:rsidR="007F2322" w:rsidRPr="007F2322" w:rsidRDefault="007F2322" w:rsidP="006D0CFA">
            <w:pPr>
              <w:jc w:val="center"/>
              <w:rPr>
                <w:color w:val="000000"/>
                <w:sz w:val="20"/>
                <w:szCs w:val="20"/>
              </w:rPr>
            </w:pPr>
            <w:r w:rsidRPr="007F2322">
              <w:rPr>
                <w:color w:val="000000"/>
                <w:sz w:val="20"/>
                <w:szCs w:val="20"/>
              </w:rPr>
              <w:t>0.02</w:t>
            </w:r>
          </w:p>
        </w:tc>
        <w:tc>
          <w:tcPr>
            <w:tcW w:w="0" w:type="auto"/>
            <w:tcBorders>
              <w:top w:val="nil"/>
              <w:left w:val="nil"/>
              <w:bottom w:val="nil"/>
              <w:right w:val="nil"/>
            </w:tcBorders>
            <w:shd w:val="clear" w:color="auto" w:fill="auto"/>
            <w:noWrap/>
            <w:vAlign w:val="center"/>
            <w:hideMark/>
          </w:tcPr>
          <w:p w14:paraId="62971A32"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59D4E86C" w14:textId="77777777" w:rsidR="007F2322" w:rsidRPr="007F2322" w:rsidRDefault="007F2322" w:rsidP="006D0CFA">
            <w:pPr>
              <w:jc w:val="center"/>
              <w:rPr>
                <w:color w:val="000000"/>
                <w:sz w:val="20"/>
                <w:szCs w:val="20"/>
              </w:rPr>
            </w:pPr>
            <w:r w:rsidRPr="007F2322">
              <w:rPr>
                <w:color w:val="000000"/>
                <w:sz w:val="20"/>
                <w:szCs w:val="20"/>
              </w:rPr>
              <w:t>2.045</w:t>
            </w:r>
          </w:p>
        </w:tc>
        <w:tc>
          <w:tcPr>
            <w:tcW w:w="0" w:type="auto"/>
            <w:tcBorders>
              <w:top w:val="nil"/>
              <w:left w:val="nil"/>
              <w:bottom w:val="nil"/>
              <w:right w:val="nil"/>
            </w:tcBorders>
            <w:shd w:val="clear" w:color="auto" w:fill="auto"/>
            <w:noWrap/>
            <w:vAlign w:val="center"/>
            <w:hideMark/>
          </w:tcPr>
          <w:p w14:paraId="57E56587"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1674D445"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nil"/>
              <w:right w:val="nil"/>
            </w:tcBorders>
            <w:shd w:val="clear" w:color="auto" w:fill="auto"/>
            <w:noWrap/>
            <w:vAlign w:val="center"/>
            <w:hideMark/>
          </w:tcPr>
          <w:p w14:paraId="1B0027F2" w14:textId="77777777" w:rsidR="007F2322" w:rsidRPr="007F2322" w:rsidRDefault="007F2322" w:rsidP="006D0CFA">
            <w:pPr>
              <w:jc w:val="center"/>
              <w:rPr>
                <w:color w:val="000000"/>
                <w:sz w:val="20"/>
                <w:szCs w:val="20"/>
              </w:rPr>
            </w:pPr>
            <w:r w:rsidRPr="007F2322">
              <w:rPr>
                <w:color w:val="000000"/>
                <w:sz w:val="20"/>
                <w:szCs w:val="20"/>
              </w:rPr>
              <w:t>1.636</w:t>
            </w:r>
          </w:p>
        </w:tc>
      </w:tr>
      <w:tr w:rsidR="007F2322" w:rsidRPr="007F2322" w14:paraId="440E0784"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2B8FCFF2" w14:textId="77777777" w:rsidR="007F2322" w:rsidRPr="007F2322" w:rsidRDefault="007F2322" w:rsidP="006D0CFA">
            <w:pPr>
              <w:jc w:val="center"/>
              <w:rPr>
                <w:color w:val="000000"/>
                <w:sz w:val="20"/>
                <w:szCs w:val="20"/>
              </w:rPr>
            </w:pPr>
            <w:r w:rsidRPr="007F2322">
              <w:rPr>
                <w:color w:val="000000"/>
                <w:sz w:val="20"/>
                <w:szCs w:val="20"/>
              </w:rPr>
              <w:t>18-19</w:t>
            </w:r>
          </w:p>
        </w:tc>
        <w:tc>
          <w:tcPr>
            <w:tcW w:w="0" w:type="auto"/>
            <w:tcBorders>
              <w:top w:val="nil"/>
              <w:left w:val="nil"/>
              <w:bottom w:val="nil"/>
              <w:right w:val="nil"/>
            </w:tcBorders>
            <w:shd w:val="clear" w:color="auto" w:fill="auto"/>
            <w:noWrap/>
            <w:vAlign w:val="center"/>
            <w:hideMark/>
          </w:tcPr>
          <w:p w14:paraId="4729510D" w14:textId="77777777" w:rsidR="007F2322" w:rsidRPr="007F2322" w:rsidRDefault="007F2322" w:rsidP="006D0CFA">
            <w:pPr>
              <w:jc w:val="center"/>
              <w:rPr>
                <w:color w:val="000000"/>
                <w:sz w:val="20"/>
                <w:szCs w:val="20"/>
              </w:rPr>
            </w:pPr>
            <w:r w:rsidRPr="007F2322">
              <w:rPr>
                <w:color w:val="000000"/>
                <w:sz w:val="20"/>
                <w:szCs w:val="20"/>
              </w:rPr>
              <w:t>0.80</w:t>
            </w:r>
          </w:p>
        </w:tc>
        <w:tc>
          <w:tcPr>
            <w:tcW w:w="0" w:type="auto"/>
            <w:tcBorders>
              <w:top w:val="nil"/>
              <w:left w:val="nil"/>
              <w:bottom w:val="nil"/>
              <w:right w:val="nil"/>
            </w:tcBorders>
            <w:shd w:val="clear" w:color="auto" w:fill="auto"/>
            <w:noWrap/>
            <w:vAlign w:val="center"/>
            <w:hideMark/>
          </w:tcPr>
          <w:p w14:paraId="17174D45" w14:textId="77777777" w:rsidR="007F2322" w:rsidRPr="007F2322" w:rsidRDefault="007F2322" w:rsidP="006D0CFA">
            <w:pPr>
              <w:jc w:val="center"/>
              <w:rPr>
                <w:color w:val="000000"/>
                <w:sz w:val="20"/>
                <w:szCs w:val="20"/>
              </w:rPr>
            </w:pPr>
            <w:r w:rsidRPr="007F2322">
              <w:rPr>
                <w:color w:val="000000"/>
                <w:sz w:val="20"/>
                <w:szCs w:val="20"/>
              </w:rPr>
              <w:t>1.10</w:t>
            </w:r>
          </w:p>
        </w:tc>
        <w:tc>
          <w:tcPr>
            <w:tcW w:w="0" w:type="auto"/>
            <w:tcBorders>
              <w:top w:val="nil"/>
              <w:left w:val="nil"/>
              <w:bottom w:val="nil"/>
              <w:right w:val="nil"/>
            </w:tcBorders>
            <w:shd w:val="clear" w:color="auto" w:fill="auto"/>
            <w:noWrap/>
            <w:vAlign w:val="center"/>
            <w:hideMark/>
          </w:tcPr>
          <w:p w14:paraId="73FC18F8" w14:textId="77777777" w:rsidR="007F2322" w:rsidRPr="007F2322" w:rsidRDefault="007F2322" w:rsidP="006D0CFA">
            <w:pPr>
              <w:jc w:val="center"/>
              <w:rPr>
                <w:color w:val="000000"/>
                <w:sz w:val="20"/>
                <w:szCs w:val="20"/>
              </w:rPr>
            </w:pPr>
            <w:r w:rsidRPr="007F2322">
              <w:rPr>
                <w:color w:val="000000"/>
                <w:sz w:val="20"/>
                <w:szCs w:val="20"/>
              </w:rPr>
              <w:t>0.88</w:t>
            </w:r>
          </w:p>
        </w:tc>
        <w:tc>
          <w:tcPr>
            <w:tcW w:w="0" w:type="auto"/>
            <w:tcBorders>
              <w:top w:val="nil"/>
              <w:left w:val="nil"/>
              <w:bottom w:val="nil"/>
              <w:right w:val="nil"/>
            </w:tcBorders>
            <w:shd w:val="clear" w:color="auto" w:fill="auto"/>
            <w:noWrap/>
            <w:vAlign w:val="center"/>
            <w:hideMark/>
          </w:tcPr>
          <w:p w14:paraId="2956D82F" w14:textId="77777777" w:rsidR="007F2322" w:rsidRPr="007F2322" w:rsidRDefault="007F2322" w:rsidP="006D0CFA">
            <w:pPr>
              <w:jc w:val="center"/>
              <w:rPr>
                <w:color w:val="000000"/>
                <w:sz w:val="20"/>
                <w:szCs w:val="20"/>
              </w:rPr>
            </w:pPr>
            <w:r w:rsidRPr="007F2322">
              <w:rPr>
                <w:color w:val="000000"/>
                <w:sz w:val="20"/>
                <w:szCs w:val="20"/>
              </w:rPr>
              <w:t>3</w:t>
            </w:r>
          </w:p>
        </w:tc>
        <w:tc>
          <w:tcPr>
            <w:tcW w:w="0" w:type="auto"/>
            <w:tcBorders>
              <w:top w:val="nil"/>
              <w:left w:val="nil"/>
              <w:bottom w:val="nil"/>
              <w:right w:val="nil"/>
            </w:tcBorders>
            <w:shd w:val="clear" w:color="auto" w:fill="auto"/>
            <w:noWrap/>
            <w:vAlign w:val="center"/>
            <w:hideMark/>
          </w:tcPr>
          <w:p w14:paraId="03B040BF" w14:textId="77777777" w:rsidR="007F2322" w:rsidRPr="007F2322" w:rsidRDefault="007F2322" w:rsidP="006D0CFA">
            <w:pPr>
              <w:jc w:val="center"/>
              <w:rPr>
                <w:color w:val="000000"/>
                <w:sz w:val="20"/>
                <w:szCs w:val="20"/>
              </w:rPr>
            </w:pPr>
            <w:r w:rsidRPr="007F2322">
              <w:rPr>
                <w:color w:val="000000"/>
                <w:sz w:val="20"/>
                <w:szCs w:val="20"/>
              </w:rPr>
              <w:t>0.293</w:t>
            </w:r>
          </w:p>
        </w:tc>
        <w:tc>
          <w:tcPr>
            <w:tcW w:w="0" w:type="auto"/>
            <w:tcBorders>
              <w:top w:val="nil"/>
              <w:left w:val="nil"/>
              <w:bottom w:val="nil"/>
              <w:right w:val="nil"/>
            </w:tcBorders>
            <w:shd w:val="clear" w:color="auto" w:fill="auto"/>
            <w:noWrap/>
            <w:vAlign w:val="center"/>
            <w:hideMark/>
          </w:tcPr>
          <w:p w14:paraId="1BB07F4F" w14:textId="77777777" w:rsidR="007F2322" w:rsidRPr="007F2322" w:rsidRDefault="007F2322" w:rsidP="006D0CFA">
            <w:pPr>
              <w:jc w:val="center"/>
              <w:rPr>
                <w:color w:val="000000"/>
                <w:sz w:val="20"/>
                <w:szCs w:val="20"/>
              </w:rPr>
            </w:pPr>
            <w:r w:rsidRPr="007F2322">
              <w:rPr>
                <w:color w:val="000000"/>
                <w:sz w:val="20"/>
                <w:szCs w:val="20"/>
              </w:rPr>
              <w:t>0.02</w:t>
            </w:r>
          </w:p>
        </w:tc>
        <w:tc>
          <w:tcPr>
            <w:tcW w:w="0" w:type="auto"/>
            <w:tcBorders>
              <w:top w:val="nil"/>
              <w:left w:val="nil"/>
              <w:bottom w:val="nil"/>
              <w:right w:val="nil"/>
            </w:tcBorders>
            <w:shd w:val="clear" w:color="auto" w:fill="auto"/>
            <w:noWrap/>
            <w:vAlign w:val="center"/>
            <w:hideMark/>
          </w:tcPr>
          <w:p w14:paraId="5D10BBB6"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65FE0FEE" w14:textId="77777777" w:rsidR="007F2322" w:rsidRPr="007F2322" w:rsidRDefault="007F2322" w:rsidP="006D0CFA">
            <w:pPr>
              <w:jc w:val="center"/>
              <w:rPr>
                <w:color w:val="000000"/>
                <w:sz w:val="20"/>
                <w:szCs w:val="20"/>
              </w:rPr>
            </w:pPr>
            <w:r w:rsidRPr="007F2322">
              <w:rPr>
                <w:color w:val="000000"/>
                <w:sz w:val="20"/>
                <w:szCs w:val="20"/>
              </w:rPr>
              <w:t>2.081</w:t>
            </w:r>
          </w:p>
        </w:tc>
        <w:tc>
          <w:tcPr>
            <w:tcW w:w="0" w:type="auto"/>
            <w:tcBorders>
              <w:top w:val="nil"/>
              <w:left w:val="nil"/>
              <w:bottom w:val="nil"/>
              <w:right w:val="nil"/>
            </w:tcBorders>
            <w:shd w:val="clear" w:color="auto" w:fill="auto"/>
            <w:noWrap/>
            <w:vAlign w:val="center"/>
            <w:hideMark/>
          </w:tcPr>
          <w:p w14:paraId="5EB5FCFE"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06B78CD2"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nil"/>
              <w:right w:val="nil"/>
            </w:tcBorders>
            <w:shd w:val="clear" w:color="auto" w:fill="auto"/>
            <w:noWrap/>
            <w:vAlign w:val="center"/>
            <w:hideMark/>
          </w:tcPr>
          <w:p w14:paraId="4AA20105" w14:textId="77777777" w:rsidR="007F2322" w:rsidRPr="007F2322" w:rsidRDefault="007F2322" w:rsidP="006D0CFA">
            <w:pPr>
              <w:jc w:val="center"/>
              <w:rPr>
                <w:color w:val="000000"/>
                <w:sz w:val="20"/>
                <w:szCs w:val="20"/>
              </w:rPr>
            </w:pPr>
            <w:r w:rsidRPr="007F2322">
              <w:rPr>
                <w:color w:val="000000"/>
                <w:sz w:val="20"/>
                <w:szCs w:val="20"/>
              </w:rPr>
              <w:t>1.831</w:t>
            </w:r>
          </w:p>
        </w:tc>
      </w:tr>
      <w:tr w:rsidR="007F2322" w:rsidRPr="007F2322" w14:paraId="501B1356"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69431F9A" w14:textId="77777777" w:rsidR="007F2322" w:rsidRPr="007F2322" w:rsidRDefault="007F2322" w:rsidP="006D0CFA">
            <w:pPr>
              <w:jc w:val="center"/>
              <w:rPr>
                <w:color w:val="000000"/>
                <w:sz w:val="20"/>
                <w:szCs w:val="20"/>
              </w:rPr>
            </w:pPr>
            <w:r w:rsidRPr="007F2322">
              <w:rPr>
                <w:color w:val="000000"/>
                <w:sz w:val="20"/>
                <w:szCs w:val="20"/>
              </w:rPr>
              <w:t>19-20</w:t>
            </w:r>
          </w:p>
        </w:tc>
        <w:tc>
          <w:tcPr>
            <w:tcW w:w="0" w:type="auto"/>
            <w:tcBorders>
              <w:top w:val="nil"/>
              <w:left w:val="nil"/>
              <w:bottom w:val="nil"/>
              <w:right w:val="nil"/>
            </w:tcBorders>
            <w:shd w:val="clear" w:color="auto" w:fill="auto"/>
            <w:noWrap/>
            <w:vAlign w:val="center"/>
            <w:hideMark/>
          </w:tcPr>
          <w:p w14:paraId="4F20502E" w14:textId="77777777" w:rsidR="007F2322" w:rsidRPr="007F2322" w:rsidRDefault="007F2322" w:rsidP="006D0CFA">
            <w:pPr>
              <w:jc w:val="center"/>
              <w:rPr>
                <w:color w:val="000000"/>
                <w:sz w:val="20"/>
                <w:szCs w:val="20"/>
              </w:rPr>
            </w:pPr>
            <w:r w:rsidRPr="007F2322">
              <w:rPr>
                <w:color w:val="000000"/>
                <w:sz w:val="20"/>
                <w:szCs w:val="20"/>
              </w:rPr>
              <w:t>0.80</w:t>
            </w:r>
          </w:p>
        </w:tc>
        <w:tc>
          <w:tcPr>
            <w:tcW w:w="0" w:type="auto"/>
            <w:tcBorders>
              <w:top w:val="nil"/>
              <w:left w:val="nil"/>
              <w:bottom w:val="nil"/>
              <w:right w:val="nil"/>
            </w:tcBorders>
            <w:shd w:val="clear" w:color="auto" w:fill="auto"/>
            <w:noWrap/>
            <w:vAlign w:val="center"/>
            <w:hideMark/>
          </w:tcPr>
          <w:p w14:paraId="25B0CA81" w14:textId="77777777" w:rsidR="007F2322" w:rsidRPr="007F2322" w:rsidRDefault="007F2322" w:rsidP="006D0CFA">
            <w:pPr>
              <w:jc w:val="center"/>
              <w:rPr>
                <w:color w:val="000000"/>
                <w:sz w:val="20"/>
                <w:szCs w:val="20"/>
              </w:rPr>
            </w:pPr>
            <w:r w:rsidRPr="007F2322">
              <w:rPr>
                <w:color w:val="000000"/>
                <w:sz w:val="20"/>
                <w:szCs w:val="20"/>
              </w:rPr>
              <w:t>1.10</w:t>
            </w:r>
          </w:p>
        </w:tc>
        <w:tc>
          <w:tcPr>
            <w:tcW w:w="0" w:type="auto"/>
            <w:tcBorders>
              <w:top w:val="nil"/>
              <w:left w:val="nil"/>
              <w:bottom w:val="nil"/>
              <w:right w:val="nil"/>
            </w:tcBorders>
            <w:shd w:val="clear" w:color="auto" w:fill="auto"/>
            <w:noWrap/>
            <w:vAlign w:val="center"/>
            <w:hideMark/>
          </w:tcPr>
          <w:p w14:paraId="0A558FE2" w14:textId="77777777" w:rsidR="007F2322" w:rsidRPr="007F2322" w:rsidRDefault="007F2322" w:rsidP="006D0CFA">
            <w:pPr>
              <w:jc w:val="center"/>
              <w:rPr>
                <w:color w:val="000000"/>
                <w:sz w:val="20"/>
                <w:szCs w:val="20"/>
              </w:rPr>
            </w:pPr>
            <w:r w:rsidRPr="007F2322">
              <w:rPr>
                <w:color w:val="000000"/>
                <w:sz w:val="20"/>
                <w:szCs w:val="20"/>
              </w:rPr>
              <w:t>0.88</w:t>
            </w:r>
          </w:p>
        </w:tc>
        <w:tc>
          <w:tcPr>
            <w:tcW w:w="0" w:type="auto"/>
            <w:tcBorders>
              <w:top w:val="nil"/>
              <w:left w:val="nil"/>
              <w:bottom w:val="nil"/>
              <w:right w:val="nil"/>
            </w:tcBorders>
            <w:shd w:val="clear" w:color="auto" w:fill="auto"/>
            <w:noWrap/>
            <w:vAlign w:val="center"/>
            <w:hideMark/>
          </w:tcPr>
          <w:p w14:paraId="0F7D7C7D" w14:textId="77777777" w:rsidR="007F2322" w:rsidRPr="007F2322" w:rsidRDefault="007F2322" w:rsidP="006D0CFA">
            <w:pPr>
              <w:jc w:val="center"/>
              <w:rPr>
                <w:color w:val="000000"/>
                <w:sz w:val="20"/>
                <w:szCs w:val="20"/>
              </w:rPr>
            </w:pPr>
            <w:r w:rsidRPr="007F2322">
              <w:rPr>
                <w:color w:val="000000"/>
                <w:sz w:val="20"/>
                <w:szCs w:val="20"/>
              </w:rPr>
              <w:t>3</w:t>
            </w:r>
          </w:p>
        </w:tc>
        <w:tc>
          <w:tcPr>
            <w:tcW w:w="0" w:type="auto"/>
            <w:tcBorders>
              <w:top w:val="nil"/>
              <w:left w:val="nil"/>
              <w:bottom w:val="nil"/>
              <w:right w:val="nil"/>
            </w:tcBorders>
            <w:shd w:val="clear" w:color="auto" w:fill="auto"/>
            <w:noWrap/>
            <w:vAlign w:val="center"/>
            <w:hideMark/>
          </w:tcPr>
          <w:p w14:paraId="5C1D8167" w14:textId="77777777" w:rsidR="007F2322" w:rsidRPr="007F2322" w:rsidRDefault="007F2322" w:rsidP="006D0CFA">
            <w:pPr>
              <w:jc w:val="center"/>
              <w:rPr>
                <w:color w:val="000000"/>
                <w:sz w:val="20"/>
                <w:szCs w:val="20"/>
              </w:rPr>
            </w:pPr>
            <w:r w:rsidRPr="007F2322">
              <w:rPr>
                <w:color w:val="000000"/>
                <w:sz w:val="20"/>
                <w:szCs w:val="20"/>
              </w:rPr>
              <w:t>0.293</w:t>
            </w:r>
          </w:p>
        </w:tc>
        <w:tc>
          <w:tcPr>
            <w:tcW w:w="0" w:type="auto"/>
            <w:tcBorders>
              <w:top w:val="nil"/>
              <w:left w:val="nil"/>
              <w:bottom w:val="nil"/>
              <w:right w:val="nil"/>
            </w:tcBorders>
            <w:shd w:val="clear" w:color="auto" w:fill="auto"/>
            <w:noWrap/>
            <w:vAlign w:val="center"/>
            <w:hideMark/>
          </w:tcPr>
          <w:p w14:paraId="72FA3CE2" w14:textId="77777777" w:rsidR="007F2322" w:rsidRPr="007F2322" w:rsidRDefault="007F2322" w:rsidP="006D0CFA">
            <w:pPr>
              <w:jc w:val="center"/>
              <w:rPr>
                <w:color w:val="000000"/>
                <w:sz w:val="20"/>
                <w:szCs w:val="20"/>
              </w:rPr>
            </w:pPr>
            <w:r w:rsidRPr="007F2322">
              <w:rPr>
                <w:color w:val="000000"/>
                <w:sz w:val="20"/>
                <w:szCs w:val="20"/>
              </w:rPr>
              <w:t>0.02</w:t>
            </w:r>
          </w:p>
        </w:tc>
        <w:tc>
          <w:tcPr>
            <w:tcW w:w="0" w:type="auto"/>
            <w:tcBorders>
              <w:top w:val="nil"/>
              <w:left w:val="nil"/>
              <w:bottom w:val="nil"/>
              <w:right w:val="nil"/>
            </w:tcBorders>
            <w:shd w:val="clear" w:color="auto" w:fill="auto"/>
            <w:noWrap/>
            <w:vAlign w:val="center"/>
            <w:hideMark/>
          </w:tcPr>
          <w:p w14:paraId="04FE9C99"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36CA3BAD" w14:textId="77777777" w:rsidR="007F2322" w:rsidRPr="007F2322" w:rsidRDefault="007F2322" w:rsidP="006D0CFA">
            <w:pPr>
              <w:jc w:val="center"/>
              <w:rPr>
                <w:color w:val="000000"/>
                <w:sz w:val="20"/>
                <w:szCs w:val="20"/>
              </w:rPr>
            </w:pPr>
            <w:r w:rsidRPr="007F2322">
              <w:rPr>
                <w:color w:val="000000"/>
                <w:sz w:val="20"/>
                <w:szCs w:val="20"/>
              </w:rPr>
              <w:t>2.081</w:t>
            </w:r>
          </w:p>
        </w:tc>
        <w:tc>
          <w:tcPr>
            <w:tcW w:w="0" w:type="auto"/>
            <w:tcBorders>
              <w:top w:val="nil"/>
              <w:left w:val="nil"/>
              <w:bottom w:val="nil"/>
              <w:right w:val="nil"/>
            </w:tcBorders>
            <w:shd w:val="clear" w:color="auto" w:fill="auto"/>
            <w:noWrap/>
            <w:vAlign w:val="center"/>
            <w:hideMark/>
          </w:tcPr>
          <w:p w14:paraId="07602821"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0EF02A05"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nil"/>
              <w:right w:val="nil"/>
            </w:tcBorders>
            <w:shd w:val="clear" w:color="auto" w:fill="auto"/>
            <w:noWrap/>
            <w:vAlign w:val="center"/>
            <w:hideMark/>
          </w:tcPr>
          <w:p w14:paraId="2E88C5DA" w14:textId="77777777" w:rsidR="007F2322" w:rsidRPr="007F2322" w:rsidRDefault="007F2322" w:rsidP="006D0CFA">
            <w:pPr>
              <w:jc w:val="center"/>
              <w:rPr>
                <w:color w:val="000000"/>
                <w:sz w:val="20"/>
                <w:szCs w:val="20"/>
              </w:rPr>
            </w:pPr>
            <w:r w:rsidRPr="007F2322">
              <w:rPr>
                <w:color w:val="000000"/>
                <w:sz w:val="20"/>
                <w:szCs w:val="20"/>
              </w:rPr>
              <w:t>1.831</w:t>
            </w:r>
          </w:p>
        </w:tc>
      </w:tr>
      <w:tr w:rsidR="007F2322" w:rsidRPr="007F2322" w14:paraId="36671595"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39C1AD99" w14:textId="77777777" w:rsidR="007F2322" w:rsidRPr="007F2322" w:rsidRDefault="007F2322" w:rsidP="006D0CFA">
            <w:pPr>
              <w:jc w:val="center"/>
              <w:rPr>
                <w:color w:val="000000"/>
                <w:sz w:val="20"/>
                <w:szCs w:val="20"/>
              </w:rPr>
            </w:pPr>
            <w:r w:rsidRPr="007F2322">
              <w:rPr>
                <w:color w:val="000000"/>
                <w:sz w:val="20"/>
                <w:szCs w:val="20"/>
              </w:rPr>
              <w:t>20-15</w:t>
            </w:r>
          </w:p>
        </w:tc>
        <w:tc>
          <w:tcPr>
            <w:tcW w:w="0" w:type="auto"/>
            <w:tcBorders>
              <w:top w:val="nil"/>
              <w:left w:val="nil"/>
              <w:bottom w:val="nil"/>
              <w:right w:val="nil"/>
            </w:tcBorders>
            <w:shd w:val="clear" w:color="auto" w:fill="auto"/>
            <w:noWrap/>
            <w:vAlign w:val="center"/>
            <w:hideMark/>
          </w:tcPr>
          <w:p w14:paraId="562D9AE0" w14:textId="77777777" w:rsidR="007F2322" w:rsidRPr="007F2322" w:rsidRDefault="007F2322" w:rsidP="006D0CFA">
            <w:pPr>
              <w:jc w:val="center"/>
              <w:rPr>
                <w:color w:val="000000"/>
                <w:sz w:val="20"/>
                <w:szCs w:val="20"/>
              </w:rPr>
            </w:pPr>
            <w:r w:rsidRPr="007F2322">
              <w:rPr>
                <w:color w:val="000000"/>
                <w:sz w:val="20"/>
                <w:szCs w:val="20"/>
              </w:rPr>
              <w:t>0.80</w:t>
            </w:r>
          </w:p>
        </w:tc>
        <w:tc>
          <w:tcPr>
            <w:tcW w:w="0" w:type="auto"/>
            <w:tcBorders>
              <w:top w:val="nil"/>
              <w:left w:val="nil"/>
              <w:bottom w:val="nil"/>
              <w:right w:val="nil"/>
            </w:tcBorders>
            <w:shd w:val="clear" w:color="auto" w:fill="auto"/>
            <w:noWrap/>
            <w:vAlign w:val="center"/>
            <w:hideMark/>
          </w:tcPr>
          <w:p w14:paraId="2E9B6A7A" w14:textId="77777777" w:rsidR="007F2322" w:rsidRPr="007F2322" w:rsidRDefault="007F2322" w:rsidP="006D0CFA">
            <w:pPr>
              <w:jc w:val="center"/>
              <w:rPr>
                <w:color w:val="000000"/>
                <w:sz w:val="20"/>
                <w:szCs w:val="20"/>
              </w:rPr>
            </w:pPr>
            <w:r w:rsidRPr="007F2322">
              <w:rPr>
                <w:color w:val="000000"/>
                <w:sz w:val="20"/>
                <w:szCs w:val="20"/>
              </w:rPr>
              <w:t>1.10</w:t>
            </w:r>
          </w:p>
        </w:tc>
        <w:tc>
          <w:tcPr>
            <w:tcW w:w="0" w:type="auto"/>
            <w:tcBorders>
              <w:top w:val="nil"/>
              <w:left w:val="nil"/>
              <w:bottom w:val="nil"/>
              <w:right w:val="nil"/>
            </w:tcBorders>
            <w:shd w:val="clear" w:color="auto" w:fill="auto"/>
            <w:noWrap/>
            <w:vAlign w:val="center"/>
            <w:hideMark/>
          </w:tcPr>
          <w:p w14:paraId="1B50A1C4" w14:textId="77777777" w:rsidR="007F2322" w:rsidRPr="007F2322" w:rsidRDefault="007F2322" w:rsidP="006D0CFA">
            <w:pPr>
              <w:jc w:val="center"/>
              <w:rPr>
                <w:color w:val="000000"/>
                <w:sz w:val="20"/>
                <w:szCs w:val="20"/>
              </w:rPr>
            </w:pPr>
            <w:r w:rsidRPr="007F2322">
              <w:rPr>
                <w:color w:val="000000"/>
                <w:sz w:val="20"/>
                <w:szCs w:val="20"/>
              </w:rPr>
              <w:t>0.88</w:t>
            </w:r>
          </w:p>
        </w:tc>
        <w:tc>
          <w:tcPr>
            <w:tcW w:w="0" w:type="auto"/>
            <w:tcBorders>
              <w:top w:val="nil"/>
              <w:left w:val="nil"/>
              <w:bottom w:val="nil"/>
              <w:right w:val="nil"/>
            </w:tcBorders>
            <w:shd w:val="clear" w:color="auto" w:fill="auto"/>
            <w:noWrap/>
            <w:vAlign w:val="center"/>
            <w:hideMark/>
          </w:tcPr>
          <w:p w14:paraId="7F5A8EB4" w14:textId="77777777" w:rsidR="007F2322" w:rsidRPr="007F2322" w:rsidRDefault="007F2322" w:rsidP="006D0CFA">
            <w:pPr>
              <w:jc w:val="center"/>
              <w:rPr>
                <w:color w:val="000000"/>
                <w:sz w:val="20"/>
                <w:szCs w:val="20"/>
              </w:rPr>
            </w:pPr>
            <w:r w:rsidRPr="007F2322">
              <w:rPr>
                <w:color w:val="000000"/>
                <w:sz w:val="20"/>
                <w:szCs w:val="20"/>
              </w:rPr>
              <w:t>3</w:t>
            </w:r>
          </w:p>
        </w:tc>
        <w:tc>
          <w:tcPr>
            <w:tcW w:w="0" w:type="auto"/>
            <w:tcBorders>
              <w:top w:val="nil"/>
              <w:left w:val="nil"/>
              <w:bottom w:val="nil"/>
              <w:right w:val="nil"/>
            </w:tcBorders>
            <w:shd w:val="clear" w:color="auto" w:fill="auto"/>
            <w:noWrap/>
            <w:vAlign w:val="center"/>
            <w:hideMark/>
          </w:tcPr>
          <w:p w14:paraId="50217990" w14:textId="77777777" w:rsidR="007F2322" w:rsidRPr="007F2322" w:rsidRDefault="007F2322" w:rsidP="006D0CFA">
            <w:pPr>
              <w:jc w:val="center"/>
              <w:rPr>
                <w:color w:val="000000"/>
                <w:sz w:val="20"/>
                <w:szCs w:val="20"/>
              </w:rPr>
            </w:pPr>
            <w:r w:rsidRPr="007F2322">
              <w:rPr>
                <w:color w:val="000000"/>
                <w:sz w:val="20"/>
                <w:szCs w:val="20"/>
              </w:rPr>
              <w:t>0.293</w:t>
            </w:r>
          </w:p>
        </w:tc>
        <w:tc>
          <w:tcPr>
            <w:tcW w:w="0" w:type="auto"/>
            <w:tcBorders>
              <w:top w:val="nil"/>
              <w:left w:val="nil"/>
              <w:bottom w:val="nil"/>
              <w:right w:val="nil"/>
            </w:tcBorders>
            <w:shd w:val="clear" w:color="auto" w:fill="auto"/>
            <w:noWrap/>
            <w:vAlign w:val="center"/>
            <w:hideMark/>
          </w:tcPr>
          <w:p w14:paraId="2F4171FD" w14:textId="77777777" w:rsidR="007F2322" w:rsidRPr="007F2322" w:rsidRDefault="007F2322" w:rsidP="006D0CFA">
            <w:pPr>
              <w:jc w:val="center"/>
              <w:rPr>
                <w:color w:val="000000"/>
                <w:sz w:val="20"/>
                <w:szCs w:val="20"/>
              </w:rPr>
            </w:pPr>
            <w:r w:rsidRPr="007F2322">
              <w:rPr>
                <w:color w:val="000000"/>
                <w:sz w:val="20"/>
                <w:szCs w:val="20"/>
              </w:rPr>
              <w:t>0.02</w:t>
            </w:r>
          </w:p>
        </w:tc>
        <w:tc>
          <w:tcPr>
            <w:tcW w:w="0" w:type="auto"/>
            <w:tcBorders>
              <w:top w:val="nil"/>
              <w:left w:val="nil"/>
              <w:bottom w:val="nil"/>
              <w:right w:val="nil"/>
            </w:tcBorders>
            <w:shd w:val="clear" w:color="auto" w:fill="auto"/>
            <w:noWrap/>
            <w:vAlign w:val="center"/>
            <w:hideMark/>
          </w:tcPr>
          <w:p w14:paraId="7CBEC73B"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3DEE17D9" w14:textId="77777777" w:rsidR="007F2322" w:rsidRPr="007F2322" w:rsidRDefault="007F2322" w:rsidP="006D0CFA">
            <w:pPr>
              <w:jc w:val="center"/>
              <w:rPr>
                <w:color w:val="000000"/>
                <w:sz w:val="20"/>
                <w:szCs w:val="20"/>
              </w:rPr>
            </w:pPr>
            <w:r w:rsidRPr="007F2322">
              <w:rPr>
                <w:color w:val="000000"/>
                <w:sz w:val="20"/>
                <w:szCs w:val="20"/>
              </w:rPr>
              <w:t>2.081</w:t>
            </w:r>
          </w:p>
        </w:tc>
        <w:tc>
          <w:tcPr>
            <w:tcW w:w="0" w:type="auto"/>
            <w:tcBorders>
              <w:top w:val="nil"/>
              <w:left w:val="nil"/>
              <w:bottom w:val="nil"/>
              <w:right w:val="nil"/>
            </w:tcBorders>
            <w:shd w:val="clear" w:color="auto" w:fill="auto"/>
            <w:noWrap/>
            <w:vAlign w:val="center"/>
            <w:hideMark/>
          </w:tcPr>
          <w:p w14:paraId="7215AB95"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44646578"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nil"/>
              <w:right w:val="nil"/>
            </w:tcBorders>
            <w:shd w:val="clear" w:color="auto" w:fill="auto"/>
            <w:noWrap/>
            <w:vAlign w:val="center"/>
            <w:hideMark/>
          </w:tcPr>
          <w:p w14:paraId="5A958DA0" w14:textId="77777777" w:rsidR="007F2322" w:rsidRPr="007F2322" w:rsidRDefault="007F2322" w:rsidP="006D0CFA">
            <w:pPr>
              <w:jc w:val="center"/>
              <w:rPr>
                <w:color w:val="000000"/>
                <w:sz w:val="20"/>
                <w:szCs w:val="20"/>
              </w:rPr>
            </w:pPr>
            <w:r w:rsidRPr="007F2322">
              <w:rPr>
                <w:color w:val="000000"/>
                <w:sz w:val="20"/>
                <w:szCs w:val="20"/>
              </w:rPr>
              <w:t>1.831</w:t>
            </w:r>
          </w:p>
        </w:tc>
      </w:tr>
      <w:tr w:rsidR="007F2322" w:rsidRPr="007F2322" w14:paraId="1757EC55"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2BB3C288" w14:textId="77777777" w:rsidR="007F2322" w:rsidRPr="007F2322" w:rsidRDefault="007F2322" w:rsidP="006D0CFA">
            <w:pPr>
              <w:jc w:val="center"/>
              <w:rPr>
                <w:color w:val="000000"/>
                <w:sz w:val="20"/>
                <w:szCs w:val="20"/>
              </w:rPr>
            </w:pPr>
            <w:r w:rsidRPr="007F2322">
              <w:rPr>
                <w:color w:val="000000"/>
                <w:sz w:val="20"/>
                <w:szCs w:val="20"/>
              </w:rPr>
              <w:lastRenderedPageBreak/>
              <w:t>15-38</w:t>
            </w:r>
          </w:p>
        </w:tc>
        <w:tc>
          <w:tcPr>
            <w:tcW w:w="0" w:type="auto"/>
            <w:tcBorders>
              <w:top w:val="nil"/>
              <w:left w:val="nil"/>
              <w:bottom w:val="nil"/>
              <w:right w:val="nil"/>
            </w:tcBorders>
            <w:shd w:val="clear" w:color="auto" w:fill="auto"/>
            <w:noWrap/>
            <w:vAlign w:val="center"/>
            <w:hideMark/>
          </w:tcPr>
          <w:p w14:paraId="2A3AA73C" w14:textId="77777777" w:rsidR="007F2322" w:rsidRPr="007F2322" w:rsidRDefault="007F2322" w:rsidP="006D0CFA">
            <w:pPr>
              <w:jc w:val="center"/>
              <w:rPr>
                <w:color w:val="000000"/>
                <w:sz w:val="20"/>
                <w:szCs w:val="20"/>
              </w:rPr>
            </w:pPr>
            <w:r w:rsidRPr="007F2322">
              <w:rPr>
                <w:color w:val="000000"/>
                <w:sz w:val="20"/>
                <w:szCs w:val="20"/>
              </w:rPr>
              <w:t>0.90</w:t>
            </w:r>
          </w:p>
        </w:tc>
        <w:tc>
          <w:tcPr>
            <w:tcW w:w="0" w:type="auto"/>
            <w:tcBorders>
              <w:top w:val="nil"/>
              <w:left w:val="nil"/>
              <w:bottom w:val="nil"/>
              <w:right w:val="nil"/>
            </w:tcBorders>
            <w:shd w:val="clear" w:color="auto" w:fill="auto"/>
            <w:noWrap/>
            <w:vAlign w:val="center"/>
            <w:hideMark/>
          </w:tcPr>
          <w:p w14:paraId="272E7BBF" w14:textId="77777777" w:rsidR="007F2322" w:rsidRPr="007F2322" w:rsidRDefault="007F2322" w:rsidP="006D0CFA">
            <w:pPr>
              <w:jc w:val="center"/>
              <w:rPr>
                <w:color w:val="000000"/>
                <w:sz w:val="20"/>
                <w:szCs w:val="20"/>
              </w:rPr>
            </w:pPr>
            <w:r w:rsidRPr="007F2322">
              <w:rPr>
                <w:color w:val="000000"/>
                <w:sz w:val="20"/>
                <w:szCs w:val="20"/>
              </w:rPr>
              <w:t>1.00</w:t>
            </w:r>
          </w:p>
        </w:tc>
        <w:tc>
          <w:tcPr>
            <w:tcW w:w="0" w:type="auto"/>
            <w:tcBorders>
              <w:top w:val="nil"/>
              <w:left w:val="nil"/>
              <w:bottom w:val="nil"/>
              <w:right w:val="nil"/>
            </w:tcBorders>
            <w:shd w:val="clear" w:color="auto" w:fill="auto"/>
            <w:noWrap/>
            <w:vAlign w:val="center"/>
            <w:hideMark/>
          </w:tcPr>
          <w:p w14:paraId="3D4E04C9" w14:textId="77777777" w:rsidR="007F2322" w:rsidRPr="007F2322" w:rsidRDefault="007F2322" w:rsidP="006D0CFA">
            <w:pPr>
              <w:jc w:val="center"/>
              <w:rPr>
                <w:color w:val="000000"/>
                <w:sz w:val="20"/>
                <w:szCs w:val="20"/>
              </w:rPr>
            </w:pPr>
            <w:r w:rsidRPr="007F2322">
              <w:rPr>
                <w:color w:val="000000"/>
                <w:sz w:val="20"/>
                <w:szCs w:val="20"/>
              </w:rPr>
              <w:t>0.9</w:t>
            </w:r>
          </w:p>
        </w:tc>
        <w:tc>
          <w:tcPr>
            <w:tcW w:w="0" w:type="auto"/>
            <w:tcBorders>
              <w:top w:val="nil"/>
              <w:left w:val="nil"/>
              <w:bottom w:val="nil"/>
              <w:right w:val="nil"/>
            </w:tcBorders>
            <w:shd w:val="clear" w:color="auto" w:fill="auto"/>
            <w:noWrap/>
            <w:vAlign w:val="center"/>
            <w:hideMark/>
          </w:tcPr>
          <w:p w14:paraId="751A67E9" w14:textId="77777777" w:rsidR="007F2322" w:rsidRPr="007F2322" w:rsidRDefault="007F2322" w:rsidP="006D0CFA">
            <w:pPr>
              <w:jc w:val="center"/>
              <w:rPr>
                <w:color w:val="000000"/>
                <w:sz w:val="20"/>
                <w:szCs w:val="20"/>
              </w:rPr>
            </w:pPr>
            <w:r w:rsidRPr="007F2322">
              <w:rPr>
                <w:color w:val="000000"/>
                <w:sz w:val="20"/>
                <w:szCs w:val="20"/>
              </w:rPr>
              <w:t>2.9</w:t>
            </w:r>
          </w:p>
        </w:tc>
        <w:tc>
          <w:tcPr>
            <w:tcW w:w="0" w:type="auto"/>
            <w:tcBorders>
              <w:top w:val="nil"/>
              <w:left w:val="nil"/>
              <w:bottom w:val="nil"/>
              <w:right w:val="nil"/>
            </w:tcBorders>
            <w:shd w:val="clear" w:color="auto" w:fill="auto"/>
            <w:noWrap/>
            <w:vAlign w:val="center"/>
            <w:hideMark/>
          </w:tcPr>
          <w:p w14:paraId="11114E22" w14:textId="77777777" w:rsidR="007F2322" w:rsidRPr="007F2322" w:rsidRDefault="007F2322" w:rsidP="006D0CFA">
            <w:pPr>
              <w:jc w:val="center"/>
              <w:rPr>
                <w:color w:val="000000"/>
                <w:sz w:val="20"/>
                <w:szCs w:val="20"/>
              </w:rPr>
            </w:pPr>
            <w:r w:rsidRPr="007F2322">
              <w:rPr>
                <w:color w:val="000000"/>
                <w:sz w:val="20"/>
                <w:szCs w:val="20"/>
              </w:rPr>
              <w:t>0.310</w:t>
            </w:r>
          </w:p>
        </w:tc>
        <w:tc>
          <w:tcPr>
            <w:tcW w:w="0" w:type="auto"/>
            <w:tcBorders>
              <w:top w:val="nil"/>
              <w:left w:val="nil"/>
              <w:bottom w:val="nil"/>
              <w:right w:val="nil"/>
            </w:tcBorders>
            <w:shd w:val="clear" w:color="auto" w:fill="auto"/>
            <w:noWrap/>
            <w:vAlign w:val="center"/>
            <w:hideMark/>
          </w:tcPr>
          <w:p w14:paraId="5FEF24D3"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74648E83"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50BC2BF4" w14:textId="77777777" w:rsidR="007F2322" w:rsidRPr="007F2322" w:rsidRDefault="007F2322" w:rsidP="006D0CFA">
            <w:pPr>
              <w:jc w:val="center"/>
              <w:rPr>
                <w:color w:val="000000"/>
                <w:sz w:val="20"/>
                <w:szCs w:val="20"/>
              </w:rPr>
            </w:pPr>
            <w:r w:rsidRPr="007F2322">
              <w:rPr>
                <w:color w:val="000000"/>
                <w:sz w:val="20"/>
                <w:szCs w:val="20"/>
              </w:rPr>
              <w:t>1.528</w:t>
            </w:r>
          </w:p>
        </w:tc>
        <w:tc>
          <w:tcPr>
            <w:tcW w:w="0" w:type="auto"/>
            <w:tcBorders>
              <w:top w:val="nil"/>
              <w:left w:val="nil"/>
              <w:bottom w:val="nil"/>
              <w:right w:val="nil"/>
            </w:tcBorders>
            <w:shd w:val="clear" w:color="auto" w:fill="auto"/>
            <w:noWrap/>
            <w:vAlign w:val="center"/>
            <w:hideMark/>
          </w:tcPr>
          <w:p w14:paraId="5DEF0CED"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36CFBF68"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nil"/>
              <w:right w:val="nil"/>
            </w:tcBorders>
            <w:shd w:val="clear" w:color="auto" w:fill="auto"/>
            <w:noWrap/>
            <w:vAlign w:val="center"/>
            <w:hideMark/>
          </w:tcPr>
          <w:p w14:paraId="5AEED46B" w14:textId="77777777" w:rsidR="007F2322" w:rsidRPr="007F2322" w:rsidRDefault="007F2322" w:rsidP="006D0CFA">
            <w:pPr>
              <w:jc w:val="center"/>
              <w:rPr>
                <w:color w:val="000000"/>
                <w:sz w:val="20"/>
                <w:szCs w:val="20"/>
              </w:rPr>
            </w:pPr>
            <w:r w:rsidRPr="007F2322">
              <w:rPr>
                <w:color w:val="000000"/>
                <w:sz w:val="20"/>
                <w:szCs w:val="20"/>
              </w:rPr>
              <w:t>1.375</w:t>
            </w:r>
          </w:p>
        </w:tc>
      </w:tr>
      <w:tr w:rsidR="007F2322" w:rsidRPr="007F2322" w14:paraId="4B3AEA58" w14:textId="77777777" w:rsidTr="00174DFE">
        <w:trPr>
          <w:trHeight w:val="20"/>
          <w:jc w:val="center"/>
        </w:trPr>
        <w:tc>
          <w:tcPr>
            <w:tcW w:w="851" w:type="dxa"/>
            <w:tcBorders>
              <w:top w:val="nil"/>
              <w:left w:val="nil"/>
              <w:bottom w:val="nil"/>
              <w:right w:val="nil"/>
            </w:tcBorders>
            <w:shd w:val="clear" w:color="auto" w:fill="auto"/>
            <w:noWrap/>
            <w:vAlign w:val="center"/>
            <w:hideMark/>
          </w:tcPr>
          <w:p w14:paraId="23123C17" w14:textId="77777777" w:rsidR="007F2322" w:rsidRPr="007F2322" w:rsidRDefault="007F2322" w:rsidP="006D0CFA">
            <w:pPr>
              <w:jc w:val="center"/>
              <w:rPr>
                <w:color w:val="000000"/>
                <w:sz w:val="20"/>
                <w:szCs w:val="20"/>
              </w:rPr>
            </w:pPr>
            <w:r w:rsidRPr="007F2322">
              <w:rPr>
                <w:color w:val="000000"/>
                <w:sz w:val="20"/>
                <w:szCs w:val="20"/>
              </w:rPr>
              <w:t>38-40</w:t>
            </w:r>
          </w:p>
        </w:tc>
        <w:tc>
          <w:tcPr>
            <w:tcW w:w="0" w:type="auto"/>
            <w:tcBorders>
              <w:top w:val="nil"/>
              <w:left w:val="nil"/>
              <w:bottom w:val="nil"/>
              <w:right w:val="nil"/>
            </w:tcBorders>
            <w:shd w:val="clear" w:color="auto" w:fill="auto"/>
            <w:noWrap/>
            <w:vAlign w:val="center"/>
            <w:hideMark/>
          </w:tcPr>
          <w:p w14:paraId="0D981593" w14:textId="77777777" w:rsidR="007F2322" w:rsidRPr="007F2322" w:rsidRDefault="007F2322" w:rsidP="006D0CFA">
            <w:pPr>
              <w:jc w:val="center"/>
              <w:rPr>
                <w:color w:val="000000"/>
                <w:sz w:val="20"/>
                <w:szCs w:val="20"/>
              </w:rPr>
            </w:pPr>
            <w:r w:rsidRPr="007F2322">
              <w:rPr>
                <w:color w:val="000000"/>
                <w:sz w:val="20"/>
                <w:szCs w:val="20"/>
              </w:rPr>
              <w:t>0.90</w:t>
            </w:r>
          </w:p>
        </w:tc>
        <w:tc>
          <w:tcPr>
            <w:tcW w:w="0" w:type="auto"/>
            <w:tcBorders>
              <w:top w:val="nil"/>
              <w:left w:val="nil"/>
              <w:bottom w:val="nil"/>
              <w:right w:val="nil"/>
            </w:tcBorders>
            <w:shd w:val="clear" w:color="auto" w:fill="auto"/>
            <w:noWrap/>
            <w:vAlign w:val="center"/>
            <w:hideMark/>
          </w:tcPr>
          <w:p w14:paraId="1E806C5D" w14:textId="77777777" w:rsidR="007F2322" w:rsidRPr="007F2322" w:rsidRDefault="007F2322" w:rsidP="006D0CFA">
            <w:pPr>
              <w:jc w:val="center"/>
              <w:rPr>
                <w:color w:val="000000"/>
                <w:sz w:val="20"/>
                <w:szCs w:val="20"/>
              </w:rPr>
            </w:pPr>
            <w:r w:rsidRPr="007F2322">
              <w:rPr>
                <w:color w:val="000000"/>
                <w:sz w:val="20"/>
                <w:szCs w:val="20"/>
              </w:rPr>
              <w:t>1.00</w:t>
            </w:r>
          </w:p>
        </w:tc>
        <w:tc>
          <w:tcPr>
            <w:tcW w:w="0" w:type="auto"/>
            <w:tcBorders>
              <w:top w:val="nil"/>
              <w:left w:val="nil"/>
              <w:bottom w:val="nil"/>
              <w:right w:val="nil"/>
            </w:tcBorders>
            <w:shd w:val="clear" w:color="auto" w:fill="auto"/>
            <w:noWrap/>
            <w:vAlign w:val="center"/>
            <w:hideMark/>
          </w:tcPr>
          <w:p w14:paraId="3FC9FBF5" w14:textId="77777777" w:rsidR="007F2322" w:rsidRPr="007F2322" w:rsidRDefault="007F2322" w:rsidP="006D0CFA">
            <w:pPr>
              <w:jc w:val="center"/>
              <w:rPr>
                <w:color w:val="000000"/>
                <w:sz w:val="20"/>
                <w:szCs w:val="20"/>
              </w:rPr>
            </w:pPr>
            <w:r w:rsidRPr="007F2322">
              <w:rPr>
                <w:color w:val="000000"/>
                <w:sz w:val="20"/>
                <w:szCs w:val="20"/>
              </w:rPr>
              <w:t>0.9</w:t>
            </w:r>
          </w:p>
        </w:tc>
        <w:tc>
          <w:tcPr>
            <w:tcW w:w="0" w:type="auto"/>
            <w:tcBorders>
              <w:top w:val="nil"/>
              <w:left w:val="nil"/>
              <w:bottom w:val="nil"/>
              <w:right w:val="nil"/>
            </w:tcBorders>
            <w:shd w:val="clear" w:color="auto" w:fill="auto"/>
            <w:noWrap/>
            <w:vAlign w:val="center"/>
            <w:hideMark/>
          </w:tcPr>
          <w:p w14:paraId="42D3CD7B" w14:textId="77777777" w:rsidR="007F2322" w:rsidRPr="007F2322" w:rsidRDefault="007F2322" w:rsidP="006D0CFA">
            <w:pPr>
              <w:jc w:val="center"/>
              <w:rPr>
                <w:color w:val="000000"/>
                <w:sz w:val="20"/>
                <w:szCs w:val="20"/>
              </w:rPr>
            </w:pPr>
            <w:r w:rsidRPr="007F2322">
              <w:rPr>
                <w:color w:val="000000"/>
                <w:sz w:val="20"/>
                <w:szCs w:val="20"/>
              </w:rPr>
              <w:t>2.9</w:t>
            </w:r>
          </w:p>
        </w:tc>
        <w:tc>
          <w:tcPr>
            <w:tcW w:w="0" w:type="auto"/>
            <w:tcBorders>
              <w:top w:val="nil"/>
              <w:left w:val="nil"/>
              <w:bottom w:val="nil"/>
              <w:right w:val="nil"/>
            </w:tcBorders>
            <w:shd w:val="clear" w:color="auto" w:fill="auto"/>
            <w:noWrap/>
            <w:vAlign w:val="center"/>
            <w:hideMark/>
          </w:tcPr>
          <w:p w14:paraId="527EBB9A" w14:textId="77777777" w:rsidR="007F2322" w:rsidRPr="007F2322" w:rsidRDefault="007F2322" w:rsidP="006D0CFA">
            <w:pPr>
              <w:jc w:val="center"/>
              <w:rPr>
                <w:color w:val="000000"/>
                <w:sz w:val="20"/>
                <w:szCs w:val="20"/>
              </w:rPr>
            </w:pPr>
            <w:r w:rsidRPr="007F2322">
              <w:rPr>
                <w:color w:val="000000"/>
                <w:sz w:val="20"/>
                <w:szCs w:val="20"/>
              </w:rPr>
              <w:t>0.310</w:t>
            </w:r>
          </w:p>
        </w:tc>
        <w:tc>
          <w:tcPr>
            <w:tcW w:w="0" w:type="auto"/>
            <w:tcBorders>
              <w:top w:val="nil"/>
              <w:left w:val="nil"/>
              <w:bottom w:val="nil"/>
              <w:right w:val="nil"/>
            </w:tcBorders>
            <w:shd w:val="clear" w:color="auto" w:fill="auto"/>
            <w:noWrap/>
            <w:vAlign w:val="center"/>
            <w:hideMark/>
          </w:tcPr>
          <w:p w14:paraId="62EFED91"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nil"/>
              <w:right w:val="nil"/>
            </w:tcBorders>
            <w:shd w:val="clear" w:color="auto" w:fill="auto"/>
            <w:noWrap/>
            <w:vAlign w:val="center"/>
            <w:hideMark/>
          </w:tcPr>
          <w:p w14:paraId="2979BFB9"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nil"/>
              <w:right w:val="nil"/>
            </w:tcBorders>
            <w:shd w:val="clear" w:color="auto" w:fill="auto"/>
            <w:noWrap/>
            <w:vAlign w:val="center"/>
            <w:hideMark/>
          </w:tcPr>
          <w:p w14:paraId="3EBCF333" w14:textId="77777777" w:rsidR="007F2322" w:rsidRPr="007F2322" w:rsidRDefault="007F2322" w:rsidP="006D0CFA">
            <w:pPr>
              <w:jc w:val="center"/>
              <w:rPr>
                <w:color w:val="000000"/>
                <w:sz w:val="20"/>
                <w:szCs w:val="20"/>
              </w:rPr>
            </w:pPr>
            <w:r w:rsidRPr="007F2322">
              <w:rPr>
                <w:color w:val="000000"/>
                <w:sz w:val="20"/>
                <w:szCs w:val="20"/>
              </w:rPr>
              <w:t>1.528</w:t>
            </w:r>
          </w:p>
        </w:tc>
        <w:tc>
          <w:tcPr>
            <w:tcW w:w="0" w:type="auto"/>
            <w:tcBorders>
              <w:top w:val="nil"/>
              <w:left w:val="nil"/>
              <w:bottom w:val="nil"/>
              <w:right w:val="nil"/>
            </w:tcBorders>
            <w:shd w:val="clear" w:color="auto" w:fill="auto"/>
            <w:noWrap/>
            <w:vAlign w:val="center"/>
            <w:hideMark/>
          </w:tcPr>
          <w:p w14:paraId="71CAC0F1"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nil"/>
              <w:right w:val="nil"/>
            </w:tcBorders>
            <w:shd w:val="clear" w:color="auto" w:fill="auto"/>
            <w:noWrap/>
            <w:vAlign w:val="center"/>
            <w:hideMark/>
          </w:tcPr>
          <w:p w14:paraId="0A58E074"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nil"/>
              <w:right w:val="nil"/>
            </w:tcBorders>
            <w:shd w:val="clear" w:color="auto" w:fill="auto"/>
            <w:noWrap/>
            <w:vAlign w:val="center"/>
            <w:hideMark/>
          </w:tcPr>
          <w:p w14:paraId="0EA78235" w14:textId="77777777" w:rsidR="007F2322" w:rsidRPr="007F2322" w:rsidRDefault="007F2322" w:rsidP="006D0CFA">
            <w:pPr>
              <w:jc w:val="center"/>
              <w:rPr>
                <w:color w:val="000000"/>
                <w:sz w:val="20"/>
                <w:szCs w:val="20"/>
              </w:rPr>
            </w:pPr>
            <w:r w:rsidRPr="007F2322">
              <w:rPr>
                <w:color w:val="000000"/>
                <w:sz w:val="20"/>
                <w:szCs w:val="20"/>
              </w:rPr>
              <w:t>1.375</w:t>
            </w:r>
          </w:p>
        </w:tc>
      </w:tr>
      <w:tr w:rsidR="007F2322" w:rsidRPr="007F2322" w14:paraId="776A53A5" w14:textId="77777777" w:rsidTr="00174DFE">
        <w:trPr>
          <w:trHeight w:val="20"/>
          <w:jc w:val="center"/>
        </w:trPr>
        <w:tc>
          <w:tcPr>
            <w:tcW w:w="851" w:type="dxa"/>
            <w:tcBorders>
              <w:top w:val="nil"/>
              <w:left w:val="nil"/>
              <w:bottom w:val="single" w:sz="4" w:space="0" w:color="auto"/>
              <w:right w:val="nil"/>
            </w:tcBorders>
            <w:shd w:val="clear" w:color="auto" w:fill="auto"/>
            <w:noWrap/>
            <w:vAlign w:val="center"/>
            <w:hideMark/>
          </w:tcPr>
          <w:p w14:paraId="2E3D0990" w14:textId="77777777" w:rsidR="007F2322" w:rsidRPr="007F2322" w:rsidRDefault="007F2322" w:rsidP="006D0CFA">
            <w:pPr>
              <w:jc w:val="center"/>
              <w:rPr>
                <w:color w:val="000000"/>
                <w:sz w:val="20"/>
                <w:szCs w:val="20"/>
              </w:rPr>
            </w:pPr>
            <w:r w:rsidRPr="007F2322">
              <w:rPr>
                <w:color w:val="000000"/>
                <w:sz w:val="20"/>
                <w:szCs w:val="20"/>
              </w:rPr>
              <w:t>40-41</w:t>
            </w:r>
          </w:p>
        </w:tc>
        <w:tc>
          <w:tcPr>
            <w:tcW w:w="0" w:type="auto"/>
            <w:tcBorders>
              <w:top w:val="nil"/>
              <w:left w:val="nil"/>
              <w:bottom w:val="single" w:sz="4" w:space="0" w:color="auto"/>
              <w:right w:val="nil"/>
            </w:tcBorders>
            <w:shd w:val="clear" w:color="auto" w:fill="auto"/>
            <w:noWrap/>
            <w:vAlign w:val="center"/>
            <w:hideMark/>
          </w:tcPr>
          <w:p w14:paraId="76A499BF" w14:textId="77777777" w:rsidR="007F2322" w:rsidRPr="007F2322" w:rsidRDefault="007F2322" w:rsidP="006D0CFA">
            <w:pPr>
              <w:jc w:val="center"/>
              <w:rPr>
                <w:color w:val="000000"/>
                <w:sz w:val="20"/>
                <w:szCs w:val="20"/>
              </w:rPr>
            </w:pPr>
            <w:r w:rsidRPr="007F2322">
              <w:rPr>
                <w:color w:val="000000"/>
                <w:sz w:val="20"/>
                <w:szCs w:val="20"/>
              </w:rPr>
              <w:t>1.00</w:t>
            </w:r>
          </w:p>
        </w:tc>
        <w:tc>
          <w:tcPr>
            <w:tcW w:w="0" w:type="auto"/>
            <w:tcBorders>
              <w:top w:val="nil"/>
              <w:left w:val="nil"/>
              <w:bottom w:val="single" w:sz="4" w:space="0" w:color="auto"/>
              <w:right w:val="nil"/>
            </w:tcBorders>
            <w:shd w:val="clear" w:color="auto" w:fill="auto"/>
            <w:noWrap/>
            <w:vAlign w:val="center"/>
            <w:hideMark/>
          </w:tcPr>
          <w:p w14:paraId="23AB3CAF" w14:textId="77777777" w:rsidR="007F2322" w:rsidRPr="007F2322" w:rsidRDefault="007F2322" w:rsidP="006D0CFA">
            <w:pPr>
              <w:jc w:val="center"/>
              <w:rPr>
                <w:color w:val="000000"/>
                <w:sz w:val="20"/>
                <w:szCs w:val="20"/>
              </w:rPr>
            </w:pPr>
            <w:r w:rsidRPr="007F2322">
              <w:rPr>
                <w:color w:val="000000"/>
                <w:sz w:val="20"/>
                <w:szCs w:val="20"/>
              </w:rPr>
              <w:t>1.30</w:t>
            </w:r>
          </w:p>
        </w:tc>
        <w:tc>
          <w:tcPr>
            <w:tcW w:w="0" w:type="auto"/>
            <w:tcBorders>
              <w:top w:val="nil"/>
              <w:left w:val="nil"/>
              <w:bottom w:val="single" w:sz="4" w:space="0" w:color="auto"/>
              <w:right w:val="nil"/>
            </w:tcBorders>
            <w:shd w:val="clear" w:color="auto" w:fill="auto"/>
            <w:noWrap/>
            <w:vAlign w:val="center"/>
            <w:hideMark/>
          </w:tcPr>
          <w:p w14:paraId="7B43C8A2" w14:textId="77777777" w:rsidR="007F2322" w:rsidRPr="007F2322" w:rsidRDefault="007F2322" w:rsidP="006D0CFA">
            <w:pPr>
              <w:jc w:val="center"/>
              <w:rPr>
                <w:color w:val="000000"/>
                <w:sz w:val="20"/>
                <w:szCs w:val="20"/>
              </w:rPr>
            </w:pPr>
            <w:r w:rsidRPr="007F2322">
              <w:rPr>
                <w:color w:val="000000"/>
                <w:sz w:val="20"/>
                <w:szCs w:val="20"/>
              </w:rPr>
              <w:t>1.3</w:t>
            </w:r>
          </w:p>
        </w:tc>
        <w:tc>
          <w:tcPr>
            <w:tcW w:w="0" w:type="auto"/>
            <w:tcBorders>
              <w:top w:val="nil"/>
              <w:left w:val="nil"/>
              <w:bottom w:val="single" w:sz="4" w:space="0" w:color="auto"/>
              <w:right w:val="nil"/>
            </w:tcBorders>
            <w:shd w:val="clear" w:color="auto" w:fill="auto"/>
            <w:noWrap/>
            <w:vAlign w:val="center"/>
            <w:hideMark/>
          </w:tcPr>
          <w:p w14:paraId="7274DE7E" w14:textId="77777777" w:rsidR="007F2322" w:rsidRPr="007F2322" w:rsidRDefault="007F2322" w:rsidP="006D0CFA">
            <w:pPr>
              <w:jc w:val="center"/>
              <w:rPr>
                <w:color w:val="000000"/>
                <w:sz w:val="20"/>
                <w:szCs w:val="20"/>
              </w:rPr>
            </w:pPr>
            <w:r w:rsidRPr="007F2322">
              <w:rPr>
                <w:color w:val="000000"/>
                <w:sz w:val="20"/>
                <w:szCs w:val="20"/>
              </w:rPr>
              <w:t>3.6</w:t>
            </w:r>
          </w:p>
        </w:tc>
        <w:tc>
          <w:tcPr>
            <w:tcW w:w="0" w:type="auto"/>
            <w:tcBorders>
              <w:top w:val="nil"/>
              <w:left w:val="nil"/>
              <w:bottom w:val="single" w:sz="4" w:space="0" w:color="auto"/>
              <w:right w:val="nil"/>
            </w:tcBorders>
            <w:shd w:val="clear" w:color="auto" w:fill="auto"/>
            <w:noWrap/>
            <w:vAlign w:val="center"/>
            <w:hideMark/>
          </w:tcPr>
          <w:p w14:paraId="08887A7E" w14:textId="77777777" w:rsidR="007F2322" w:rsidRPr="007F2322" w:rsidRDefault="007F2322" w:rsidP="006D0CFA">
            <w:pPr>
              <w:jc w:val="center"/>
              <w:rPr>
                <w:color w:val="000000"/>
                <w:sz w:val="20"/>
                <w:szCs w:val="20"/>
              </w:rPr>
            </w:pPr>
            <w:r w:rsidRPr="007F2322">
              <w:rPr>
                <w:color w:val="000000"/>
                <w:sz w:val="20"/>
                <w:szCs w:val="20"/>
              </w:rPr>
              <w:t>0.361</w:t>
            </w:r>
          </w:p>
        </w:tc>
        <w:tc>
          <w:tcPr>
            <w:tcW w:w="0" w:type="auto"/>
            <w:tcBorders>
              <w:top w:val="nil"/>
              <w:left w:val="nil"/>
              <w:bottom w:val="single" w:sz="4" w:space="0" w:color="auto"/>
              <w:right w:val="nil"/>
            </w:tcBorders>
            <w:shd w:val="clear" w:color="auto" w:fill="auto"/>
            <w:noWrap/>
            <w:vAlign w:val="center"/>
            <w:hideMark/>
          </w:tcPr>
          <w:p w14:paraId="76CFEAD8" w14:textId="77777777" w:rsidR="007F2322" w:rsidRPr="007F2322" w:rsidRDefault="007F2322" w:rsidP="006D0CFA">
            <w:pPr>
              <w:jc w:val="center"/>
              <w:rPr>
                <w:color w:val="000000"/>
                <w:sz w:val="20"/>
                <w:szCs w:val="20"/>
              </w:rPr>
            </w:pPr>
            <w:r w:rsidRPr="007F2322">
              <w:rPr>
                <w:color w:val="000000"/>
                <w:sz w:val="20"/>
                <w:szCs w:val="20"/>
              </w:rPr>
              <w:t>0.01</w:t>
            </w:r>
          </w:p>
        </w:tc>
        <w:tc>
          <w:tcPr>
            <w:tcW w:w="0" w:type="auto"/>
            <w:tcBorders>
              <w:top w:val="nil"/>
              <w:left w:val="nil"/>
              <w:bottom w:val="single" w:sz="4" w:space="0" w:color="auto"/>
              <w:right w:val="nil"/>
            </w:tcBorders>
            <w:shd w:val="clear" w:color="auto" w:fill="auto"/>
            <w:noWrap/>
            <w:vAlign w:val="center"/>
            <w:hideMark/>
          </w:tcPr>
          <w:p w14:paraId="21714DB7" w14:textId="77777777" w:rsidR="007F2322" w:rsidRPr="007F2322" w:rsidRDefault="007F2322" w:rsidP="006D0CFA">
            <w:pPr>
              <w:jc w:val="center"/>
              <w:rPr>
                <w:color w:val="000000"/>
                <w:sz w:val="20"/>
                <w:szCs w:val="20"/>
              </w:rPr>
            </w:pPr>
            <w:r w:rsidRPr="007F2322">
              <w:rPr>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14:paraId="12BF3907" w14:textId="77777777" w:rsidR="007F2322" w:rsidRPr="007F2322" w:rsidRDefault="007F2322" w:rsidP="006D0CFA">
            <w:pPr>
              <w:jc w:val="center"/>
              <w:rPr>
                <w:color w:val="000000"/>
                <w:sz w:val="20"/>
                <w:szCs w:val="20"/>
              </w:rPr>
            </w:pPr>
            <w:r w:rsidRPr="007F2322">
              <w:rPr>
                <w:color w:val="000000"/>
                <w:sz w:val="20"/>
                <w:szCs w:val="20"/>
              </w:rPr>
              <w:t>1.690</w:t>
            </w:r>
          </w:p>
        </w:tc>
        <w:tc>
          <w:tcPr>
            <w:tcW w:w="0" w:type="auto"/>
            <w:tcBorders>
              <w:top w:val="nil"/>
              <w:left w:val="nil"/>
              <w:bottom w:val="single" w:sz="4" w:space="0" w:color="auto"/>
              <w:right w:val="nil"/>
            </w:tcBorders>
            <w:shd w:val="clear" w:color="auto" w:fill="auto"/>
            <w:noWrap/>
            <w:vAlign w:val="center"/>
            <w:hideMark/>
          </w:tcPr>
          <w:p w14:paraId="4CFB8953" w14:textId="77777777" w:rsidR="007F2322" w:rsidRPr="007F2322" w:rsidRDefault="007F2322" w:rsidP="006D0CFA">
            <w:pPr>
              <w:jc w:val="center"/>
              <w:rPr>
                <w:color w:val="000000"/>
                <w:sz w:val="20"/>
                <w:szCs w:val="20"/>
              </w:rPr>
            </w:pPr>
            <w:r w:rsidRPr="007F2322">
              <w:rPr>
                <w:color w:val="000000"/>
                <w:sz w:val="20"/>
                <w:szCs w:val="20"/>
              </w:rPr>
              <w:t>1.5</w:t>
            </w:r>
          </w:p>
        </w:tc>
        <w:tc>
          <w:tcPr>
            <w:tcW w:w="1263" w:type="dxa"/>
            <w:tcBorders>
              <w:top w:val="nil"/>
              <w:left w:val="nil"/>
              <w:bottom w:val="single" w:sz="4" w:space="0" w:color="auto"/>
              <w:right w:val="nil"/>
            </w:tcBorders>
            <w:shd w:val="clear" w:color="auto" w:fill="auto"/>
            <w:noWrap/>
            <w:vAlign w:val="center"/>
            <w:hideMark/>
          </w:tcPr>
          <w:p w14:paraId="68D00F70" w14:textId="77777777" w:rsidR="007F2322" w:rsidRPr="007F2322" w:rsidRDefault="007F2322" w:rsidP="006D0CFA">
            <w:pPr>
              <w:jc w:val="center"/>
              <w:rPr>
                <w:color w:val="000000"/>
                <w:sz w:val="20"/>
                <w:szCs w:val="20"/>
              </w:rPr>
            </w:pPr>
            <w:r w:rsidRPr="007F2322">
              <w:rPr>
                <w:color w:val="000000"/>
                <w:sz w:val="20"/>
                <w:szCs w:val="20"/>
              </w:rPr>
              <w:t>Tidak Oke</w:t>
            </w:r>
          </w:p>
        </w:tc>
        <w:tc>
          <w:tcPr>
            <w:tcW w:w="0" w:type="auto"/>
            <w:tcBorders>
              <w:top w:val="nil"/>
              <w:left w:val="nil"/>
              <w:bottom w:val="single" w:sz="4" w:space="0" w:color="auto"/>
              <w:right w:val="nil"/>
            </w:tcBorders>
            <w:shd w:val="clear" w:color="auto" w:fill="auto"/>
            <w:noWrap/>
            <w:vAlign w:val="center"/>
            <w:hideMark/>
          </w:tcPr>
          <w:p w14:paraId="10ED372C" w14:textId="77777777" w:rsidR="007F2322" w:rsidRPr="007F2322" w:rsidRDefault="007F2322" w:rsidP="006D0CFA">
            <w:pPr>
              <w:jc w:val="center"/>
              <w:rPr>
                <w:color w:val="000000"/>
                <w:sz w:val="20"/>
                <w:szCs w:val="20"/>
              </w:rPr>
            </w:pPr>
            <w:r w:rsidRPr="007F2322">
              <w:rPr>
                <w:color w:val="000000"/>
                <w:sz w:val="20"/>
                <w:szCs w:val="20"/>
              </w:rPr>
              <w:t>2.197</w:t>
            </w:r>
          </w:p>
        </w:tc>
      </w:tr>
    </w:tbl>
    <w:p w14:paraId="057382DA" w14:textId="77777777" w:rsidR="00BF7B6C" w:rsidRPr="000E0831" w:rsidRDefault="00BF7B6C" w:rsidP="002346BE">
      <w:pPr>
        <w:pStyle w:val="Style10"/>
      </w:pPr>
    </w:p>
    <w:p w14:paraId="6F77A23E" w14:textId="2260CEDD" w:rsidR="00DF01A4" w:rsidRDefault="00174DFE" w:rsidP="002346BE">
      <w:pPr>
        <w:pStyle w:val="Style10"/>
      </w:pPr>
      <w:r>
        <w:t xml:space="preserve">Tabel 15. </w:t>
      </w:r>
      <w:r w:rsidRPr="00174DFE">
        <w:t>Rencana tinggi bangunan terjunan pada saluran</w:t>
      </w:r>
    </w:p>
    <w:tbl>
      <w:tblPr>
        <w:tblW w:w="9522" w:type="dxa"/>
        <w:tblInd w:w="-284" w:type="dxa"/>
        <w:tblLook w:val="04A0" w:firstRow="1" w:lastRow="0" w:firstColumn="1" w:lastColumn="0" w:noHBand="0" w:noVBand="1"/>
      </w:tblPr>
      <w:tblGrid>
        <w:gridCol w:w="895"/>
        <w:gridCol w:w="1286"/>
        <w:gridCol w:w="577"/>
        <w:gridCol w:w="666"/>
        <w:gridCol w:w="516"/>
        <w:gridCol w:w="516"/>
        <w:gridCol w:w="576"/>
        <w:gridCol w:w="516"/>
        <w:gridCol w:w="666"/>
        <w:gridCol w:w="566"/>
        <w:gridCol w:w="666"/>
        <w:gridCol w:w="650"/>
        <w:gridCol w:w="894"/>
        <w:gridCol w:w="266"/>
        <w:gridCol w:w="266"/>
      </w:tblGrid>
      <w:tr w:rsidR="00174DFE" w:rsidRPr="006D0CFA" w14:paraId="72288DA0" w14:textId="77777777" w:rsidTr="006D0CFA">
        <w:trPr>
          <w:gridAfter w:val="2"/>
          <w:trHeight w:val="276"/>
          <w:tblHeader/>
        </w:trPr>
        <w:tc>
          <w:tcPr>
            <w:tcW w:w="895" w:type="dxa"/>
            <w:vMerge w:val="restart"/>
            <w:tcBorders>
              <w:top w:val="single" w:sz="4" w:space="0" w:color="auto"/>
              <w:left w:val="nil"/>
              <w:bottom w:val="single" w:sz="4" w:space="0" w:color="000000"/>
              <w:right w:val="nil"/>
            </w:tcBorders>
            <w:shd w:val="clear" w:color="auto" w:fill="auto"/>
            <w:vAlign w:val="center"/>
            <w:hideMark/>
          </w:tcPr>
          <w:p w14:paraId="3A1CDBFB" w14:textId="77777777" w:rsidR="00174DFE" w:rsidRPr="006D0CFA" w:rsidRDefault="00174DFE" w:rsidP="006D0CFA">
            <w:pPr>
              <w:jc w:val="center"/>
              <w:rPr>
                <w:b/>
                <w:bCs/>
                <w:sz w:val="20"/>
                <w:szCs w:val="20"/>
              </w:rPr>
            </w:pPr>
            <w:r w:rsidRPr="006D0CFA">
              <w:rPr>
                <w:b/>
                <w:bCs/>
                <w:sz w:val="20"/>
                <w:szCs w:val="20"/>
              </w:rPr>
              <w:t>Nama Saluran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00300162" w14:textId="77777777" w:rsidR="00174DFE" w:rsidRPr="006D0CFA" w:rsidRDefault="00174DFE" w:rsidP="006D0CFA">
            <w:pPr>
              <w:jc w:val="center"/>
              <w:rPr>
                <w:b/>
                <w:bCs/>
                <w:sz w:val="20"/>
                <w:szCs w:val="20"/>
              </w:rPr>
            </w:pPr>
            <w:r w:rsidRPr="006D0CFA">
              <w:rPr>
                <w:b/>
                <w:bCs/>
                <w:sz w:val="20"/>
                <w:szCs w:val="20"/>
              </w:rPr>
              <w:t>Tinggi Terjunan (m)</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CB1ADDF" w14:textId="77777777" w:rsidR="00174DFE" w:rsidRPr="006D0CFA" w:rsidRDefault="00174DFE" w:rsidP="006D0CFA">
            <w:pPr>
              <w:jc w:val="center"/>
              <w:rPr>
                <w:b/>
                <w:bCs/>
                <w:sz w:val="20"/>
                <w:szCs w:val="20"/>
              </w:rPr>
            </w:pPr>
            <w:r w:rsidRPr="006D0CFA">
              <w:rPr>
                <w:b/>
                <w:bCs/>
                <w:sz w:val="20"/>
                <w:szCs w:val="20"/>
              </w:rPr>
              <w:t>Ket.</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768105D" w14:textId="77777777" w:rsidR="00174DFE" w:rsidRPr="006D0CFA" w:rsidRDefault="00174DFE" w:rsidP="006D0CFA">
            <w:pPr>
              <w:jc w:val="center"/>
              <w:rPr>
                <w:b/>
                <w:bCs/>
                <w:sz w:val="20"/>
                <w:szCs w:val="20"/>
              </w:rPr>
            </w:pPr>
            <w:r w:rsidRPr="006D0CFA">
              <w:rPr>
                <w:b/>
                <w:bCs/>
                <w:sz w:val="20"/>
                <w:szCs w:val="20"/>
              </w:rPr>
              <w:t>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E48AB88" w14:textId="77777777" w:rsidR="00174DFE" w:rsidRPr="006D0CFA" w:rsidRDefault="00174DFE" w:rsidP="006D0CFA">
            <w:pPr>
              <w:jc w:val="center"/>
              <w:rPr>
                <w:b/>
                <w:bCs/>
                <w:sz w:val="20"/>
                <w:szCs w:val="20"/>
              </w:rPr>
            </w:pPr>
            <w:r w:rsidRPr="006D0CFA">
              <w:rPr>
                <w:b/>
                <w:bCs/>
                <w:sz w:val="20"/>
                <w:szCs w:val="20"/>
              </w:rPr>
              <w:t>b (m)</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4E961E3" w14:textId="77777777" w:rsidR="00174DFE" w:rsidRPr="006D0CFA" w:rsidRDefault="00174DFE" w:rsidP="006D0CFA">
            <w:pPr>
              <w:jc w:val="center"/>
              <w:rPr>
                <w:b/>
                <w:bCs/>
                <w:sz w:val="20"/>
                <w:szCs w:val="20"/>
              </w:rPr>
            </w:pPr>
            <w:r w:rsidRPr="006D0CFA">
              <w:rPr>
                <w:b/>
                <w:bCs/>
                <w:sz w:val="20"/>
                <w:szCs w:val="20"/>
              </w:rPr>
              <w:t>h (m)</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185D275F" w14:textId="77777777" w:rsidR="00174DFE" w:rsidRPr="006D0CFA" w:rsidRDefault="00174DFE" w:rsidP="006D0CFA">
            <w:pPr>
              <w:jc w:val="center"/>
              <w:rPr>
                <w:b/>
                <w:bCs/>
                <w:sz w:val="20"/>
                <w:szCs w:val="20"/>
              </w:rPr>
            </w:pPr>
            <w:r w:rsidRPr="006D0CFA">
              <w:rPr>
                <w:b/>
                <w:bCs/>
                <w:sz w:val="20"/>
                <w:szCs w:val="20"/>
              </w:rPr>
              <w:t>A (m²)</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8BC1C30" w14:textId="77777777" w:rsidR="00174DFE" w:rsidRPr="006D0CFA" w:rsidRDefault="00174DFE" w:rsidP="006D0CFA">
            <w:pPr>
              <w:jc w:val="center"/>
              <w:rPr>
                <w:b/>
                <w:bCs/>
                <w:sz w:val="20"/>
                <w:szCs w:val="20"/>
              </w:rPr>
            </w:pPr>
            <w:r w:rsidRPr="006D0CFA">
              <w:rPr>
                <w:b/>
                <w:bCs/>
                <w:sz w:val="20"/>
                <w:szCs w:val="20"/>
              </w:rPr>
              <w:t>P (m)</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73922B83" w14:textId="77777777" w:rsidR="00174DFE" w:rsidRPr="006D0CFA" w:rsidRDefault="00174DFE" w:rsidP="006D0CFA">
            <w:pPr>
              <w:jc w:val="center"/>
              <w:rPr>
                <w:b/>
                <w:bCs/>
                <w:sz w:val="20"/>
                <w:szCs w:val="20"/>
              </w:rPr>
            </w:pPr>
            <w:r w:rsidRPr="006D0CFA">
              <w:rPr>
                <w:b/>
                <w:bCs/>
                <w:sz w:val="20"/>
                <w:szCs w:val="20"/>
              </w:rPr>
              <w:t>R (m)</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499C24C5" w14:textId="77777777" w:rsidR="00174DFE" w:rsidRPr="006D0CFA" w:rsidRDefault="00174DFE" w:rsidP="006D0CFA">
            <w:pPr>
              <w:jc w:val="center"/>
              <w:rPr>
                <w:b/>
                <w:bCs/>
                <w:sz w:val="20"/>
                <w:szCs w:val="20"/>
              </w:rPr>
            </w:pPr>
            <w:r w:rsidRPr="006D0CFA">
              <w:rPr>
                <w:b/>
                <w:bCs/>
                <w:sz w:val="20"/>
                <w:szCs w:val="20"/>
              </w:rPr>
              <w:t>nd</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063B6DDD" w14:textId="77777777" w:rsidR="00174DFE" w:rsidRPr="006D0CFA" w:rsidRDefault="00174DFE" w:rsidP="006D0CFA">
            <w:pPr>
              <w:jc w:val="center"/>
              <w:rPr>
                <w:b/>
                <w:bCs/>
                <w:sz w:val="20"/>
                <w:szCs w:val="20"/>
              </w:rPr>
            </w:pPr>
            <w:r w:rsidRPr="006D0CFA">
              <w:rPr>
                <w:b/>
                <w:bCs/>
                <w:sz w:val="20"/>
                <w:szCs w:val="20"/>
              </w:rPr>
              <w:t>V (m/s)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30F27806" w14:textId="77777777" w:rsidR="00174DFE" w:rsidRPr="006D0CFA" w:rsidRDefault="00174DFE" w:rsidP="006D0CFA">
            <w:pPr>
              <w:jc w:val="center"/>
              <w:rPr>
                <w:b/>
                <w:bCs/>
                <w:sz w:val="20"/>
                <w:szCs w:val="20"/>
              </w:rPr>
            </w:pPr>
            <w:r w:rsidRPr="006D0CFA">
              <w:rPr>
                <w:b/>
                <w:bCs/>
                <w:sz w:val="20"/>
                <w:szCs w:val="20"/>
              </w:rPr>
              <w:t>V</w:t>
            </w:r>
            <w:r w:rsidRPr="006D0CFA">
              <w:rPr>
                <w:b/>
                <w:bCs/>
                <w:sz w:val="20"/>
                <w:szCs w:val="20"/>
                <w:vertAlign w:val="subscript"/>
              </w:rPr>
              <w:t>izin</w:t>
            </w:r>
            <w:r w:rsidRPr="006D0CFA">
              <w:rPr>
                <w:b/>
                <w:bCs/>
                <w:sz w:val="20"/>
                <w:szCs w:val="20"/>
              </w:rPr>
              <w:t xml:space="preserve"> (m/s)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60F3559F" w14:textId="77777777" w:rsidR="00174DFE" w:rsidRPr="006D0CFA" w:rsidRDefault="00174DFE" w:rsidP="006D0CFA">
            <w:pPr>
              <w:jc w:val="center"/>
              <w:rPr>
                <w:b/>
                <w:bCs/>
                <w:sz w:val="20"/>
                <w:szCs w:val="20"/>
              </w:rPr>
            </w:pPr>
            <w:r w:rsidRPr="006D0CFA">
              <w:rPr>
                <w:b/>
                <w:bCs/>
                <w:sz w:val="20"/>
                <w:szCs w:val="20"/>
              </w:rPr>
              <w:t>Kontrol V</w:t>
            </w:r>
          </w:p>
        </w:tc>
      </w:tr>
      <w:tr w:rsidR="00174DFE" w:rsidRPr="006D0CFA" w14:paraId="0D65145C" w14:textId="77777777" w:rsidTr="006D0CFA">
        <w:trPr>
          <w:gridAfter w:val="2"/>
          <w:trHeight w:val="276"/>
          <w:tblHeader/>
        </w:trPr>
        <w:tc>
          <w:tcPr>
            <w:tcW w:w="895" w:type="dxa"/>
            <w:vMerge/>
            <w:tcBorders>
              <w:top w:val="single" w:sz="4" w:space="0" w:color="auto"/>
              <w:left w:val="nil"/>
              <w:bottom w:val="single" w:sz="4" w:space="0" w:color="auto"/>
              <w:right w:val="nil"/>
            </w:tcBorders>
            <w:vAlign w:val="center"/>
            <w:hideMark/>
          </w:tcPr>
          <w:p w14:paraId="18CE1D4D"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auto"/>
              <w:right w:val="nil"/>
            </w:tcBorders>
            <w:vAlign w:val="center"/>
            <w:hideMark/>
          </w:tcPr>
          <w:p w14:paraId="3646D549"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auto"/>
              <w:right w:val="nil"/>
            </w:tcBorders>
            <w:vAlign w:val="center"/>
            <w:hideMark/>
          </w:tcPr>
          <w:p w14:paraId="567121D7"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4D2C2A85"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3267FBFF"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5A3B2AA5"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2ADFE0F2"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69C5780E"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579BB09D"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0AD356B9"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68B2A8F5"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2908B039" w14:textId="77777777" w:rsidR="00174DFE" w:rsidRPr="006D0CFA" w:rsidRDefault="00174DFE" w:rsidP="006D0CFA">
            <w:pPr>
              <w:rPr>
                <w:b/>
                <w:bCs/>
                <w:sz w:val="20"/>
                <w:szCs w:val="20"/>
              </w:rPr>
            </w:pPr>
          </w:p>
        </w:tc>
        <w:tc>
          <w:tcPr>
            <w:tcW w:w="0" w:type="auto"/>
            <w:vMerge/>
            <w:tcBorders>
              <w:top w:val="single" w:sz="4" w:space="0" w:color="auto"/>
              <w:left w:val="nil"/>
              <w:bottom w:val="single" w:sz="4" w:space="0" w:color="000000"/>
              <w:right w:val="nil"/>
            </w:tcBorders>
            <w:vAlign w:val="center"/>
            <w:hideMark/>
          </w:tcPr>
          <w:p w14:paraId="4D5D3FCA" w14:textId="77777777" w:rsidR="00174DFE" w:rsidRPr="006D0CFA" w:rsidRDefault="00174DFE" w:rsidP="006D0CFA">
            <w:pPr>
              <w:rPr>
                <w:b/>
                <w:bCs/>
                <w:sz w:val="20"/>
                <w:szCs w:val="20"/>
              </w:rPr>
            </w:pPr>
          </w:p>
        </w:tc>
      </w:tr>
      <w:tr w:rsidR="006D0CFA" w:rsidRPr="006D0CFA" w14:paraId="31807AB7" w14:textId="77777777" w:rsidTr="006D0CFA">
        <w:trPr>
          <w:gridAfter w:val="2"/>
          <w:trHeight w:val="495"/>
        </w:trPr>
        <w:tc>
          <w:tcPr>
            <w:tcW w:w="895" w:type="dxa"/>
            <w:tcBorders>
              <w:top w:val="single" w:sz="4" w:space="0" w:color="auto"/>
              <w:left w:val="nil"/>
              <w:bottom w:val="single" w:sz="4" w:space="0" w:color="auto"/>
              <w:right w:val="nil"/>
            </w:tcBorders>
            <w:shd w:val="clear" w:color="auto" w:fill="auto"/>
            <w:noWrap/>
            <w:vAlign w:val="center"/>
            <w:hideMark/>
          </w:tcPr>
          <w:p w14:paraId="79CAB714" w14:textId="77777777" w:rsidR="006D0CFA" w:rsidRPr="006D0CFA" w:rsidRDefault="006D0CFA" w:rsidP="006D0CFA">
            <w:pPr>
              <w:jc w:val="center"/>
              <w:rPr>
                <w:color w:val="000000"/>
                <w:sz w:val="20"/>
                <w:szCs w:val="20"/>
              </w:rPr>
            </w:pPr>
            <w:r w:rsidRPr="006D0CFA">
              <w:rPr>
                <w:color w:val="000000"/>
                <w:sz w:val="20"/>
                <w:szCs w:val="20"/>
              </w:rPr>
              <w:t>17-18</w:t>
            </w:r>
          </w:p>
        </w:tc>
        <w:tc>
          <w:tcPr>
            <w:tcW w:w="0" w:type="auto"/>
            <w:tcBorders>
              <w:top w:val="single" w:sz="4" w:space="0" w:color="auto"/>
              <w:left w:val="nil"/>
              <w:bottom w:val="single" w:sz="4" w:space="0" w:color="auto"/>
              <w:right w:val="nil"/>
            </w:tcBorders>
            <w:shd w:val="clear" w:color="auto" w:fill="auto"/>
            <w:noWrap/>
            <w:vAlign w:val="center"/>
            <w:hideMark/>
          </w:tcPr>
          <w:p w14:paraId="70DE7A2A" w14:textId="77777777" w:rsidR="006D0CFA" w:rsidRPr="006D0CFA" w:rsidRDefault="006D0CFA" w:rsidP="006D0CFA">
            <w:pPr>
              <w:jc w:val="center"/>
              <w:rPr>
                <w:sz w:val="20"/>
                <w:szCs w:val="20"/>
              </w:rPr>
            </w:pPr>
            <w:r w:rsidRPr="006D0CFA">
              <w:rPr>
                <w:sz w:val="20"/>
                <w:szCs w:val="20"/>
              </w:rPr>
              <w:t>0.04</w:t>
            </w:r>
          </w:p>
        </w:tc>
        <w:tc>
          <w:tcPr>
            <w:tcW w:w="0" w:type="auto"/>
            <w:tcBorders>
              <w:top w:val="single" w:sz="4" w:space="0" w:color="auto"/>
              <w:left w:val="nil"/>
              <w:bottom w:val="single" w:sz="4" w:space="0" w:color="auto"/>
              <w:right w:val="nil"/>
            </w:tcBorders>
            <w:shd w:val="clear" w:color="auto" w:fill="auto"/>
            <w:noWrap/>
            <w:vAlign w:val="bottom"/>
            <w:hideMark/>
          </w:tcPr>
          <w:p w14:paraId="63A6AE3C" w14:textId="77777777" w:rsidR="006D0CFA" w:rsidRPr="006D0CFA" w:rsidRDefault="006D0CFA" w:rsidP="006D0CFA">
            <w:pPr>
              <w:jc w:val="center"/>
              <w:rPr>
                <w:sz w:val="20"/>
                <w:szCs w:val="20"/>
              </w:rPr>
            </w:pPr>
            <w:r w:rsidRPr="006D0CFA">
              <w:rPr>
                <w:sz w:val="20"/>
                <w:szCs w:val="20"/>
              </w:rPr>
              <w:t>1*</w:t>
            </w:r>
          </w:p>
          <w:p w14:paraId="22019FDC" w14:textId="0C77282A" w:rsidR="006D0CFA" w:rsidRPr="006D0CFA" w:rsidRDefault="006D0CFA" w:rsidP="006D0CFA">
            <w:pPr>
              <w:jc w:val="center"/>
              <w:rPr>
                <w:sz w:val="20"/>
                <w:szCs w:val="20"/>
              </w:rPr>
            </w:pPr>
            <w:r w:rsidRPr="006D0CFA">
              <w:rPr>
                <w:sz w:val="20"/>
                <w:szCs w:val="20"/>
              </w:rPr>
              <w:t>2*</w:t>
            </w:r>
          </w:p>
        </w:tc>
        <w:tc>
          <w:tcPr>
            <w:tcW w:w="0" w:type="auto"/>
            <w:tcBorders>
              <w:top w:val="single" w:sz="4" w:space="0" w:color="000000"/>
              <w:left w:val="nil"/>
              <w:bottom w:val="single" w:sz="4" w:space="0" w:color="auto"/>
              <w:right w:val="nil"/>
            </w:tcBorders>
            <w:shd w:val="clear" w:color="auto" w:fill="auto"/>
            <w:noWrap/>
            <w:vAlign w:val="bottom"/>
            <w:hideMark/>
          </w:tcPr>
          <w:p w14:paraId="4079BED5" w14:textId="77777777" w:rsidR="006D0CFA" w:rsidRPr="006D0CFA" w:rsidRDefault="006D0CFA" w:rsidP="006D0CFA">
            <w:pPr>
              <w:jc w:val="center"/>
              <w:rPr>
                <w:sz w:val="20"/>
                <w:szCs w:val="20"/>
              </w:rPr>
            </w:pPr>
            <w:r w:rsidRPr="006D0CFA">
              <w:rPr>
                <w:sz w:val="20"/>
                <w:szCs w:val="20"/>
              </w:rPr>
              <w:t>0.01</w:t>
            </w:r>
          </w:p>
          <w:p w14:paraId="335E857A" w14:textId="199AC527" w:rsidR="006D0CFA" w:rsidRPr="006D0CFA" w:rsidRDefault="006D0CFA" w:rsidP="006D0CFA">
            <w:pPr>
              <w:jc w:val="center"/>
              <w:rPr>
                <w:sz w:val="20"/>
                <w:szCs w:val="20"/>
              </w:rPr>
            </w:pPr>
            <w:r w:rsidRPr="006D0CFA">
              <w:rPr>
                <w:sz w:val="20"/>
                <w:szCs w:val="20"/>
              </w:rPr>
              <w:t>0.01</w:t>
            </w:r>
          </w:p>
        </w:tc>
        <w:tc>
          <w:tcPr>
            <w:tcW w:w="0" w:type="auto"/>
            <w:tcBorders>
              <w:top w:val="single" w:sz="4" w:space="0" w:color="000000"/>
              <w:left w:val="nil"/>
              <w:bottom w:val="single" w:sz="4" w:space="0" w:color="auto"/>
              <w:right w:val="nil"/>
            </w:tcBorders>
            <w:shd w:val="clear" w:color="auto" w:fill="auto"/>
            <w:noWrap/>
            <w:vAlign w:val="center"/>
            <w:hideMark/>
          </w:tcPr>
          <w:p w14:paraId="6482B25E" w14:textId="77777777" w:rsidR="006D0CFA" w:rsidRPr="006D0CFA" w:rsidRDefault="006D0CFA" w:rsidP="006D0CFA">
            <w:pPr>
              <w:jc w:val="center"/>
              <w:rPr>
                <w:color w:val="000000"/>
                <w:sz w:val="20"/>
                <w:szCs w:val="20"/>
              </w:rPr>
            </w:pPr>
            <w:r w:rsidRPr="006D0CFA">
              <w:rPr>
                <w:color w:val="000000"/>
                <w:sz w:val="20"/>
                <w:szCs w:val="20"/>
              </w:rPr>
              <w:t>0.8</w:t>
            </w:r>
          </w:p>
          <w:p w14:paraId="4C3368E5" w14:textId="0501AFDF" w:rsidR="006D0CFA" w:rsidRPr="006D0CFA" w:rsidRDefault="006D0CFA" w:rsidP="006D0CFA">
            <w:pPr>
              <w:jc w:val="center"/>
              <w:rPr>
                <w:color w:val="000000"/>
                <w:sz w:val="20"/>
                <w:szCs w:val="20"/>
              </w:rPr>
            </w:pPr>
            <w:r w:rsidRPr="006D0CFA">
              <w:rPr>
                <w:color w:val="000000"/>
                <w:sz w:val="20"/>
                <w:szCs w:val="20"/>
              </w:rPr>
              <w:t>0.8</w:t>
            </w:r>
          </w:p>
        </w:tc>
        <w:tc>
          <w:tcPr>
            <w:tcW w:w="0" w:type="auto"/>
            <w:tcBorders>
              <w:top w:val="single" w:sz="4" w:space="0" w:color="000000"/>
              <w:left w:val="nil"/>
              <w:bottom w:val="single" w:sz="4" w:space="0" w:color="auto"/>
              <w:right w:val="nil"/>
            </w:tcBorders>
            <w:shd w:val="clear" w:color="auto" w:fill="auto"/>
            <w:noWrap/>
            <w:vAlign w:val="center"/>
            <w:hideMark/>
          </w:tcPr>
          <w:p w14:paraId="0F7945F1" w14:textId="77777777" w:rsidR="006D0CFA" w:rsidRPr="006D0CFA" w:rsidRDefault="006D0CFA" w:rsidP="006D0CFA">
            <w:pPr>
              <w:jc w:val="center"/>
              <w:rPr>
                <w:color w:val="000000"/>
                <w:sz w:val="20"/>
                <w:szCs w:val="20"/>
              </w:rPr>
            </w:pPr>
            <w:r w:rsidRPr="006D0CFA">
              <w:rPr>
                <w:color w:val="000000"/>
                <w:sz w:val="20"/>
                <w:szCs w:val="20"/>
              </w:rPr>
              <w:t>1</w:t>
            </w:r>
          </w:p>
          <w:p w14:paraId="6B4BEF48" w14:textId="3A7CF489" w:rsidR="006D0CFA" w:rsidRPr="006D0CFA" w:rsidRDefault="006D0CFA" w:rsidP="006D0CFA">
            <w:pPr>
              <w:jc w:val="center"/>
              <w:rPr>
                <w:color w:val="000000"/>
                <w:sz w:val="20"/>
                <w:szCs w:val="20"/>
              </w:rPr>
            </w:pPr>
            <w:r w:rsidRPr="006D0CFA">
              <w:rPr>
                <w:color w:val="000000"/>
                <w:sz w:val="20"/>
                <w:szCs w:val="20"/>
              </w:rPr>
              <w:t>1</w:t>
            </w:r>
          </w:p>
        </w:tc>
        <w:tc>
          <w:tcPr>
            <w:tcW w:w="0" w:type="auto"/>
            <w:tcBorders>
              <w:top w:val="single" w:sz="4" w:space="0" w:color="000000"/>
              <w:left w:val="nil"/>
              <w:bottom w:val="single" w:sz="4" w:space="0" w:color="auto"/>
              <w:right w:val="nil"/>
            </w:tcBorders>
            <w:shd w:val="clear" w:color="auto" w:fill="auto"/>
            <w:noWrap/>
            <w:vAlign w:val="center"/>
            <w:hideMark/>
          </w:tcPr>
          <w:p w14:paraId="469433E8" w14:textId="77777777" w:rsidR="006D0CFA" w:rsidRPr="006D0CFA" w:rsidRDefault="006D0CFA" w:rsidP="006D0CFA">
            <w:pPr>
              <w:jc w:val="center"/>
              <w:rPr>
                <w:color w:val="000000"/>
                <w:sz w:val="20"/>
                <w:szCs w:val="20"/>
              </w:rPr>
            </w:pPr>
            <w:r w:rsidRPr="006D0CFA">
              <w:rPr>
                <w:color w:val="000000"/>
                <w:sz w:val="20"/>
                <w:szCs w:val="20"/>
              </w:rPr>
              <w:t>0.8</w:t>
            </w:r>
          </w:p>
          <w:p w14:paraId="5B27920B" w14:textId="3E983169" w:rsidR="006D0CFA" w:rsidRPr="006D0CFA" w:rsidRDefault="006D0CFA" w:rsidP="006D0CFA">
            <w:pPr>
              <w:jc w:val="center"/>
              <w:rPr>
                <w:color w:val="000000"/>
                <w:sz w:val="20"/>
                <w:szCs w:val="20"/>
              </w:rPr>
            </w:pPr>
            <w:r w:rsidRPr="006D0CFA">
              <w:rPr>
                <w:color w:val="000000"/>
                <w:sz w:val="20"/>
                <w:szCs w:val="20"/>
              </w:rPr>
              <w:t>0.8</w:t>
            </w:r>
          </w:p>
        </w:tc>
        <w:tc>
          <w:tcPr>
            <w:tcW w:w="0" w:type="auto"/>
            <w:tcBorders>
              <w:top w:val="single" w:sz="4" w:space="0" w:color="000000"/>
              <w:left w:val="nil"/>
              <w:bottom w:val="single" w:sz="4" w:space="0" w:color="auto"/>
              <w:right w:val="nil"/>
            </w:tcBorders>
            <w:shd w:val="clear" w:color="auto" w:fill="auto"/>
            <w:noWrap/>
            <w:vAlign w:val="center"/>
            <w:hideMark/>
          </w:tcPr>
          <w:p w14:paraId="06572373" w14:textId="77777777" w:rsidR="006D0CFA" w:rsidRPr="006D0CFA" w:rsidRDefault="006D0CFA" w:rsidP="006D0CFA">
            <w:pPr>
              <w:jc w:val="center"/>
              <w:rPr>
                <w:color w:val="000000"/>
                <w:sz w:val="20"/>
                <w:szCs w:val="20"/>
              </w:rPr>
            </w:pPr>
            <w:r w:rsidRPr="006D0CFA">
              <w:rPr>
                <w:color w:val="000000"/>
                <w:sz w:val="20"/>
                <w:szCs w:val="20"/>
              </w:rPr>
              <w:t>2.8</w:t>
            </w:r>
          </w:p>
          <w:p w14:paraId="181A97A0" w14:textId="57F7AEA5" w:rsidR="006D0CFA" w:rsidRPr="006D0CFA" w:rsidRDefault="006D0CFA" w:rsidP="006D0CFA">
            <w:pPr>
              <w:jc w:val="center"/>
              <w:rPr>
                <w:color w:val="000000"/>
                <w:sz w:val="20"/>
                <w:szCs w:val="20"/>
              </w:rPr>
            </w:pPr>
            <w:r w:rsidRPr="006D0CFA">
              <w:rPr>
                <w:color w:val="000000"/>
                <w:sz w:val="20"/>
                <w:szCs w:val="20"/>
              </w:rPr>
              <w:t>2.8</w:t>
            </w:r>
          </w:p>
        </w:tc>
        <w:tc>
          <w:tcPr>
            <w:tcW w:w="0" w:type="auto"/>
            <w:tcBorders>
              <w:top w:val="single" w:sz="4" w:space="0" w:color="000000"/>
              <w:left w:val="nil"/>
              <w:bottom w:val="single" w:sz="4" w:space="0" w:color="auto"/>
              <w:right w:val="nil"/>
            </w:tcBorders>
            <w:shd w:val="clear" w:color="auto" w:fill="auto"/>
            <w:noWrap/>
            <w:vAlign w:val="center"/>
            <w:hideMark/>
          </w:tcPr>
          <w:p w14:paraId="433DE98D" w14:textId="77777777" w:rsidR="006D0CFA" w:rsidRPr="006D0CFA" w:rsidRDefault="006D0CFA" w:rsidP="006D0CFA">
            <w:pPr>
              <w:jc w:val="center"/>
              <w:rPr>
                <w:color w:val="000000"/>
                <w:sz w:val="20"/>
                <w:szCs w:val="20"/>
              </w:rPr>
            </w:pPr>
            <w:r w:rsidRPr="006D0CFA">
              <w:rPr>
                <w:color w:val="000000"/>
                <w:sz w:val="20"/>
                <w:szCs w:val="20"/>
              </w:rPr>
              <w:t>0.286</w:t>
            </w:r>
          </w:p>
          <w:p w14:paraId="4F37909E" w14:textId="39359D11" w:rsidR="006D0CFA" w:rsidRPr="006D0CFA" w:rsidRDefault="006D0CFA" w:rsidP="006D0CFA">
            <w:pPr>
              <w:jc w:val="center"/>
              <w:rPr>
                <w:color w:val="000000"/>
                <w:sz w:val="20"/>
                <w:szCs w:val="20"/>
              </w:rPr>
            </w:pPr>
            <w:r w:rsidRPr="006D0CFA">
              <w:rPr>
                <w:color w:val="000000"/>
                <w:sz w:val="20"/>
                <w:szCs w:val="20"/>
              </w:rPr>
              <w:t>0.286</w:t>
            </w:r>
          </w:p>
        </w:tc>
        <w:tc>
          <w:tcPr>
            <w:tcW w:w="0" w:type="auto"/>
            <w:tcBorders>
              <w:top w:val="single" w:sz="4" w:space="0" w:color="000000"/>
              <w:left w:val="nil"/>
              <w:bottom w:val="single" w:sz="4" w:space="0" w:color="auto"/>
              <w:right w:val="nil"/>
            </w:tcBorders>
            <w:shd w:val="clear" w:color="auto" w:fill="auto"/>
            <w:noWrap/>
            <w:vAlign w:val="center"/>
            <w:hideMark/>
          </w:tcPr>
          <w:p w14:paraId="1F4B4F75" w14:textId="77777777" w:rsidR="006D0CFA" w:rsidRPr="006D0CFA" w:rsidRDefault="006D0CFA" w:rsidP="006D0CFA">
            <w:pPr>
              <w:jc w:val="center"/>
              <w:rPr>
                <w:color w:val="000000"/>
                <w:sz w:val="20"/>
                <w:szCs w:val="20"/>
              </w:rPr>
            </w:pPr>
            <w:r w:rsidRPr="006D0CFA">
              <w:rPr>
                <w:color w:val="000000"/>
                <w:sz w:val="20"/>
                <w:szCs w:val="20"/>
              </w:rPr>
              <w:t>0.03</w:t>
            </w:r>
          </w:p>
          <w:p w14:paraId="21B3DFC8" w14:textId="27340D41" w:rsidR="006D0CFA" w:rsidRPr="006D0CFA" w:rsidRDefault="006D0CFA" w:rsidP="006D0CFA">
            <w:pPr>
              <w:jc w:val="center"/>
              <w:rPr>
                <w:color w:val="000000"/>
                <w:sz w:val="20"/>
                <w:szCs w:val="20"/>
              </w:rPr>
            </w:pPr>
            <w:r w:rsidRPr="006D0CFA">
              <w:rPr>
                <w:color w:val="000000"/>
                <w:sz w:val="20"/>
                <w:szCs w:val="20"/>
              </w:rPr>
              <w:t>0.03</w:t>
            </w:r>
          </w:p>
        </w:tc>
        <w:tc>
          <w:tcPr>
            <w:tcW w:w="0" w:type="auto"/>
            <w:tcBorders>
              <w:top w:val="single" w:sz="4" w:space="0" w:color="000000"/>
              <w:left w:val="nil"/>
              <w:bottom w:val="single" w:sz="4" w:space="0" w:color="auto"/>
              <w:right w:val="nil"/>
            </w:tcBorders>
            <w:shd w:val="clear" w:color="auto" w:fill="auto"/>
            <w:noWrap/>
            <w:vAlign w:val="center"/>
            <w:hideMark/>
          </w:tcPr>
          <w:p w14:paraId="6782D98B" w14:textId="77777777" w:rsidR="006D0CFA" w:rsidRPr="006D0CFA" w:rsidRDefault="006D0CFA" w:rsidP="006D0CFA">
            <w:pPr>
              <w:jc w:val="center"/>
              <w:rPr>
                <w:color w:val="000000"/>
                <w:sz w:val="20"/>
                <w:szCs w:val="20"/>
              </w:rPr>
            </w:pPr>
            <w:r w:rsidRPr="006D0CFA">
              <w:rPr>
                <w:color w:val="000000"/>
                <w:sz w:val="20"/>
                <w:szCs w:val="20"/>
              </w:rPr>
              <w:t>1.446</w:t>
            </w:r>
          </w:p>
          <w:p w14:paraId="0C9CC218" w14:textId="21E08ECD" w:rsidR="006D0CFA" w:rsidRPr="006D0CFA" w:rsidRDefault="006D0CFA" w:rsidP="006D0CFA">
            <w:pPr>
              <w:jc w:val="center"/>
              <w:rPr>
                <w:color w:val="000000"/>
                <w:sz w:val="20"/>
                <w:szCs w:val="20"/>
              </w:rPr>
            </w:pPr>
            <w:r w:rsidRPr="006D0CFA">
              <w:rPr>
                <w:color w:val="000000"/>
                <w:sz w:val="20"/>
                <w:szCs w:val="20"/>
              </w:rPr>
              <w:t>1.446</w:t>
            </w:r>
          </w:p>
        </w:tc>
        <w:tc>
          <w:tcPr>
            <w:tcW w:w="0" w:type="auto"/>
            <w:tcBorders>
              <w:top w:val="single" w:sz="4" w:space="0" w:color="000000"/>
              <w:left w:val="nil"/>
              <w:bottom w:val="single" w:sz="4" w:space="0" w:color="auto"/>
              <w:right w:val="nil"/>
            </w:tcBorders>
            <w:shd w:val="clear" w:color="auto" w:fill="auto"/>
            <w:noWrap/>
            <w:vAlign w:val="center"/>
            <w:hideMark/>
          </w:tcPr>
          <w:p w14:paraId="0A052625" w14:textId="77777777" w:rsidR="006D0CFA" w:rsidRPr="006D0CFA" w:rsidRDefault="006D0CFA" w:rsidP="006D0CFA">
            <w:pPr>
              <w:jc w:val="center"/>
              <w:rPr>
                <w:color w:val="000000"/>
                <w:sz w:val="20"/>
                <w:szCs w:val="20"/>
              </w:rPr>
            </w:pPr>
            <w:r w:rsidRPr="006D0CFA">
              <w:rPr>
                <w:color w:val="000000"/>
                <w:sz w:val="20"/>
                <w:szCs w:val="20"/>
              </w:rPr>
              <w:t>1.5</w:t>
            </w:r>
          </w:p>
          <w:p w14:paraId="74CEBC4D" w14:textId="0295129E" w:rsidR="006D0CFA" w:rsidRPr="006D0CFA" w:rsidRDefault="006D0CFA" w:rsidP="006D0CFA">
            <w:pPr>
              <w:jc w:val="center"/>
              <w:rPr>
                <w:color w:val="000000"/>
                <w:sz w:val="20"/>
                <w:szCs w:val="20"/>
              </w:rPr>
            </w:pPr>
            <w:r w:rsidRPr="006D0CFA">
              <w:rPr>
                <w:color w:val="000000"/>
                <w:sz w:val="20"/>
                <w:szCs w:val="20"/>
              </w:rPr>
              <w:t>1.5</w:t>
            </w:r>
          </w:p>
        </w:tc>
        <w:tc>
          <w:tcPr>
            <w:tcW w:w="0" w:type="auto"/>
            <w:tcBorders>
              <w:top w:val="single" w:sz="4" w:space="0" w:color="000000"/>
              <w:left w:val="nil"/>
              <w:bottom w:val="single" w:sz="4" w:space="0" w:color="auto"/>
              <w:right w:val="nil"/>
            </w:tcBorders>
            <w:shd w:val="clear" w:color="auto" w:fill="auto"/>
            <w:noWrap/>
            <w:vAlign w:val="center"/>
            <w:hideMark/>
          </w:tcPr>
          <w:p w14:paraId="7F1629E7" w14:textId="77777777" w:rsidR="006D0CFA" w:rsidRPr="006D0CFA" w:rsidRDefault="006D0CFA" w:rsidP="006D0CFA">
            <w:pPr>
              <w:jc w:val="center"/>
              <w:rPr>
                <w:color w:val="000000"/>
                <w:sz w:val="20"/>
                <w:szCs w:val="20"/>
              </w:rPr>
            </w:pPr>
            <w:r w:rsidRPr="006D0CFA">
              <w:rPr>
                <w:color w:val="000000"/>
                <w:sz w:val="20"/>
                <w:szCs w:val="20"/>
              </w:rPr>
              <w:t>Oke</w:t>
            </w:r>
          </w:p>
          <w:p w14:paraId="3A1ACEE8" w14:textId="105281C6" w:rsidR="006D0CFA" w:rsidRPr="006D0CFA" w:rsidRDefault="006D0CFA" w:rsidP="006D0CFA">
            <w:pPr>
              <w:jc w:val="center"/>
              <w:rPr>
                <w:color w:val="000000"/>
                <w:sz w:val="20"/>
                <w:szCs w:val="20"/>
              </w:rPr>
            </w:pPr>
            <w:r w:rsidRPr="006D0CFA">
              <w:rPr>
                <w:color w:val="000000"/>
                <w:sz w:val="20"/>
                <w:szCs w:val="20"/>
              </w:rPr>
              <w:t>Oke</w:t>
            </w:r>
          </w:p>
        </w:tc>
      </w:tr>
      <w:tr w:rsidR="00174DFE" w:rsidRPr="006D0CFA" w14:paraId="348958C3" w14:textId="77777777" w:rsidTr="006D0CFA">
        <w:trPr>
          <w:gridAfter w:val="2"/>
          <w:trHeight w:val="20"/>
        </w:trPr>
        <w:tc>
          <w:tcPr>
            <w:tcW w:w="895" w:type="dxa"/>
            <w:vMerge w:val="restart"/>
            <w:tcBorders>
              <w:top w:val="single" w:sz="4" w:space="0" w:color="auto"/>
              <w:left w:val="nil"/>
              <w:right w:val="nil"/>
            </w:tcBorders>
            <w:shd w:val="clear" w:color="auto" w:fill="auto"/>
            <w:noWrap/>
            <w:vAlign w:val="center"/>
            <w:hideMark/>
          </w:tcPr>
          <w:p w14:paraId="6B3608C5" w14:textId="77777777" w:rsidR="00174DFE" w:rsidRPr="006D0CFA" w:rsidRDefault="00174DFE" w:rsidP="006D0CFA">
            <w:pPr>
              <w:jc w:val="center"/>
              <w:rPr>
                <w:color w:val="000000"/>
                <w:sz w:val="20"/>
                <w:szCs w:val="20"/>
              </w:rPr>
            </w:pPr>
            <w:r w:rsidRPr="006D0CFA">
              <w:rPr>
                <w:color w:val="000000"/>
                <w:sz w:val="20"/>
                <w:szCs w:val="20"/>
              </w:rPr>
              <w:t>18-19</w:t>
            </w:r>
          </w:p>
        </w:tc>
        <w:tc>
          <w:tcPr>
            <w:tcW w:w="0" w:type="auto"/>
            <w:vMerge w:val="restart"/>
            <w:tcBorders>
              <w:top w:val="single" w:sz="4" w:space="0" w:color="auto"/>
              <w:left w:val="nil"/>
              <w:right w:val="nil"/>
            </w:tcBorders>
            <w:shd w:val="clear" w:color="auto" w:fill="auto"/>
            <w:noWrap/>
            <w:vAlign w:val="center"/>
            <w:hideMark/>
          </w:tcPr>
          <w:p w14:paraId="12FB4BC1" w14:textId="77777777" w:rsidR="00174DFE" w:rsidRPr="006D0CFA" w:rsidRDefault="00174DFE" w:rsidP="006D0CFA">
            <w:pPr>
              <w:jc w:val="center"/>
              <w:rPr>
                <w:sz w:val="20"/>
                <w:szCs w:val="20"/>
              </w:rPr>
            </w:pPr>
            <w:r w:rsidRPr="006D0CFA">
              <w:rPr>
                <w:sz w:val="20"/>
                <w:szCs w:val="20"/>
              </w:rPr>
              <w:t>0.36</w:t>
            </w:r>
          </w:p>
        </w:tc>
        <w:tc>
          <w:tcPr>
            <w:tcW w:w="0" w:type="auto"/>
            <w:tcBorders>
              <w:top w:val="single" w:sz="4" w:space="0" w:color="auto"/>
              <w:left w:val="nil"/>
              <w:bottom w:val="nil"/>
              <w:right w:val="nil"/>
            </w:tcBorders>
            <w:shd w:val="clear" w:color="auto" w:fill="auto"/>
            <w:noWrap/>
            <w:vAlign w:val="bottom"/>
            <w:hideMark/>
          </w:tcPr>
          <w:p w14:paraId="4D95EB07" w14:textId="77777777" w:rsidR="00174DFE" w:rsidRPr="006D0CFA" w:rsidRDefault="00174DFE" w:rsidP="006D0CFA">
            <w:pPr>
              <w:jc w:val="center"/>
              <w:rPr>
                <w:sz w:val="20"/>
                <w:szCs w:val="20"/>
              </w:rPr>
            </w:pPr>
            <w:r w:rsidRPr="006D0CFA">
              <w:rPr>
                <w:sz w:val="20"/>
                <w:szCs w:val="20"/>
              </w:rPr>
              <w:t>1*</w:t>
            </w:r>
          </w:p>
        </w:tc>
        <w:tc>
          <w:tcPr>
            <w:tcW w:w="0" w:type="auto"/>
            <w:tcBorders>
              <w:top w:val="single" w:sz="4" w:space="0" w:color="auto"/>
              <w:left w:val="nil"/>
              <w:bottom w:val="nil"/>
              <w:right w:val="nil"/>
            </w:tcBorders>
            <w:shd w:val="clear" w:color="auto" w:fill="auto"/>
            <w:noWrap/>
            <w:vAlign w:val="bottom"/>
            <w:hideMark/>
          </w:tcPr>
          <w:p w14:paraId="0B664310" w14:textId="77777777" w:rsidR="00174DFE" w:rsidRPr="006D0CFA" w:rsidRDefault="00174DFE" w:rsidP="006D0CFA">
            <w:pPr>
              <w:jc w:val="center"/>
              <w:rPr>
                <w:sz w:val="20"/>
                <w:szCs w:val="20"/>
              </w:rPr>
            </w:pPr>
            <w:r w:rsidRPr="006D0CFA">
              <w:rPr>
                <w:sz w:val="20"/>
                <w:szCs w:val="20"/>
              </w:rPr>
              <w:t>0.01</w:t>
            </w:r>
          </w:p>
        </w:tc>
        <w:tc>
          <w:tcPr>
            <w:tcW w:w="0" w:type="auto"/>
            <w:tcBorders>
              <w:top w:val="single" w:sz="4" w:space="0" w:color="auto"/>
              <w:left w:val="nil"/>
              <w:bottom w:val="nil"/>
              <w:right w:val="nil"/>
            </w:tcBorders>
            <w:shd w:val="clear" w:color="auto" w:fill="auto"/>
            <w:noWrap/>
            <w:vAlign w:val="center"/>
            <w:hideMark/>
          </w:tcPr>
          <w:p w14:paraId="6D277648" w14:textId="77777777" w:rsidR="00174DFE" w:rsidRPr="006D0CFA" w:rsidRDefault="00174DFE" w:rsidP="006D0CFA">
            <w:pPr>
              <w:jc w:val="center"/>
              <w:rPr>
                <w:color w:val="000000"/>
                <w:sz w:val="20"/>
                <w:szCs w:val="20"/>
              </w:rPr>
            </w:pPr>
            <w:r w:rsidRPr="006D0CFA">
              <w:rPr>
                <w:color w:val="000000"/>
                <w:sz w:val="20"/>
                <w:szCs w:val="20"/>
              </w:rPr>
              <w:t>0.8</w:t>
            </w:r>
          </w:p>
        </w:tc>
        <w:tc>
          <w:tcPr>
            <w:tcW w:w="0" w:type="auto"/>
            <w:tcBorders>
              <w:top w:val="single" w:sz="4" w:space="0" w:color="auto"/>
              <w:left w:val="nil"/>
              <w:bottom w:val="nil"/>
              <w:right w:val="nil"/>
            </w:tcBorders>
            <w:shd w:val="clear" w:color="auto" w:fill="auto"/>
            <w:noWrap/>
            <w:vAlign w:val="center"/>
            <w:hideMark/>
          </w:tcPr>
          <w:p w14:paraId="1DF18E36" w14:textId="77777777" w:rsidR="00174DFE" w:rsidRPr="006D0CFA" w:rsidRDefault="00174DFE" w:rsidP="006D0CFA">
            <w:pPr>
              <w:jc w:val="center"/>
              <w:rPr>
                <w:color w:val="000000"/>
                <w:sz w:val="20"/>
                <w:szCs w:val="20"/>
              </w:rPr>
            </w:pPr>
            <w:r w:rsidRPr="006D0CFA">
              <w:rPr>
                <w:color w:val="000000"/>
                <w:sz w:val="20"/>
                <w:szCs w:val="20"/>
              </w:rPr>
              <w:t>1.1</w:t>
            </w:r>
          </w:p>
        </w:tc>
        <w:tc>
          <w:tcPr>
            <w:tcW w:w="0" w:type="auto"/>
            <w:tcBorders>
              <w:top w:val="single" w:sz="4" w:space="0" w:color="auto"/>
              <w:left w:val="nil"/>
              <w:bottom w:val="nil"/>
              <w:right w:val="nil"/>
            </w:tcBorders>
            <w:shd w:val="clear" w:color="auto" w:fill="auto"/>
            <w:noWrap/>
            <w:vAlign w:val="center"/>
            <w:hideMark/>
          </w:tcPr>
          <w:p w14:paraId="56E97061" w14:textId="77777777" w:rsidR="00174DFE" w:rsidRPr="006D0CFA" w:rsidRDefault="00174DFE" w:rsidP="006D0CFA">
            <w:pPr>
              <w:jc w:val="center"/>
              <w:rPr>
                <w:color w:val="000000"/>
                <w:sz w:val="20"/>
                <w:szCs w:val="20"/>
              </w:rPr>
            </w:pPr>
            <w:r w:rsidRPr="006D0CFA">
              <w:rPr>
                <w:color w:val="000000"/>
                <w:sz w:val="20"/>
                <w:szCs w:val="20"/>
              </w:rPr>
              <w:t>0.88</w:t>
            </w:r>
          </w:p>
        </w:tc>
        <w:tc>
          <w:tcPr>
            <w:tcW w:w="0" w:type="auto"/>
            <w:tcBorders>
              <w:top w:val="single" w:sz="4" w:space="0" w:color="auto"/>
              <w:left w:val="nil"/>
              <w:bottom w:val="nil"/>
              <w:right w:val="nil"/>
            </w:tcBorders>
            <w:shd w:val="clear" w:color="auto" w:fill="auto"/>
            <w:noWrap/>
            <w:vAlign w:val="center"/>
            <w:hideMark/>
          </w:tcPr>
          <w:p w14:paraId="54890D02" w14:textId="77777777" w:rsidR="00174DFE" w:rsidRPr="006D0CFA" w:rsidRDefault="00174DFE" w:rsidP="006D0CFA">
            <w:pPr>
              <w:jc w:val="center"/>
              <w:rPr>
                <w:color w:val="000000"/>
                <w:sz w:val="20"/>
                <w:szCs w:val="20"/>
              </w:rPr>
            </w:pPr>
            <w:r w:rsidRPr="006D0CFA">
              <w:rPr>
                <w:color w:val="000000"/>
                <w:sz w:val="20"/>
                <w:szCs w:val="20"/>
              </w:rPr>
              <w:t>3</w:t>
            </w:r>
          </w:p>
        </w:tc>
        <w:tc>
          <w:tcPr>
            <w:tcW w:w="0" w:type="auto"/>
            <w:tcBorders>
              <w:top w:val="single" w:sz="4" w:space="0" w:color="auto"/>
              <w:left w:val="nil"/>
              <w:bottom w:val="nil"/>
              <w:right w:val="nil"/>
            </w:tcBorders>
            <w:shd w:val="clear" w:color="auto" w:fill="auto"/>
            <w:noWrap/>
            <w:vAlign w:val="center"/>
            <w:hideMark/>
          </w:tcPr>
          <w:p w14:paraId="28C4E26A" w14:textId="77777777" w:rsidR="00174DFE" w:rsidRPr="006D0CFA" w:rsidRDefault="00174DFE" w:rsidP="006D0CFA">
            <w:pPr>
              <w:jc w:val="center"/>
              <w:rPr>
                <w:color w:val="000000"/>
                <w:sz w:val="20"/>
                <w:szCs w:val="20"/>
              </w:rPr>
            </w:pPr>
            <w:r w:rsidRPr="006D0CFA">
              <w:rPr>
                <w:color w:val="000000"/>
                <w:sz w:val="20"/>
                <w:szCs w:val="20"/>
              </w:rPr>
              <w:t>0.293</w:t>
            </w:r>
          </w:p>
        </w:tc>
        <w:tc>
          <w:tcPr>
            <w:tcW w:w="0" w:type="auto"/>
            <w:tcBorders>
              <w:top w:val="single" w:sz="4" w:space="0" w:color="auto"/>
              <w:left w:val="nil"/>
              <w:bottom w:val="nil"/>
              <w:right w:val="nil"/>
            </w:tcBorders>
            <w:shd w:val="clear" w:color="auto" w:fill="auto"/>
            <w:noWrap/>
            <w:vAlign w:val="center"/>
            <w:hideMark/>
          </w:tcPr>
          <w:p w14:paraId="242ECA6F"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single" w:sz="4" w:space="0" w:color="auto"/>
              <w:left w:val="nil"/>
              <w:bottom w:val="nil"/>
              <w:right w:val="nil"/>
            </w:tcBorders>
            <w:shd w:val="clear" w:color="auto" w:fill="auto"/>
            <w:noWrap/>
            <w:vAlign w:val="center"/>
            <w:hideMark/>
          </w:tcPr>
          <w:p w14:paraId="3218DA91" w14:textId="77777777" w:rsidR="00174DFE" w:rsidRPr="006D0CFA" w:rsidRDefault="00174DFE" w:rsidP="006D0CFA">
            <w:pPr>
              <w:jc w:val="center"/>
              <w:rPr>
                <w:color w:val="000000"/>
                <w:sz w:val="20"/>
                <w:szCs w:val="20"/>
              </w:rPr>
            </w:pPr>
            <w:r w:rsidRPr="006D0CFA">
              <w:rPr>
                <w:color w:val="000000"/>
                <w:sz w:val="20"/>
                <w:szCs w:val="20"/>
              </w:rPr>
              <w:t>1.472</w:t>
            </w:r>
          </w:p>
        </w:tc>
        <w:tc>
          <w:tcPr>
            <w:tcW w:w="0" w:type="auto"/>
            <w:tcBorders>
              <w:top w:val="single" w:sz="4" w:space="0" w:color="auto"/>
              <w:left w:val="nil"/>
              <w:bottom w:val="nil"/>
              <w:right w:val="nil"/>
            </w:tcBorders>
            <w:shd w:val="clear" w:color="auto" w:fill="auto"/>
            <w:noWrap/>
            <w:vAlign w:val="center"/>
            <w:hideMark/>
          </w:tcPr>
          <w:p w14:paraId="7E85C922"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single" w:sz="4" w:space="0" w:color="auto"/>
              <w:left w:val="nil"/>
              <w:bottom w:val="nil"/>
              <w:right w:val="nil"/>
            </w:tcBorders>
            <w:shd w:val="clear" w:color="auto" w:fill="auto"/>
            <w:noWrap/>
            <w:vAlign w:val="center"/>
            <w:hideMark/>
          </w:tcPr>
          <w:p w14:paraId="6D822319"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5C403697" w14:textId="77777777" w:rsidTr="006D0CFA">
        <w:trPr>
          <w:gridAfter w:val="2"/>
          <w:trHeight w:val="20"/>
        </w:trPr>
        <w:tc>
          <w:tcPr>
            <w:tcW w:w="895" w:type="dxa"/>
            <w:vMerge/>
            <w:tcBorders>
              <w:left w:val="nil"/>
              <w:bottom w:val="single" w:sz="4" w:space="0" w:color="auto"/>
              <w:right w:val="nil"/>
            </w:tcBorders>
            <w:shd w:val="clear" w:color="auto" w:fill="auto"/>
            <w:noWrap/>
            <w:vAlign w:val="center"/>
            <w:hideMark/>
          </w:tcPr>
          <w:p w14:paraId="141F1339" w14:textId="77777777" w:rsidR="00174DFE" w:rsidRPr="006D0CFA" w:rsidRDefault="00174DFE" w:rsidP="006D0CFA">
            <w:pPr>
              <w:jc w:val="center"/>
              <w:rPr>
                <w:sz w:val="20"/>
                <w:szCs w:val="20"/>
              </w:rPr>
            </w:pPr>
          </w:p>
        </w:tc>
        <w:tc>
          <w:tcPr>
            <w:tcW w:w="0" w:type="auto"/>
            <w:vMerge/>
            <w:tcBorders>
              <w:left w:val="nil"/>
              <w:bottom w:val="single" w:sz="4" w:space="0" w:color="auto"/>
              <w:right w:val="nil"/>
            </w:tcBorders>
            <w:shd w:val="clear" w:color="auto" w:fill="auto"/>
            <w:noWrap/>
            <w:vAlign w:val="center"/>
            <w:hideMark/>
          </w:tcPr>
          <w:p w14:paraId="07313825" w14:textId="77777777" w:rsidR="00174DFE" w:rsidRPr="006D0CFA" w:rsidRDefault="00174DFE" w:rsidP="006D0CFA">
            <w:pPr>
              <w:jc w:val="center"/>
              <w:rPr>
                <w:sz w:val="20"/>
                <w:szCs w:val="20"/>
              </w:rPr>
            </w:pPr>
          </w:p>
        </w:tc>
        <w:tc>
          <w:tcPr>
            <w:tcW w:w="0" w:type="auto"/>
            <w:tcBorders>
              <w:top w:val="nil"/>
              <w:left w:val="nil"/>
              <w:bottom w:val="single" w:sz="4" w:space="0" w:color="auto"/>
              <w:right w:val="nil"/>
            </w:tcBorders>
            <w:shd w:val="clear" w:color="auto" w:fill="auto"/>
            <w:noWrap/>
            <w:vAlign w:val="bottom"/>
            <w:hideMark/>
          </w:tcPr>
          <w:p w14:paraId="06438D08" w14:textId="77777777" w:rsidR="00174DFE" w:rsidRPr="006D0CFA" w:rsidRDefault="00174DFE" w:rsidP="006D0CFA">
            <w:pPr>
              <w:jc w:val="center"/>
              <w:rPr>
                <w:sz w:val="20"/>
                <w:szCs w:val="20"/>
              </w:rPr>
            </w:pPr>
            <w:r w:rsidRPr="006D0CFA">
              <w:rPr>
                <w:sz w:val="20"/>
                <w:szCs w:val="20"/>
              </w:rPr>
              <w:t>2*</w:t>
            </w:r>
          </w:p>
        </w:tc>
        <w:tc>
          <w:tcPr>
            <w:tcW w:w="0" w:type="auto"/>
            <w:tcBorders>
              <w:top w:val="nil"/>
              <w:left w:val="nil"/>
              <w:bottom w:val="single" w:sz="4" w:space="0" w:color="auto"/>
              <w:right w:val="nil"/>
            </w:tcBorders>
            <w:shd w:val="clear" w:color="auto" w:fill="auto"/>
            <w:noWrap/>
            <w:vAlign w:val="bottom"/>
            <w:hideMark/>
          </w:tcPr>
          <w:p w14:paraId="6886181D" w14:textId="77777777" w:rsidR="00174DFE" w:rsidRPr="006D0CFA" w:rsidRDefault="00174DFE" w:rsidP="006D0CFA">
            <w:pPr>
              <w:jc w:val="center"/>
              <w:rPr>
                <w:sz w:val="20"/>
                <w:szCs w:val="20"/>
              </w:rPr>
            </w:pPr>
            <w:r w:rsidRPr="006D0CFA">
              <w:rPr>
                <w:sz w:val="20"/>
                <w:szCs w:val="20"/>
              </w:rPr>
              <w:t>0.01</w:t>
            </w:r>
          </w:p>
        </w:tc>
        <w:tc>
          <w:tcPr>
            <w:tcW w:w="0" w:type="auto"/>
            <w:tcBorders>
              <w:top w:val="nil"/>
              <w:left w:val="nil"/>
              <w:bottom w:val="single" w:sz="4" w:space="0" w:color="auto"/>
              <w:right w:val="nil"/>
            </w:tcBorders>
            <w:shd w:val="clear" w:color="auto" w:fill="auto"/>
            <w:noWrap/>
            <w:vAlign w:val="center"/>
            <w:hideMark/>
          </w:tcPr>
          <w:p w14:paraId="7B57F0D1" w14:textId="77777777" w:rsidR="00174DFE" w:rsidRPr="006D0CFA" w:rsidRDefault="00174DFE" w:rsidP="006D0CFA">
            <w:pPr>
              <w:jc w:val="center"/>
              <w:rPr>
                <w:color w:val="000000"/>
                <w:sz w:val="20"/>
                <w:szCs w:val="20"/>
              </w:rPr>
            </w:pPr>
            <w:r w:rsidRPr="006D0CFA">
              <w:rPr>
                <w:color w:val="000000"/>
                <w:sz w:val="20"/>
                <w:szCs w:val="20"/>
              </w:rPr>
              <w:t>0.8</w:t>
            </w:r>
          </w:p>
        </w:tc>
        <w:tc>
          <w:tcPr>
            <w:tcW w:w="0" w:type="auto"/>
            <w:tcBorders>
              <w:top w:val="nil"/>
              <w:left w:val="nil"/>
              <w:bottom w:val="single" w:sz="4" w:space="0" w:color="auto"/>
              <w:right w:val="nil"/>
            </w:tcBorders>
            <w:shd w:val="clear" w:color="auto" w:fill="auto"/>
            <w:noWrap/>
            <w:vAlign w:val="center"/>
            <w:hideMark/>
          </w:tcPr>
          <w:p w14:paraId="77BE6B6C" w14:textId="77777777" w:rsidR="00174DFE" w:rsidRPr="006D0CFA" w:rsidRDefault="00174DFE" w:rsidP="006D0CFA">
            <w:pPr>
              <w:jc w:val="center"/>
              <w:rPr>
                <w:color w:val="000000"/>
                <w:sz w:val="20"/>
                <w:szCs w:val="20"/>
              </w:rPr>
            </w:pPr>
            <w:r w:rsidRPr="006D0CFA">
              <w:rPr>
                <w:color w:val="000000"/>
                <w:sz w:val="20"/>
                <w:szCs w:val="20"/>
              </w:rPr>
              <w:t>1.1</w:t>
            </w:r>
          </w:p>
        </w:tc>
        <w:tc>
          <w:tcPr>
            <w:tcW w:w="0" w:type="auto"/>
            <w:tcBorders>
              <w:top w:val="nil"/>
              <w:left w:val="nil"/>
              <w:bottom w:val="single" w:sz="4" w:space="0" w:color="auto"/>
              <w:right w:val="nil"/>
            </w:tcBorders>
            <w:shd w:val="clear" w:color="auto" w:fill="auto"/>
            <w:noWrap/>
            <w:vAlign w:val="center"/>
            <w:hideMark/>
          </w:tcPr>
          <w:p w14:paraId="5F2C04D8" w14:textId="77777777" w:rsidR="00174DFE" w:rsidRPr="006D0CFA" w:rsidRDefault="00174DFE" w:rsidP="006D0CFA">
            <w:pPr>
              <w:jc w:val="center"/>
              <w:rPr>
                <w:color w:val="000000"/>
                <w:sz w:val="20"/>
                <w:szCs w:val="20"/>
              </w:rPr>
            </w:pPr>
            <w:r w:rsidRPr="006D0CFA">
              <w:rPr>
                <w:color w:val="000000"/>
                <w:sz w:val="20"/>
                <w:szCs w:val="20"/>
              </w:rPr>
              <w:t>0.88</w:t>
            </w:r>
          </w:p>
        </w:tc>
        <w:tc>
          <w:tcPr>
            <w:tcW w:w="0" w:type="auto"/>
            <w:tcBorders>
              <w:top w:val="nil"/>
              <w:left w:val="nil"/>
              <w:bottom w:val="single" w:sz="4" w:space="0" w:color="auto"/>
              <w:right w:val="nil"/>
            </w:tcBorders>
            <w:shd w:val="clear" w:color="auto" w:fill="auto"/>
            <w:noWrap/>
            <w:vAlign w:val="center"/>
            <w:hideMark/>
          </w:tcPr>
          <w:p w14:paraId="36C2C0FD" w14:textId="77777777" w:rsidR="00174DFE" w:rsidRPr="006D0CFA" w:rsidRDefault="00174DFE" w:rsidP="006D0CFA">
            <w:pPr>
              <w:jc w:val="center"/>
              <w:rPr>
                <w:color w:val="000000"/>
                <w:sz w:val="20"/>
                <w:szCs w:val="20"/>
              </w:rPr>
            </w:pPr>
            <w:r w:rsidRPr="006D0CFA">
              <w:rPr>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687280AD" w14:textId="77777777" w:rsidR="00174DFE" w:rsidRPr="006D0CFA" w:rsidRDefault="00174DFE" w:rsidP="006D0CFA">
            <w:pPr>
              <w:jc w:val="center"/>
              <w:rPr>
                <w:color w:val="000000"/>
                <w:sz w:val="20"/>
                <w:szCs w:val="20"/>
              </w:rPr>
            </w:pPr>
            <w:r w:rsidRPr="006D0CFA">
              <w:rPr>
                <w:color w:val="000000"/>
                <w:sz w:val="20"/>
                <w:szCs w:val="20"/>
              </w:rPr>
              <w:t>0.293</w:t>
            </w:r>
          </w:p>
        </w:tc>
        <w:tc>
          <w:tcPr>
            <w:tcW w:w="0" w:type="auto"/>
            <w:tcBorders>
              <w:top w:val="nil"/>
              <w:left w:val="nil"/>
              <w:bottom w:val="single" w:sz="4" w:space="0" w:color="auto"/>
              <w:right w:val="nil"/>
            </w:tcBorders>
            <w:shd w:val="clear" w:color="auto" w:fill="auto"/>
            <w:noWrap/>
            <w:vAlign w:val="center"/>
            <w:hideMark/>
          </w:tcPr>
          <w:p w14:paraId="0BBF53BA"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14:paraId="45FBC91B" w14:textId="77777777" w:rsidR="00174DFE" w:rsidRPr="006D0CFA" w:rsidRDefault="00174DFE" w:rsidP="006D0CFA">
            <w:pPr>
              <w:jc w:val="center"/>
              <w:rPr>
                <w:color w:val="000000"/>
                <w:sz w:val="20"/>
                <w:szCs w:val="20"/>
              </w:rPr>
            </w:pPr>
            <w:r w:rsidRPr="006D0CFA">
              <w:rPr>
                <w:color w:val="000000"/>
                <w:sz w:val="20"/>
                <w:szCs w:val="20"/>
              </w:rPr>
              <w:t>1.472</w:t>
            </w:r>
          </w:p>
        </w:tc>
        <w:tc>
          <w:tcPr>
            <w:tcW w:w="0" w:type="auto"/>
            <w:tcBorders>
              <w:top w:val="nil"/>
              <w:left w:val="nil"/>
              <w:bottom w:val="single" w:sz="4" w:space="0" w:color="auto"/>
              <w:right w:val="nil"/>
            </w:tcBorders>
            <w:shd w:val="clear" w:color="auto" w:fill="auto"/>
            <w:noWrap/>
            <w:vAlign w:val="center"/>
            <w:hideMark/>
          </w:tcPr>
          <w:p w14:paraId="675EF609"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single" w:sz="4" w:space="0" w:color="auto"/>
              <w:right w:val="nil"/>
            </w:tcBorders>
            <w:shd w:val="clear" w:color="auto" w:fill="auto"/>
            <w:noWrap/>
            <w:vAlign w:val="center"/>
            <w:hideMark/>
          </w:tcPr>
          <w:p w14:paraId="4111A052"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47EB9E2E" w14:textId="77777777" w:rsidTr="006D0CFA">
        <w:trPr>
          <w:gridAfter w:val="2"/>
          <w:trHeight w:val="20"/>
        </w:trPr>
        <w:tc>
          <w:tcPr>
            <w:tcW w:w="895" w:type="dxa"/>
            <w:vMerge w:val="restart"/>
            <w:tcBorders>
              <w:top w:val="nil"/>
              <w:left w:val="nil"/>
              <w:right w:val="nil"/>
            </w:tcBorders>
            <w:shd w:val="clear" w:color="auto" w:fill="auto"/>
            <w:noWrap/>
            <w:vAlign w:val="center"/>
            <w:hideMark/>
          </w:tcPr>
          <w:p w14:paraId="267B1FAA" w14:textId="77777777" w:rsidR="00174DFE" w:rsidRPr="006D0CFA" w:rsidRDefault="00174DFE" w:rsidP="006D0CFA">
            <w:pPr>
              <w:jc w:val="center"/>
              <w:rPr>
                <w:color w:val="000000"/>
                <w:sz w:val="20"/>
                <w:szCs w:val="20"/>
              </w:rPr>
            </w:pPr>
            <w:r w:rsidRPr="006D0CFA">
              <w:rPr>
                <w:color w:val="000000"/>
                <w:sz w:val="20"/>
                <w:szCs w:val="20"/>
              </w:rPr>
              <w:t>19-20</w:t>
            </w:r>
          </w:p>
        </w:tc>
        <w:tc>
          <w:tcPr>
            <w:tcW w:w="0" w:type="auto"/>
            <w:vMerge w:val="restart"/>
            <w:tcBorders>
              <w:top w:val="nil"/>
              <w:left w:val="nil"/>
              <w:right w:val="nil"/>
            </w:tcBorders>
            <w:shd w:val="clear" w:color="auto" w:fill="auto"/>
            <w:noWrap/>
            <w:vAlign w:val="center"/>
            <w:hideMark/>
          </w:tcPr>
          <w:p w14:paraId="5C7A8A4F" w14:textId="77777777" w:rsidR="00174DFE" w:rsidRPr="006D0CFA" w:rsidRDefault="00174DFE" w:rsidP="006D0CFA">
            <w:pPr>
              <w:jc w:val="center"/>
              <w:rPr>
                <w:sz w:val="20"/>
                <w:szCs w:val="20"/>
              </w:rPr>
            </w:pPr>
            <w:r w:rsidRPr="006D0CFA">
              <w:rPr>
                <w:sz w:val="20"/>
                <w:szCs w:val="20"/>
              </w:rPr>
              <w:t>0.04</w:t>
            </w:r>
          </w:p>
        </w:tc>
        <w:tc>
          <w:tcPr>
            <w:tcW w:w="0" w:type="auto"/>
            <w:tcBorders>
              <w:top w:val="nil"/>
              <w:left w:val="nil"/>
              <w:bottom w:val="nil"/>
              <w:right w:val="nil"/>
            </w:tcBorders>
            <w:shd w:val="clear" w:color="auto" w:fill="auto"/>
            <w:noWrap/>
            <w:vAlign w:val="bottom"/>
            <w:hideMark/>
          </w:tcPr>
          <w:p w14:paraId="6418D276" w14:textId="77777777" w:rsidR="00174DFE" w:rsidRPr="006D0CFA" w:rsidRDefault="00174DFE" w:rsidP="006D0CFA">
            <w:pPr>
              <w:jc w:val="center"/>
              <w:rPr>
                <w:sz w:val="20"/>
                <w:szCs w:val="20"/>
              </w:rPr>
            </w:pPr>
            <w:r w:rsidRPr="006D0CFA">
              <w:rPr>
                <w:sz w:val="20"/>
                <w:szCs w:val="20"/>
              </w:rPr>
              <w:t>1*</w:t>
            </w:r>
          </w:p>
        </w:tc>
        <w:tc>
          <w:tcPr>
            <w:tcW w:w="0" w:type="auto"/>
            <w:tcBorders>
              <w:top w:val="nil"/>
              <w:left w:val="nil"/>
              <w:bottom w:val="nil"/>
              <w:right w:val="nil"/>
            </w:tcBorders>
            <w:shd w:val="clear" w:color="auto" w:fill="auto"/>
            <w:noWrap/>
            <w:vAlign w:val="bottom"/>
            <w:hideMark/>
          </w:tcPr>
          <w:p w14:paraId="274EE9F0" w14:textId="77777777" w:rsidR="00174DFE" w:rsidRPr="006D0CFA" w:rsidRDefault="00174DFE" w:rsidP="006D0CFA">
            <w:pPr>
              <w:jc w:val="center"/>
              <w:rPr>
                <w:sz w:val="20"/>
                <w:szCs w:val="20"/>
              </w:rPr>
            </w:pPr>
            <w:r w:rsidRPr="006D0CFA">
              <w:rPr>
                <w:sz w:val="20"/>
                <w:szCs w:val="20"/>
              </w:rPr>
              <w:t>0.01</w:t>
            </w:r>
          </w:p>
        </w:tc>
        <w:tc>
          <w:tcPr>
            <w:tcW w:w="0" w:type="auto"/>
            <w:tcBorders>
              <w:top w:val="nil"/>
              <w:left w:val="nil"/>
              <w:bottom w:val="nil"/>
              <w:right w:val="nil"/>
            </w:tcBorders>
            <w:shd w:val="clear" w:color="auto" w:fill="auto"/>
            <w:noWrap/>
            <w:vAlign w:val="center"/>
            <w:hideMark/>
          </w:tcPr>
          <w:p w14:paraId="19715356" w14:textId="77777777" w:rsidR="00174DFE" w:rsidRPr="006D0CFA" w:rsidRDefault="00174DFE" w:rsidP="006D0CFA">
            <w:pPr>
              <w:jc w:val="center"/>
              <w:rPr>
                <w:color w:val="000000"/>
                <w:sz w:val="20"/>
                <w:szCs w:val="20"/>
              </w:rPr>
            </w:pPr>
            <w:r w:rsidRPr="006D0CFA">
              <w:rPr>
                <w:color w:val="000000"/>
                <w:sz w:val="20"/>
                <w:szCs w:val="20"/>
              </w:rPr>
              <w:t>0.8</w:t>
            </w:r>
          </w:p>
        </w:tc>
        <w:tc>
          <w:tcPr>
            <w:tcW w:w="0" w:type="auto"/>
            <w:tcBorders>
              <w:top w:val="nil"/>
              <w:left w:val="nil"/>
              <w:bottom w:val="nil"/>
              <w:right w:val="nil"/>
            </w:tcBorders>
            <w:shd w:val="clear" w:color="auto" w:fill="auto"/>
            <w:noWrap/>
            <w:vAlign w:val="center"/>
            <w:hideMark/>
          </w:tcPr>
          <w:p w14:paraId="2B96D818" w14:textId="77777777" w:rsidR="00174DFE" w:rsidRPr="006D0CFA" w:rsidRDefault="00174DFE" w:rsidP="006D0CFA">
            <w:pPr>
              <w:jc w:val="center"/>
              <w:rPr>
                <w:color w:val="000000"/>
                <w:sz w:val="20"/>
                <w:szCs w:val="20"/>
              </w:rPr>
            </w:pPr>
            <w:r w:rsidRPr="006D0CFA">
              <w:rPr>
                <w:color w:val="000000"/>
                <w:sz w:val="20"/>
                <w:szCs w:val="20"/>
              </w:rPr>
              <w:t>1.1</w:t>
            </w:r>
          </w:p>
        </w:tc>
        <w:tc>
          <w:tcPr>
            <w:tcW w:w="0" w:type="auto"/>
            <w:tcBorders>
              <w:top w:val="nil"/>
              <w:left w:val="nil"/>
              <w:bottom w:val="nil"/>
              <w:right w:val="nil"/>
            </w:tcBorders>
            <w:shd w:val="clear" w:color="auto" w:fill="auto"/>
            <w:noWrap/>
            <w:vAlign w:val="center"/>
            <w:hideMark/>
          </w:tcPr>
          <w:p w14:paraId="54ECDFFE" w14:textId="77777777" w:rsidR="00174DFE" w:rsidRPr="006D0CFA" w:rsidRDefault="00174DFE" w:rsidP="006D0CFA">
            <w:pPr>
              <w:jc w:val="center"/>
              <w:rPr>
                <w:color w:val="000000"/>
                <w:sz w:val="20"/>
                <w:szCs w:val="20"/>
              </w:rPr>
            </w:pPr>
            <w:r w:rsidRPr="006D0CFA">
              <w:rPr>
                <w:color w:val="000000"/>
                <w:sz w:val="20"/>
                <w:szCs w:val="20"/>
              </w:rPr>
              <w:t>0.88</w:t>
            </w:r>
          </w:p>
        </w:tc>
        <w:tc>
          <w:tcPr>
            <w:tcW w:w="0" w:type="auto"/>
            <w:tcBorders>
              <w:top w:val="nil"/>
              <w:left w:val="nil"/>
              <w:bottom w:val="nil"/>
              <w:right w:val="nil"/>
            </w:tcBorders>
            <w:shd w:val="clear" w:color="auto" w:fill="auto"/>
            <w:noWrap/>
            <w:vAlign w:val="center"/>
            <w:hideMark/>
          </w:tcPr>
          <w:p w14:paraId="1E59F3DC" w14:textId="77777777" w:rsidR="00174DFE" w:rsidRPr="006D0CFA" w:rsidRDefault="00174DFE" w:rsidP="006D0CFA">
            <w:pPr>
              <w:jc w:val="center"/>
              <w:rPr>
                <w:color w:val="000000"/>
                <w:sz w:val="20"/>
                <w:szCs w:val="20"/>
              </w:rPr>
            </w:pPr>
            <w:r w:rsidRPr="006D0CFA">
              <w:rPr>
                <w:color w:val="000000"/>
                <w:sz w:val="20"/>
                <w:szCs w:val="20"/>
              </w:rPr>
              <w:t>3</w:t>
            </w:r>
          </w:p>
        </w:tc>
        <w:tc>
          <w:tcPr>
            <w:tcW w:w="0" w:type="auto"/>
            <w:tcBorders>
              <w:top w:val="nil"/>
              <w:left w:val="nil"/>
              <w:bottom w:val="nil"/>
              <w:right w:val="nil"/>
            </w:tcBorders>
            <w:shd w:val="clear" w:color="auto" w:fill="auto"/>
            <w:noWrap/>
            <w:vAlign w:val="center"/>
            <w:hideMark/>
          </w:tcPr>
          <w:p w14:paraId="7BECF790" w14:textId="77777777" w:rsidR="00174DFE" w:rsidRPr="006D0CFA" w:rsidRDefault="00174DFE" w:rsidP="006D0CFA">
            <w:pPr>
              <w:jc w:val="center"/>
              <w:rPr>
                <w:color w:val="000000"/>
                <w:sz w:val="20"/>
                <w:szCs w:val="20"/>
              </w:rPr>
            </w:pPr>
            <w:r w:rsidRPr="006D0CFA">
              <w:rPr>
                <w:color w:val="000000"/>
                <w:sz w:val="20"/>
                <w:szCs w:val="20"/>
              </w:rPr>
              <w:t>0.293</w:t>
            </w:r>
          </w:p>
        </w:tc>
        <w:tc>
          <w:tcPr>
            <w:tcW w:w="0" w:type="auto"/>
            <w:tcBorders>
              <w:top w:val="nil"/>
              <w:left w:val="nil"/>
              <w:bottom w:val="nil"/>
              <w:right w:val="nil"/>
            </w:tcBorders>
            <w:shd w:val="clear" w:color="auto" w:fill="auto"/>
            <w:noWrap/>
            <w:vAlign w:val="center"/>
            <w:hideMark/>
          </w:tcPr>
          <w:p w14:paraId="4CE25BCD"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nil"/>
              <w:right w:val="nil"/>
            </w:tcBorders>
            <w:shd w:val="clear" w:color="auto" w:fill="auto"/>
            <w:noWrap/>
            <w:vAlign w:val="center"/>
            <w:hideMark/>
          </w:tcPr>
          <w:p w14:paraId="22E8B77E" w14:textId="77777777" w:rsidR="00174DFE" w:rsidRPr="006D0CFA" w:rsidRDefault="00174DFE" w:rsidP="006D0CFA">
            <w:pPr>
              <w:jc w:val="center"/>
              <w:rPr>
                <w:color w:val="000000"/>
                <w:sz w:val="20"/>
                <w:szCs w:val="20"/>
              </w:rPr>
            </w:pPr>
            <w:r w:rsidRPr="006D0CFA">
              <w:rPr>
                <w:color w:val="000000"/>
                <w:sz w:val="20"/>
                <w:szCs w:val="20"/>
              </w:rPr>
              <w:t>1.472</w:t>
            </w:r>
          </w:p>
        </w:tc>
        <w:tc>
          <w:tcPr>
            <w:tcW w:w="0" w:type="auto"/>
            <w:tcBorders>
              <w:top w:val="nil"/>
              <w:left w:val="nil"/>
              <w:bottom w:val="nil"/>
              <w:right w:val="nil"/>
            </w:tcBorders>
            <w:shd w:val="clear" w:color="auto" w:fill="auto"/>
            <w:noWrap/>
            <w:vAlign w:val="center"/>
            <w:hideMark/>
          </w:tcPr>
          <w:p w14:paraId="54D42574"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nil"/>
              <w:right w:val="nil"/>
            </w:tcBorders>
            <w:shd w:val="clear" w:color="auto" w:fill="auto"/>
            <w:noWrap/>
            <w:vAlign w:val="center"/>
            <w:hideMark/>
          </w:tcPr>
          <w:p w14:paraId="69ADB452"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49DE11CA" w14:textId="77777777" w:rsidTr="006D0CFA">
        <w:trPr>
          <w:gridAfter w:val="2"/>
          <w:trHeight w:val="20"/>
        </w:trPr>
        <w:tc>
          <w:tcPr>
            <w:tcW w:w="895" w:type="dxa"/>
            <w:vMerge/>
            <w:tcBorders>
              <w:left w:val="nil"/>
              <w:bottom w:val="nil"/>
              <w:right w:val="nil"/>
            </w:tcBorders>
            <w:shd w:val="clear" w:color="auto" w:fill="auto"/>
            <w:noWrap/>
            <w:vAlign w:val="center"/>
            <w:hideMark/>
          </w:tcPr>
          <w:p w14:paraId="3520363C" w14:textId="77777777" w:rsidR="00174DFE" w:rsidRPr="006D0CFA" w:rsidRDefault="00174DFE" w:rsidP="006D0CFA">
            <w:pPr>
              <w:jc w:val="center"/>
              <w:rPr>
                <w:sz w:val="20"/>
                <w:szCs w:val="20"/>
              </w:rPr>
            </w:pPr>
          </w:p>
        </w:tc>
        <w:tc>
          <w:tcPr>
            <w:tcW w:w="0" w:type="auto"/>
            <w:vMerge/>
            <w:tcBorders>
              <w:left w:val="nil"/>
              <w:bottom w:val="nil"/>
              <w:right w:val="nil"/>
            </w:tcBorders>
            <w:shd w:val="clear" w:color="auto" w:fill="auto"/>
            <w:noWrap/>
            <w:vAlign w:val="center"/>
            <w:hideMark/>
          </w:tcPr>
          <w:p w14:paraId="2FCD6860" w14:textId="77777777" w:rsidR="00174DFE" w:rsidRPr="006D0CFA" w:rsidRDefault="00174DFE" w:rsidP="006D0CFA">
            <w:pPr>
              <w:jc w:val="center"/>
              <w:rPr>
                <w:sz w:val="20"/>
                <w:szCs w:val="20"/>
              </w:rPr>
            </w:pPr>
          </w:p>
        </w:tc>
        <w:tc>
          <w:tcPr>
            <w:tcW w:w="0" w:type="auto"/>
            <w:tcBorders>
              <w:top w:val="nil"/>
              <w:left w:val="nil"/>
              <w:bottom w:val="nil"/>
              <w:right w:val="nil"/>
            </w:tcBorders>
            <w:shd w:val="clear" w:color="auto" w:fill="auto"/>
            <w:noWrap/>
            <w:vAlign w:val="bottom"/>
            <w:hideMark/>
          </w:tcPr>
          <w:p w14:paraId="7629F6C6" w14:textId="77777777" w:rsidR="00174DFE" w:rsidRPr="006D0CFA" w:rsidRDefault="00174DFE" w:rsidP="006D0CFA">
            <w:pPr>
              <w:jc w:val="center"/>
              <w:rPr>
                <w:sz w:val="20"/>
                <w:szCs w:val="20"/>
              </w:rPr>
            </w:pPr>
            <w:r w:rsidRPr="006D0CFA">
              <w:rPr>
                <w:sz w:val="20"/>
                <w:szCs w:val="20"/>
              </w:rPr>
              <w:t>2*</w:t>
            </w:r>
          </w:p>
        </w:tc>
        <w:tc>
          <w:tcPr>
            <w:tcW w:w="0" w:type="auto"/>
            <w:tcBorders>
              <w:top w:val="nil"/>
              <w:left w:val="nil"/>
              <w:bottom w:val="nil"/>
              <w:right w:val="nil"/>
            </w:tcBorders>
            <w:shd w:val="clear" w:color="auto" w:fill="auto"/>
            <w:noWrap/>
            <w:vAlign w:val="bottom"/>
            <w:hideMark/>
          </w:tcPr>
          <w:p w14:paraId="42ED0A35" w14:textId="77777777" w:rsidR="00174DFE" w:rsidRPr="006D0CFA" w:rsidRDefault="00174DFE" w:rsidP="006D0CFA">
            <w:pPr>
              <w:jc w:val="center"/>
              <w:rPr>
                <w:sz w:val="20"/>
                <w:szCs w:val="20"/>
              </w:rPr>
            </w:pPr>
            <w:r w:rsidRPr="006D0CFA">
              <w:rPr>
                <w:sz w:val="20"/>
                <w:szCs w:val="20"/>
              </w:rPr>
              <w:t>0.01</w:t>
            </w:r>
          </w:p>
        </w:tc>
        <w:tc>
          <w:tcPr>
            <w:tcW w:w="0" w:type="auto"/>
            <w:tcBorders>
              <w:top w:val="nil"/>
              <w:left w:val="nil"/>
              <w:bottom w:val="single" w:sz="4" w:space="0" w:color="auto"/>
              <w:right w:val="nil"/>
            </w:tcBorders>
            <w:shd w:val="clear" w:color="auto" w:fill="auto"/>
            <w:noWrap/>
            <w:vAlign w:val="center"/>
            <w:hideMark/>
          </w:tcPr>
          <w:p w14:paraId="1AAD6BE6" w14:textId="77777777" w:rsidR="00174DFE" w:rsidRPr="006D0CFA" w:rsidRDefault="00174DFE" w:rsidP="006D0CFA">
            <w:pPr>
              <w:jc w:val="center"/>
              <w:rPr>
                <w:color w:val="000000"/>
                <w:sz w:val="20"/>
                <w:szCs w:val="20"/>
              </w:rPr>
            </w:pPr>
            <w:r w:rsidRPr="006D0CFA">
              <w:rPr>
                <w:color w:val="000000"/>
                <w:sz w:val="20"/>
                <w:szCs w:val="20"/>
              </w:rPr>
              <w:t>0.8</w:t>
            </w:r>
          </w:p>
        </w:tc>
        <w:tc>
          <w:tcPr>
            <w:tcW w:w="0" w:type="auto"/>
            <w:tcBorders>
              <w:top w:val="nil"/>
              <w:left w:val="nil"/>
              <w:bottom w:val="single" w:sz="4" w:space="0" w:color="auto"/>
              <w:right w:val="nil"/>
            </w:tcBorders>
            <w:shd w:val="clear" w:color="auto" w:fill="auto"/>
            <w:noWrap/>
            <w:vAlign w:val="center"/>
            <w:hideMark/>
          </w:tcPr>
          <w:p w14:paraId="0A110577" w14:textId="77777777" w:rsidR="00174DFE" w:rsidRPr="006D0CFA" w:rsidRDefault="00174DFE" w:rsidP="006D0CFA">
            <w:pPr>
              <w:jc w:val="center"/>
              <w:rPr>
                <w:color w:val="000000"/>
                <w:sz w:val="20"/>
                <w:szCs w:val="20"/>
              </w:rPr>
            </w:pPr>
            <w:r w:rsidRPr="006D0CFA">
              <w:rPr>
                <w:color w:val="000000"/>
                <w:sz w:val="20"/>
                <w:szCs w:val="20"/>
              </w:rPr>
              <w:t>1.1</w:t>
            </w:r>
          </w:p>
        </w:tc>
        <w:tc>
          <w:tcPr>
            <w:tcW w:w="0" w:type="auto"/>
            <w:tcBorders>
              <w:top w:val="nil"/>
              <w:left w:val="nil"/>
              <w:bottom w:val="nil"/>
              <w:right w:val="nil"/>
            </w:tcBorders>
            <w:shd w:val="clear" w:color="auto" w:fill="auto"/>
            <w:noWrap/>
            <w:vAlign w:val="center"/>
            <w:hideMark/>
          </w:tcPr>
          <w:p w14:paraId="4A0B4E77" w14:textId="77777777" w:rsidR="00174DFE" w:rsidRPr="006D0CFA" w:rsidRDefault="00174DFE" w:rsidP="006D0CFA">
            <w:pPr>
              <w:jc w:val="center"/>
              <w:rPr>
                <w:color w:val="000000"/>
                <w:sz w:val="20"/>
                <w:szCs w:val="20"/>
              </w:rPr>
            </w:pPr>
            <w:r w:rsidRPr="006D0CFA">
              <w:rPr>
                <w:color w:val="000000"/>
                <w:sz w:val="20"/>
                <w:szCs w:val="20"/>
              </w:rPr>
              <w:t>0.88</w:t>
            </w:r>
          </w:p>
        </w:tc>
        <w:tc>
          <w:tcPr>
            <w:tcW w:w="0" w:type="auto"/>
            <w:tcBorders>
              <w:top w:val="nil"/>
              <w:left w:val="nil"/>
              <w:bottom w:val="nil"/>
              <w:right w:val="nil"/>
            </w:tcBorders>
            <w:shd w:val="clear" w:color="auto" w:fill="auto"/>
            <w:noWrap/>
            <w:vAlign w:val="center"/>
            <w:hideMark/>
          </w:tcPr>
          <w:p w14:paraId="2ECE19D3" w14:textId="77777777" w:rsidR="00174DFE" w:rsidRPr="006D0CFA" w:rsidRDefault="00174DFE" w:rsidP="006D0CFA">
            <w:pPr>
              <w:jc w:val="center"/>
              <w:rPr>
                <w:color w:val="000000"/>
                <w:sz w:val="20"/>
                <w:szCs w:val="20"/>
              </w:rPr>
            </w:pPr>
            <w:r w:rsidRPr="006D0CFA">
              <w:rPr>
                <w:color w:val="000000"/>
                <w:sz w:val="20"/>
                <w:szCs w:val="20"/>
              </w:rPr>
              <w:t>3</w:t>
            </w:r>
          </w:p>
        </w:tc>
        <w:tc>
          <w:tcPr>
            <w:tcW w:w="0" w:type="auto"/>
            <w:tcBorders>
              <w:top w:val="nil"/>
              <w:left w:val="nil"/>
              <w:bottom w:val="nil"/>
              <w:right w:val="nil"/>
            </w:tcBorders>
            <w:shd w:val="clear" w:color="auto" w:fill="auto"/>
            <w:noWrap/>
            <w:vAlign w:val="center"/>
            <w:hideMark/>
          </w:tcPr>
          <w:p w14:paraId="33C19164" w14:textId="77777777" w:rsidR="00174DFE" w:rsidRPr="006D0CFA" w:rsidRDefault="00174DFE" w:rsidP="006D0CFA">
            <w:pPr>
              <w:jc w:val="center"/>
              <w:rPr>
                <w:color w:val="000000"/>
                <w:sz w:val="20"/>
                <w:szCs w:val="20"/>
              </w:rPr>
            </w:pPr>
            <w:r w:rsidRPr="006D0CFA">
              <w:rPr>
                <w:color w:val="000000"/>
                <w:sz w:val="20"/>
                <w:szCs w:val="20"/>
              </w:rPr>
              <w:t>0.293</w:t>
            </w:r>
          </w:p>
        </w:tc>
        <w:tc>
          <w:tcPr>
            <w:tcW w:w="0" w:type="auto"/>
            <w:tcBorders>
              <w:top w:val="nil"/>
              <w:left w:val="nil"/>
              <w:bottom w:val="nil"/>
              <w:right w:val="nil"/>
            </w:tcBorders>
            <w:shd w:val="clear" w:color="auto" w:fill="auto"/>
            <w:noWrap/>
            <w:vAlign w:val="center"/>
            <w:hideMark/>
          </w:tcPr>
          <w:p w14:paraId="23F365B9"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nil"/>
              <w:right w:val="nil"/>
            </w:tcBorders>
            <w:shd w:val="clear" w:color="auto" w:fill="auto"/>
            <w:noWrap/>
            <w:vAlign w:val="center"/>
            <w:hideMark/>
          </w:tcPr>
          <w:p w14:paraId="4B922D1E" w14:textId="77777777" w:rsidR="00174DFE" w:rsidRPr="006D0CFA" w:rsidRDefault="00174DFE" w:rsidP="006D0CFA">
            <w:pPr>
              <w:jc w:val="center"/>
              <w:rPr>
                <w:color w:val="000000"/>
                <w:sz w:val="20"/>
                <w:szCs w:val="20"/>
              </w:rPr>
            </w:pPr>
            <w:r w:rsidRPr="006D0CFA">
              <w:rPr>
                <w:color w:val="000000"/>
                <w:sz w:val="20"/>
                <w:szCs w:val="20"/>
              </w:rPr>
              <w:t>1.472</w:t>
            </w:r>
          </w:p>
        </w:tc>
        <w:tc>
          <w:tcPr>
            <w:tcW w:w="0" w:type="auto"/>
            <w:tcBorders>
              <w:top w:val="nil"/>
              <w:left w:val="nil"/>
              <w:bottom w:val="nil"/>
              <w:right w:val="nil"/>
            </w:tcBorders>
            <w:shd w:val="clear" w:color="auto" w:fill="auto"/>
            <w:noWrap/>
            <w:vAlign w:val="center"/>
            <w:hideMark/>
          </w:tcPr>
          <w:p w14:paraId="41D9B99B"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nil"/>
              <w:right w:val="nil"/>
            </w:tcBorders>
            <w:shd w:val="clear" w:color="auto" w:fill="auto"/>
            <w:noWrap/>
            <w:vAlign w:val="center"/>
            <w:hideMark/>
          </w:tcPr>
          <w:p w14:paraId="58B243C0"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56624AA3" w14:textId="77777777" w:rsidTr="006D0CFA">
        <w:trPr>
          <w:gridAfter w:val="2"/>
          <w:trHeight w:val="20"/>
        </w:trPr>
        <w:tc>
          <w:tcPr>
            <w:tcW w:w="895" w:type="dxa"/>
            <w:vMerge w:val="restart"/>
            <w:tcBorders>
              <w:top w:val="single" w:sz="4" w:space="0" w:color="auto"/>
              <w:left w:val="nil"/>
              <w:right w:val="nil"/>
            </w:tcBorders>
            <w:shd w:val="clear" w:color="auto" w:fill="auto"/>
            <w:noWrap/>
            <w:vAlign w:val="center"/>
            <w:hideMark/>
          </w:tcPr>
          <w:p w14:paraId="675D4194" w14:textId="77777777" w:rsidR="00174DFE" w:rsidRPr="006D0CFA" w:rsidRDefault="00174DFE" w:rsidP="006D0CFA">
            <w:pPr>
              <w:jc w:val="center"/>
              <w:rPr>
                <w:color w:val="000000"/>
                <w:sz w:val="20"/>
                <w:szCs w:val="20"/>
              </w:rPr>
            </w:pPr>
            <w:r w:rsidRPr="006D0CFA">
              <w:rPr>
                <w:color w:val="000000"/>
                <w:sz w:val="20"/>
                <w:szCs w:val="20"/>
              </w:rPr>
              <w:t>20-15</w:t>
            </w:r>
          </w:p>
        </w:tc>
        <w:tc>
          <w:tcPr>
            <w:tcW w:w="0" w:type="auto"/>
            <w:vMerge w:val="restart"/>
            <w:tcBorders>
              <w:top w:val="single" w:sz="4" w:space="0" w:color="auto"/>
              <w:left w:val="nil"/>
              <w:right w:val="nil"/>
            </w:tcBorders>
            <w:shd w:val="clear" w:color="auto" w:fill="auto"/>
            <w:noWrap/>
            <w:vAlign w:val="center"/>
            <w:hideMark/>
          </w:tcPr>
          <w:p w14:paraId="7FA9CABD" w14:textId="77777777" w:rsidR="00174DFE" w:rsidRPr="006D0CFA" w:rsidRDefault="00174DFE" w:rsidP="006D0CFA">
            <w:pPr>
              <w:jc w:val="center"/>
              <w:rPr>
                <w:sz w:val="20"/>
                <w:szCs w:val="20"/>
              </w:rPr>
            </w:pPr>
            <w:r w:rsidRPr="006D0CFA">
              <w:rPr>
                <w:sz w:val="20"/>
                <w:szCs w:val="20"/>
              </w:rPr>
              <w:t>0.46</w:t>
            </w:r>
          </w:p>
        </w:tc>
        <w:tc>
          <w:tcPr>
            <w:tcW w:w="0" w:type="auto"/>
            <w:tcBorders>
              <w:top w:val="single" w:sz="4" w:space="0" w:color="auto"/>
              <w:left w:val="nil"/>
              <w:bottom w:val="nil"/>
              <w:right w:val="nil"/>
            </w:tcBorders>
            <w:shd w:val="clear" w:color="auto" w:fill="auto"/>
            <w:noWrap/>
            <w:vAlign w:val="bottom"/>
            <w:hideMark/>
          </w:tcPr>
          <w:p w14:paraId="2FD3BE28" w14:textId="77777777" w:rsidR="00174DFE" w:rsidRPr="006D0CFA" w:rsidRDefault="00174DFE" w:rsidP="006D0CFA">
            <w:pPr>
              <w:jc w:val="center"/>
              <w:rPr>
                <w:sz w:val="20"/>
                <w:szCs w:val="20"/>
              </w:rPr>
            </w:pPr>
            <w:r w:rsidRPr="006D0CFA">
              <w:rPr>
                <w:sz w:val="20"/>
                <w:szCs w:val="20"/>
              </w:rPr>
              <w:t>1*</w:t>
            </w:r>
          </w:p>
        </w:tc>
        <w:tc>
          <w:tcPr>
            <w:tcW w:w="0" w:type="auto"/>
            <w:tcBorders>
              <w:top w:val="single" w:sz="4" w:space="0" w:color="auto"/>
              <w:left w:val="nil"/>
              <w:bottom w:val="nil"/>
              <w:right w:val="nil"/>
            </w:tcBorders>
            <w:shd w:val="clear" w:color="auto" w:fill="auto"/>
            <w:noWrap/>
            <w:vAlign w:val="bottom"/>
            <w:hideMark/>
          </w:tcPr>
          <w:p w14:paraId="6932C3FE" w14:textId="77777777" w:rsidR="00174DFE" w:rsidRPr="006D0CFA" w:rsidRDefault="00174DFE" w:rsidP="006D0CFA">
            <w:pPr>
              <w:jc w:val="center"/>
              <w:rPr>
                <w:sz w:val="20"/>
                <w:szCs w:val="20"/>
              </w:rPr>
            </w:pPr>
            <w:r w:rsidRPr="006D0CFA">
              <w:rPr>
                <w:sz w:val="20"/>
                <w:szCs w:val="20"/>
              </w:rPr>
              <w:t>0.01</w:t>
            </w:r>
          </w:p>
        </w:tc>
        <w:tc>
          <w:tcPr>
            <w:tcW w:w="0" w:type="auto"/>
            <w:tcBorders>
              <w:top w:val="nil"/>
              <w:left w:val="nil"/>
              <w:bottom w:val="nil"/>
              <w:right w:val="nil"/>
            </w:tcBorders>
            <w:shd w:val="clear" w:color="auto" w:fill="auto"/>
            <w:noWrap/>
            <w:vAlign w:val="center"/>
            <w:hideMark/>
          </w:tcPr>
          <w:p w14:paraId="5B95E1B4" w14:textId="77777777" w:rsidR="00174DFE" w:rsidRPr="006D0CFA" w:rsidRDefault="00174DFE" w:rsidP="006D0CFA">
            <w:pPr>
              <w:jc w:val="center"/>
              <w:rPr>
                <w:color w:val="000000"/>
                <w:sz w:val="20"/>
                <w:szCs w:val="20"/>
              </w:rPr>
            </w:pPr>
            <w:r w:rsidRPr="006D0CFA">
              <w:rPr>
                <w:color w:val="000000"/>
                <w:sz w:val="20"/>
                <w:szCs w:val="20"/>
              </w:rPr>
              <w:t>0.8</w:t>
            </w:r>
          </w:p>
        </w:tc>
        <w:tc>
          <w:tcPr>
            <w:tcW w:w="0" w:type="auto"/>
            <w:tcBorders>
              <w:top w:val="nil"/>
              <w:left w:val="nil"/>
              <w:bottom w:val="nil"/>
              <w:right w:val="nil"/>
            </w:tcBorders>
            <w:shd w:val="clear" w:color="auto" w:fill="auto"/>
            <w:noWrap/>
            <w:vAlign w:val="center"/>
            <w:hideMark/>
          </w:tcPr>
          <w:p w14:paraId="2000AEF4" w14:textId="77777777" w:rsidR="00174DFE" w:rsidRPr="006D0CFA" w:rsidRDefault="00174DFE" w:rsidP="006D0CFA">
            <w:pPr>
              <w:jc w:val="center"/>
              <w:rPr>
                <w:color w:val="000000"/>
                <w:sz w:val="20"/>
                <w:szCs w:val="20"/>
              </w:rPr>
            </w:pPr>
            <w:r w:rsidRPr="006D0CFA">
              <w:rPr>
                <w:color w:val="000000"/>
                <w:sz w:val="20"/>
                <w:szCs w:val="20"/>
              </w:rPr>
              <w:t>1.1</w:t>
            </w:r>
          </w:p>
        </w:tc>
        <w:tc>
          <w:tcPr>
            <w:tcW w:w="0" w:type="auto"/>
            <w:tcBorders>
              <w:top w:val="single" w:sz="4" w:space="0" w:color="auto"/>
              <w:left w:val="nil"/>
              <w:bottom w:val="nil"/>
              <w:right w:val="nil"/>
            </w:tcBorders>
            <w:shd w:val="clear" w:color="auto" w:fill="auto"/>
            <w:noWrap/>
            <w:vAlign w:val="center"/>
            <w:hideMark/>
          </w:tcPr>
          <w:p w14:paraId="55448415" w14:textId="77777777" w:rsidR="00174DFE" w:rsidRPr="006D0CFA" w:rsidRDefault="00174DFE" w:rsidP="006D0CFA">
            <w:pPr>
              <w:jc w:val="center"/>
              <w:rPr>
                <w:color w:val="000000"/>
                <w:sz w:val="20"/>
                <w:szCs w:val="20"/>
              </w:rPr>
            </w:pPr>
            <w:r w:rsidRPr="006D0CFA">
              <w:rPr>
                <w:color w:val="000000"/>
                <w:sz w:val="20"/>
                <w:szCs w:val="20"/>
              </w:rPr>
              <w:t>0.88</w:t>
            </w:r>
          </w:p>
        </w:tc>
        <w:tc>
          <w:tcPr>
            <w:tcW w:w="0" w:type="auto"/>
            <w:tcBorders>
              <w:top w:val="single" w:sz="4" w:space="0" w:color="auto"/>
              <w:left w:val="nil"/>
              <w:bottom w:val="nil"/>
              <w:right w:val="nil"/>
            </w:tcBorders>
            <w:shd w:val="clear" w:color="auto" w:fill="auto"/>
            <w:noWrap/>
            <w:vAlign w:val="center"/>
            <w:hideMark/>
          </w:tcPr>
          <w:p w14:paraId="408BF15F" w14:textId="77777777" w:rsidR="00174DFE" w:rsidRPr="006D0CFA" w:rsidRDefault="00174DFE" w:rsidP="006D0CFA">
            <w:pPr>
              <w:jc w:val="center"/>
              <w:rPr>
                <w:color w:val="000000"/>
                <w:sz w:val="20"/>
                <w:szCs w:val="20"/>
              </w:rPr>
            </w:pPr>
            <w:r w:rsidRPr="006D0CFA">
              <w:rPr>
                <w:color w:val="000000"/>
                <w:sz w:val="20"/>
                <w:szCs w:val="20"/>
              </w:rPr>
              <w:t>3</w:t>
            </w:r>
          </w:p>
        </w:tc>
        <w:tc>
          <w:tcPr>
            <w:tcW w:w="0" w:type="auto"/>
            <w:tcBorders>
              <w:top w:val="single" w:sz="4" w:space="0" w:color="auto"/>
              <w:left w:val="nil"/>
              <w:bottom w:val="nil"/>
              <w:right w:val="nil"/>
            </w:tcBorders>
            <w:shd w:val="clear" w:color="auto" w:fill="auto"/>
            <w:noWrap/>
            <w:vAlign w:val="center"/>
            <w:hideMark/>
          </w:tcPr>
          <w:p w14:paraId="53B797E3" w14:textId="77777777" w:rsidR="00174DFE" w:rsidRPr="006D0CFA" w:rsidRDefault="00174DFE" w:rsidP="006D0CFA">
            <w:pPr>
              <w:jc w:val="center"/>
              <w:rPr>
                <w:color w:val="000000"/>
                <w:sz w:val="20"/>
                <w:szCs w:val="20"/>
              </w:rPr>
            </w:pPr>
            <w:r w:rsidRPr="006D0CFA">
              <w:rPr>
                <w:color w:val="000000"/>
                <w:sz w:val="20"/>
                <w:szCs w:val="20"/>
              </w:rPr>
              <w:t>0.293</w:t>
            </w:r>
          </w:p>
        </w:tc>
        <w:tc>
          <w:tcPr>
            <w:tcW w:w="0" w:type="auto"/>
            <w:tcBorders>
              <w:top w:val="single" w:sz="4" w:space="0" w:color="auto"/>
              <w:left w:val="nil"/>
              <w:bottom w:val="nil"/>
              <w:right w:val="nil"/>
            </w:tcBorders>
            <w:shd w:val="clear" w:color="auto" w:fill="auto"/>
            <w:noWrap/>
            <w:vAlign w:val="center"/>
            <w:hideMark/>
          </w:tcPr>
          <w:p w14:paraId="454AB927"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single" w:sz="4" w:space="0" w:color="auto"/>
              <w:left w:val="nil"/>
              <w:bottom w:val="nil"/>
              <w:right w:val="nil"/>
            </w:tcBorders>
            <w:shd w:val="clear" w:color="auto" w:fill="auto"/>
            <w:noWrap/>
            <w:vAlign w:val="center"/>
            <w:hideMark/>
          </w:tcPr>
          <w:p w14:paraId="5EADF744" w14:textId="77777777" w:rsidR="00174DFE" w:rsidRPr="006D0CFA" w:rsidRDefault="00174DFE" w:rsidP="006D0CFA">
            <w:pPr>
              <w:jc w:val="center"/>
              <w:rPr>
                <w:color w:val="000000"/>
                <w:sz w:val="20"/>
                <w:szCs w:val="20"/>
              </w:rPr>
            </w:pPr>
            <w:r w:rsidRPr="006D0CFA">
              <w:rPr>
                <w:color w:val="000000"/>
                <w:sz w:val="20"/>
                <w:szCs w:val="20"/>
              </w:rPr>
              <w:t>1.472</w:t>
            </w:r>
          </w:p>
        </w:tc>
        <w:tc>
          <w:tcPr>
            <w:tcW w:w="0" w:type="auto"/>
            <w:tcBorders>
              <w:top w:val="single" w:sz="4" w:space="0" w:color="auto"/>
              <w:left w:val="nil"/>
              <w:bottom w:val="nil"/>
              <w:right w:val="nil"/>
            </w:tcBorders>
            <w:shd w:val="clear" w:color="auto" w:fill="auto"/>
            <w:noWrap/>
            <w:vAlign w:val="center"/>
            <w:hideMark/>
          </w:tcPr>
          <w:p w14:paraId="52F3CD55"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single" w:sz="4" w:space="0" w:color="auto"/>
              <w:left w:val="nil"/>
              <w:bottom w:val="nil"/>
              <w:right w:val="nil"/>
            </w:tcBorders>
            <w:shd w:val="clear" w:color="auto" w:fill="auto"/>
            <w:noWrap/>
            <w:vAlign w:val="center"/>
            <w:hideMark/>
          </w:tcPr>
          <w:p w14:paraId="6E1929B7"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33AE4165" w14:textId="77777777" w:rsidTr="006D0CFA">
        <w:trPr>
          <w:gridAfter w:val="2"/>
          <w:trHeight w:val="20"/>
        </w:trPr>
        <w:tc>
          <w:tcPr>
            <w:tcW w:w="895" w:type="dxa"/>
            <w:vMerge/>
            <w:tcBorders>
              <w:left w:val="nil"/>
              <w:bottom w:val="single" w:sz="4" w:space="0" w:color="auto"/>
              <w:right w:val="nil"/>
            </w:tcBorders>
            <w:shd w:val="clear" w:color="auto" w:fill="auto"/>
            <w:noWrap/>
            <w:vAlign w:val="bottom"/>
            <w:hideMark/>
          </w:tcPr>
          <w:p w14:paraId="13D6447B" w14:textId="77777777" w:rsidR="00174DFE" w:rsidRPr="006D0CFA" w:rsidRDefault="00174DFE" w:rsidP="006D0CFA">
            <w:pPr>
              <w:jc w:val="center"/>
              <w:rPr>
                <w:sz w:val="20"/>
                <w:szCs w:val="20"/>
              </w:rPr>
            </w:pPr>
          </w:p>
        </w:tc>
        <w:tc>
          <w:tcPr>
            <w:tcW w:w="0" w:type="auto"/>
            <w:vMerge/>
            <w:tcBorders>
              <w:left w:val="nil"/>
              <w:bottom w:val="single" w:sz="4" w:space="0" w:color="auto"/>
              <w:right w:val="nil"/>
            </w:tcBorders>
            <w:shd w:val="clear" w:color="auto" w:fill="auto"/>
            <w:noWrap/>
            <w:vAlign w:val="bottom"/>
            <w:hideMark/>
          </w:tcPr>
          <w:p w14:paraId="1E0DE06D" w14:textId="77777777" w:rsidR="00174DFE" w:rsidRPr="006D0CFA" w:rsidRDefault="00174DFE" w:rsidP="006D0CFA">
            <w:pPr>
              <w:jc w:val="center"/>
              <w:rPr>
                <w:sz w:val="20"/>
                <w:szCs w:val="20"/>
              </w:rPr>
            </w:pPr>
          </w:p>
        </w:tc>
        <w:tc>
          <w:tcPr>
            <w:tcW w:w="0" w:type="auto"/>
            <w:tcBorders>
              <w:top w:val="nil"/>
              <w:left w:val="nil"/>
              <w:bottom w:val="single" w:sz="4" w:space="0" w:color="auto"/>
              <w:right w:val="nil"/>
            </w:tcBorders>
            <w:shd w:val="clear" w:color="auto" w:fill="auto"/>
            <w:noWrap/>
            <w:vAlign w:val="bottom"/>
            <w:hideMark/>
          </w:tcPr>
          <w:p w14:paraId="156782DA" w14:textId="77777777" w:rsidR="00174DFE" w:rsidRPr="006D0CFA" w:rsidRDefault="00174DFE" w:rsidP="006D0CFA">
            <w:pPr>
              <w:jc w:val="center"/>
              <w:rPr>
                <w:sz w:val="20"/>
                <w:szCs w:val="20"/>
              </w:rPr>
            </w:pPr>
            <w:r w:rsidRPr="006D0CFA">
              <w:rPr>
                <w:sz w:val="20"/>
                <w:szCs w:val="20"/>
              </w:rPr>
              <w:t>2*</w:t>
            </w:r>
          </w:p>
        </w:tc>
        <w:tc>
          <w:tcPr>
            <w:tcW w:w="0" w:type="auto"/>
            <w:tcBorders>
              <w:top w:val="nil"/>
              <w:left w:val="nil"/>
              <w:bottom w:val="single" w:sz="4" w:space="0" w:color="auto"/>
              <w:right w:val="nil"/>
            </w:tcBorders>
            <w:shd w:val="clear" w:color="auto" w:fill="auto"/>
            <w:noWrap/>
            <w:vAlign w:val="bottom"/>
            <w:hideMark/>
          </w:tcPr>
          <w:p w14:paraId="3F13A316" w14:textId="77777777" w:rsidR="00174DFE" w:rsidRPr="006D0CFA" w:rsidRDefault="00174DFE" w:rsidP="006D0CFA">
            <w:pPr>
              <w:jc w:val="center"/>
              <w:rPr>
                <w:sz w:val="20"/>
                <w:szCs w:val="20"/>
              </w:rPr>
            </w:pPr>
            <w:r w:rsidRPr="006D0CFA">
              <w:rPr>
                <w:sz w:val="20"/>
                <w:szCs w:val="20"/>
              </w:rPr>
              <w:t>0.01</w:t>
            </w:r>
          </w:p>
        </w:tc>
        <w:tc>
          <w:tcPr>
            <w:tcW w:w="0" w:type="auto"/>
            <w:tcBorders>
              <w:top w:val="nil"/>
              <w:left w:val="nil"/>
              <w:bottom w:val="single" w:sz="4" w:space="0" w:color="auto"/>
              <w:right w:val="nil"/>
            </w:tcBorders>
            <w:shd w:val="clear" w:color="auto" w:fill="auto"/>
            <w:noWrap/>
            <w:vAlign w:val="center"/>
            <w:hideMark/>
          </w:tcPr>
          <w:p w14:paraId="6F645E2D" w14:textId="77777777" w:rsidR="00174DFE" w:rsidRPr="006D0CFA" w:rsidRDefault="00174DFE" w:rsidP="006D0CFA">
            <w:pPr>
              <w:jc w:val="center"/>
              <w:rPr>
                <w:color w:val="000000"/>
                <w:sz w:val="20"/>
                <w:szCs w:val="20"/>
              </w:rPr>
            </w:pPr>
            <w:r w:rsidRPr="006D0CFA">
              <w:rPr>
                <w:color w:val="000000"/>
                <w:sz w:val="20"/>
                <w:szCs w:val="20"/>
              </w:rPr>
              <w:t>0.8</w:t>
            </w:r>
          </w:p>
        </w:tc>
        <w:tc>
          <w:tcPr>
            <w:tcW w:w="0" w:type="auto"/>
            <w:tcBorders>
              <w:top w:val="nil"/>
              <w:left w:val="nil"/>
              <w:bottom w:val="single" w:sz="4" w:space="0" w:color="auto"/>
              <w:right w:val="nil"/>
            </w:tcBorders>
            <w:shd w:val="clear" w:color="auto" w:fill="auto"/>
            <w:noWrap/>
            <w:vAlign w:val="center"/>
            <w:hideMark/>
          </w:tcPr>
          <w:p w14:paraId="787DE6B8" w14:textId="77777777" w:rsidR="00174DFE" w:rsidRPr="006D0CFA" w:rsidRDefault="00174DFE" w:rsidP="006D0CFA">
            <w:pPr>
              <w:jc w:val="center"/>
              <w:rPr>
                <w:color w:val="000000"/>
                <w:sz w:val="20"/>
                <w:szCs w:val="20"/>
              </w:rPr>
            </w:pPr>
            <w:r w:rsidRPr="006D0CFA">
              <w:rPr>
                <w:color w:val="000000"/>
                <w:sz w:val="20"/>
                <w:szCs w:val="20"/>
              </w:rPr>
              <w:t>1.1</w:t>
            </w:r>
          </w:p>
        </w:tc>
        <w:tc>
          <w:tcPr>
            <w:tcW w:w="0" w:type="auto"/>
            <w:tcBorders>
              <w:top w:val="nil"/>
              <w:left w:val="nil"/>
              <w:bottom w:val="single" w:sz="4" w:space="0" w:color="auto"/>
              <w:right w:val="nil"/>
            </w:tcBorders>
            <w:shd w:val="clear" w:color="auto" w:fill="auto"/>
            <w:noWrap/>
            <w:vAlign w:val="center"/>
            <w:hideMark/>
          </w:tcPr>
          <w:p w14:paraId="11092326" w14:textId="77777777" w:rsidR="00174DFE" w:rsidRPr="006D0CFA" w:rsidRDefault="00174DFE" w:rsidP="006D0CFA">
            <w:pPr>
              <w:jc w:val="center"/>
              <w:rPr>
                <w:color w:val="000000"/>
                <w:sz w:val="20"/>
                <w:szCs w:val="20"/>
              </w:rPr>
            </w:pPr>
            <w:r w:rsidRPr="006D0CFA">
              <w:rPr>
                <w:color w:val="000000"/>
                <w:sz w:val="20"/>
                <w:szCs w:val="20"/>
              </w:rPr>
              <w:t>0.88</w:t>
            </w:r>
          </w:p>
        </w:tc>
        <w:tc>
          <w:tcPr>
            <w:tcW w:w="0" w:type="auto"/>
            <w:tcBorders>
              <w:top w:val="nil"/>
              <w:left w:val="nil"/>
              <w:bottom w:val="single" w:sz="4" w:space="0" w:color="auto"/>
              <w:right w:val="nil"/>
            </w:tcBorders>
            <w:shd w:val="clear" w:color="auto" w:fill="auto"/>
            <w:noWrap/>
            <w:vAlign w:val="center"/>
            <w:hideMark/>
          </w:tcPr>
          <w:p w14:paraId="2696177D" w14:textId="77777777" w:rsidR="00174DFE" w:rsidRPr="006D0CFA" w:rsidRDefault="00174DFE" w:rsidP="006D0CFA">
            <w:pPr>
              <w:jc w:val="center"/>
              <w:rPr>
                <w:color w:val="000000"/>
                <w:sz w:val="20"/>
                <w:szCs w:val="20"/>
              </w:rPr>
            </w:pPr>
            <w:r w:rsidRPr="006D0CFA">
              <w:rPr>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670FD01A" w14:textId="77777777" w:rsidR="00174DFE" w:rsidRPr="006D0CFA" w:rsidRDefault="00174DFE" w:rsidP="006D0CFA">
            <w:pPr>
              <w:jc w:val="center"/>
              <w:rPr>
                <w:color w:val="000000"/>
                <w:sz w:val="20"/>
                <w:szCs w:val="20"/>
              </w:rPr>
            </w:pPr>
            <w:r w:rsidRPr="006D0CFA">
              <w:rPr>
                <w:color w:val="000000"/>
                <w:sz w:val="20"/>
                <w:szCs w:val="20"/>
              </w:rPr>
              <w:t>0.293</w:t>
            </w:r>
          </w:p>
        </w:tc>
        <w:tc>
          <w:tcPr>
            <w:tcW w:w="0" w:type="auto"/>
            <w:tcBorders>
              <w:top w:val="nil"/>
              <w:left w:val="nil"/>
              <w:bottom w:val="single" w:sz="4" w:space="0" w:color="auto"/>
              <w:right w:val="nil"/>
            </w:tcBorders>
            <w:shd w:val="clear" w:color="auto" w:fill="auto"/>
            <w:noWrap/>
            <w:vAlign w:val="center"/>
            <w:hideMark/>
          </w:tcPr>
          <w:p w14:paraId="64AF7067"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14:paraId="3977FC08" w14:textId="77777777" w:rsidR="00174DFE" w:rsidRPr="006D0CFA" w:rsidRDefault="00174DFE" w:rsidP="006D0CFA">
            <w:pPr>
              <w:jc w:val="center"/>
              <w:rPr>
                <w:color w:val="000000"/>
                <w:sz w:val="20"/>
                <w:szCs w:val="20"/>
              </w:rPr>
            </w:pPr>
            <w:r w:rsidRPr="006D0CFA">
              <w:rPr>
                <w:color w:val="000000"/>
                <w:sz w:val="20"/>
                <w:szCs w:val="20"/>
              </w:rPr>
              <w:t>1.472</w:t>
            </w:r>
          </w:p>
        </w:tc>
        <w:tc>
          <w:tcPr>
            <w:tcW w:w="0" w:type="auto"/>
            <w:tcBorders>
              <w:top w:val="nil"/>
              <w:left w:val="nil"/>
              <w:bottom w:val="single" w:sz="4" w:space="0" w:color="auto"/>
              <w:right w:val="nil"/>
            </w:tcBorders>
            <w:shd w:val="clear" w:color="auto" w:fill="auto"/>
            <w:noWrap/>
            <w:vAlign w:val="center"/>
            <w:hideMark/>
          </w:tcPr>
          <w:p w14:paraId="4B0C85DD"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single" w:sz="4" w:space="0" w:color="auto"/>
              <w:right w:val="nil"/>
            </w:tcBorders>
            <w:shd w:val="clear" w:color="auto" w:fill="auto"/>
            <w:noWrap/>
            <w:vAlign w:val="center"/>
            <w:hideMark/>
          </w:tcPr>
          <w:p w14:paraId="3A7849A6"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5033D3DF" w14:textId="77777777" w:rsidTr="006D0CFA">
        <w:trPr>
          <w:gridAfter w:val="2"/>
          <w:trHeight w:val="20"/>
        </w:trPr>
        <w:tc>
          <w:tcPr>
            <w:tcW w:w="895" w:type="dxa"/>
            <w:vMerge w:val="restart"/>
            <w:tcBorders>
              <w:top w:val="nil"/>
              <w:left w:val="nil"/>
              <w:right w:val="nil"/>
            </w:tcBorders>
            <w:shd w:val="clear" w:color="auto" w:fill="auto"/>
            <w:noWrap/>
            <w:vAlign w:val="center"/>
            <w:hideMark/>
          </w:tcPr>
          <w:p w14:paraId="3F0F7C3C" w14:textId="77777777" w:rsidR="00174DFE" w:rsidRPr="006D0CFA" w:rsidRDefault="00174DFE" w:rsidP="006D0CFA">
            <w:pPr>
              <w:jc w:val="center"/>
              <w:rPr>
                <w:color w:val="000000"/>
                <w:sz w:val="20"/>
                <w:szCs w:val="20"/>
              </w:rPr>
            </w:pPr>
            <w:r w:rsidRPr="006D0CFA">
              <w:rPr>
                <w:color w:val="000000"/>
                <w:sz w:val="20"/>
                <w:szCs w:val="20"/>
              </w:rPr>
              <w:t>15-38</w:t>
            </w:r>
          </w:p>
        </w:tc>
        <w:tc>
          <w:tcPr>
            <w:tcW w:w="0" w:type="auto"/>
            <w:vMerge w:val="restart"/>
            <w:tcBorders>
              <w:top w:val="nil"/>
              <w:left w:val="nil"/>
              <w:right w:val="nil"/>
            </w:tcBorders>
            <w:shd w:val="clear" w:color="auto" w:fill="auto"/>
            <w:noWrap/>
            <w:vAlign w:val="center"/>
            <w:hideMark/>
          </w:tcPr>
          <w:p w14:paraId="501DDAA5" w14:textId="77777777" w:rsidR="00174DFE" w:rsidRPr="006D0CFA" w:rsidRDefault="00174DFE" w:rsidP="006D0CFA">
            <w:pPr>
              <w:jc w:val="center"/>
              <w:rPr>
                <w:sz w:val="20"/>
                <w:szCs w:val="20"/>
              </w:rPr>
            </w:pPr>
            <w:r w:rsidRPr="006D0CFA">
              <w:rPr>
                <w:sz w:val="20"/>
                <w:szCs w:val="20"/>
              </w:rPr>
              <w:t>0.65</w:t>
            </w:r>
          </w:p>
        </w:tc>
        <w:tc>
          <w:tcPr>
            <w:tcW w:w="0" w:type="auto"/>
            <w:tcBorders>
              <w:top w:val="nil"/>
              <w:left w:val="nil"/>
              <w:bottom w:val="nil"/>
              <w:right w:val="nil"/>
            </w:tcBorders>
            <w:shd w:val="clear" w:color="auto" w:fill="auto"/>
            <w:noWrap/>
            <w:vAlign w:val="bottom"/>
            <w:hideMark/>
          </w:tcPr>
          <w:p w14:paraId="2459C568" w14:textId="77777777" w:rsidR="00174DFE" w:rsidRPr="006D0CFA" w:rsidRDefault="00174DFE" w:rsidP="006D0CFA">
            <w:pPr>
              <w:jc w:val="center"/>
              <w:rPr>
                <w:sz w:val="20"/>
                <w:szCs w:val="20"/>
              </w:rPr>
            </w:pPr>
            <w:r w:rsidRPr="006D0CFA">
              <w:rPr>
                <w:sz w:val="20"/>
                <w:szCs w:val="20"/>
              </w:rPr>
              <w:t>1*</w:t>
            </w:r>
          </w:p>
        </w:tc>
        <w:tc>
          <w:tcPr>
            <w:tcW w:w="0" w:type="auto"/>
            <w:tcBorders>
              <w:top w:val="nil"/>
              <w:left w:val="nil"/>
              <w:bottom w:val="nil"/>
              <w:right w:val="nil"/>
            </w:tcBorders>
            <w:shd w:val="clear" w:color="auto" w:fill="auto"/>
            <w:noWrap/>
            <w:vAlign w:val="bottom"/>
            <w:hideMark/>
          </w:tcPr>
          <w:p w14:paraId="22F6FBFA" w14:textId="77777777" w:rsidR="00174DFE" w:rsidRPr="006D0CFA" w:rsidRDefault="00174DFE" w:rsidP="006D0CFA">
            <w:pPr>
              <w:jc w:val="center"/>
              <w:rPr>
                <w:sz w:val="20"/>
                <w:szCs w:val="20"/>
              </w:rPr>
            </w:pPr>
            <w:r w:rsidRPr="006D0CFA">
              <w:rPr>
                <w:sz w:val="20"/>
                <w:szCs w:val="20"/>
              </w:rPr>
              <w:t>0.005</w:t>
            </w:r>
          </w:p>
        </w:tc>
        <w:tc>
          <w:tcPr>
            <w:tcW w:w="0" w:type="auto"/>
            <w:tcBorders>
              <w:top w:val="nil"/>
              <w:left w:val="nil"/>
              <w:bottom w:val="nil"/>
              <w:right w:val="nil"/>
            </w:tcBorders>
            <w:shd w:val="clear" w:color="auto" w:fill="auto"/>
            <w:noWrap/>
            <w:vAlign w:val="center"/>
            <w:hideMark/>
          </w:tcPr>
          <w:p w14:paraId="782D6D73"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nil"/>
              <w:left w:val="nil"/>
              <w:bottom w:val="nil"/>
              <w:right w:val="nil"/>
            </w:tcBorders>
            <w:shd w:val="clear" w:color="auto" w:fill="auto"/>
            <w:noWrap/>
            <w:vAlign w:val="center"/>
            <w:hideMark/>
          </w:tcPr>
          <w:p w14:paraId="01CCC77F" w14:textId="77777777" w:rsidR="00174DFE" w:rsidRPr="006D0CFA" w:rsidRDefault="00174DFE" w:rsidP="006D0CFA">
            <w:pPr>
              <w:jc w:val="center"/>
              <w:rPr>
                <w:color w:val="000000"/>
                <w:sz w:val="20"/>
                <w:szCs w:val="20"/>
              </w:rPr>
            </w:pPr>
            <w:r w:rsidRPr="006D0CFA">
              <w:rPr>
                <w:color w:val="000000"/>
                <w:sz w:val="20"/>
                <w:szCs w:val="20"/>
              </w:rPr>
              <w:t>1</w:t>
            </w:r>
          </w:p>
        </w:tc>
        <w:tc>
          <w:tcPr>
            <w:tcW w:w="0" w:type="auto"/>
            <w:tcBorders>
              <w:top w:val="nil"/>
              <w:left w:val="nil"/>
              <w:bottom w:val="nil"/>
              <w:right w:val="nil"/>
            </w:tcBorders>
            <w:shd w:val="clear" w:color="auto" w:fill="auto"/>
            <w:noWrap/>
            <w:vAlign w:val="center"/>
            <w:hideMark/>
          </w:tcPr>
          <w:p w14:paraId="280E0A36"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nil"/>
              <w:left w:val="nil"/>
              <w:bottom w:val="nil"/>
              <w:right w:val="nil"/>
            </w:tcBorders>
            <w:shd w:val="clear" w:color="auto" w:fill="auto"/>
            <w:noWrap/>
            <w:vAlign w:val="center"/>
            <w:hideMark/>
          </w:tcPr>
          <w:p w14:paraId="3DAA8081" w14:textId="77777777" w:rsidR="00174DFE" w:rsidRPr="006D0CFA" w:rsidRDefault="00174DFE" w:rsidP="006D0CFA">
            <w:pPr>
              <w:jc w:val="center"/>
              <w:rPr>
                <w:color w:val="000000"/>
                <w:sz w:val="20"/>
                <w:szCs w:val="20"/>
              </w:rPr>
            </w:pPr>
            <w:r w:rsidRPr="006D0CFA">
              <w:rPr>
                <w:color w:val="000000"/>
                <w:sz w:val="20"/>
                <w:szCs w:val="20"/>
              </w:rPr>
              <w:t>2.9</w:t>
            </w:r>
          </w:p>
        </w:tc>
        <w:tc>
          <w:tcPr>
            <w:tcW w:w="0" w:type="auto"/>
            <w:tcBorders>
              <w:top w:val="nil"/>
              <w:left w:val="nil"/>
              <w:bottom w:val="nil"/>
              <w:right w:val="nil"/>
            </w:tcBorders>
            <w:shd w:val="clear" w:color="auto" w:fill="auto"/>
            <w:noWrap/>
            <w:vAlign w:val="center"/>
            <w:hideMark/>
          </w:tcPr>
          <w:p w14:paraId="511098E6" w14:textId="77777777" w:rsidR="00174DFE" w:rsidRPr="006D0CFA" w:rsidRDefault="00174DFE" w:rsidP="006D0CFA">
            <w:pPr>
              <w:jc w:val="center"/>
              <w:rPr>
                <w:color w:val="000000"/>
                <w:sz w:val="20"/>
                <w:szCs w:val="20"/>
              </w:rPr>
            </w:pPr>
            <w:r w:rsidRPr="006D0CFA">
              <w:rPr>
                <w:color w:val="000000"/>
                <w:sz w:val="20"/>
                <w:szCs w:val="20"/>
              </w:rPr>
              <w:t>0.310</w:t>
            </w:r>
          </w:p>
        </w:tc>
        <w:tc>
          <w:tcPr>
            <w:tcW w:w="0" w:type="auto"/>
            <w:tcBorders>
              <w:top w:val="nil"/>
              <w:left w:val="nil"/>
              <w:bottom w:val="nil"/>
              <w:right w:val="nil"/>
            </w:tcBorders>
            <w:shd w:val="clear" w:color="auto" w:fill="auto"/>
            <w:noWrap/>
            <w:vAlign w:val="center"/>
            <w:hideMark/>
          </w:tcPr>
          <w:p w14:paraId="04C686B3"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nil"/>
              <w:right w:val="nil"/>
            </w:tcBorders>
            <w:shd w:val="clear" w:color="auto" w:fill="auto"/>
            <w:noWrap/>
            <w:vAlign w:val="center"/>
            <w:hideMark/>
          </w:tcPr>
          <w:p w14:paraId="4F2A3E05" w14:textId="77777777" w:rsidR="00174DFE" w:rsidRPr="006D0CFA" w:rsidRDefault="00174DFE" w:rsidP="006D0CFA">
            <w:pPr>
              <w:jc w:val="center"/>
              <w:rPr>
                <w:color w:val="000000"/>
                <w:sz w:val="20"/>
                <w:szCs w:val="20"/>
              </w:rPr>
            </w:pPr>
            <w:r w:rsidRPr="006D0CFA">
              <w:rPr>
                <w:color w:val="000000"/>
                <w:sz w:val="20"/>
                <w:szCs w:val="20"/>
              </w:rPr>
              <w:t>1.080</w:t>
            </w:r>
          </w:p>
        </w:tc>
        <w:tc>
          <w:tcPr>
            <w:tcW w:w="0" w:type="auto"/>
            <w:tcBorders>
              <w:top w:val="nil"/>
              <w:left w:val="nil"/>
              <w:bottom w:val="nil"/>
              <w:right w:val="nil"/>
            </w:tcBorders>
            <w:shd w:val="clear" w:color="auto" w:fill="auto"/>
            <w:noWrap/>
            <w:vAlign w:val="center"/>
            <w:hideMark/>
          </w:tcPr>
          <w:p w14:paraId="229A1A1D"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nil"/>
              <w:right w:val="nil"/>
            </w:tcBorders>
            <w:shd w:val="clear" w:color="auto" w:fill="auto"/>
            <w:noWrap/>
            <w:vAlign w:val="center"/>
            <w:hideMark/>
          </w:tcPr>
          <w:p w14:paraId="0CE88B47"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5C6570C7" w14:textId="77777777" w:rsidTr="006D0CFA">
        <w:trPr>
          <w:gridAfter w:val="2"/>
          <w:trHeight w:val="20"/>
        </w:trPr>
        <w:tc>
          <w:tcPr>
            <w:tcW w:w="895" w:type="dxa"/>
            <w:vMerge/>
            <w:tcBorders>
              <w:left w:val="nil"/>
              <w:bottom w:val="nil"/>
              <w:right w:val="nil"/>
            </w:tcBorders>
            <w:shd w:val="clear" w:color="auto" w:fill="auto"/>
            <w:noWrap/>
            <w:vAlign w:val="center"/>
            <w:hideMark/>
          </w:tcPr>
          <w:p w14:paraId="6F53EAE0" w14:textId="77777777" w:rsidR="00174DFE" w:rsidRPr="006D0CFA" w:rsidRDefault="00174DFE" w:rsidP="006D0CFA">
            <w:pPr>
              <w:jc w:val="center"/>
              <w:rPr>
                <w:sz w:val="20"/>
                <w:szCs w:val="20"/>
              </w:rPr>
            </w:pPr>
          </w:p>
        </w:tc>
        <w:tc>
          <w:tcPr>
            <w:tcW w:w="0" w:type="auto"/>
            <w:vMerge/>
            <w:tcBorders>
              <w:left w:val="nil"/>
              <w:bottom w:val="nil"/>
              <w:right w:val="nil"/>
            </w:tcBorders>
            <w:shd w:val="clear" w:color="auto" w:fill="auto"/>
            <w:noWrap/>
            <w:vAlign w:val="center"/>
            <w:hideMark/>
          </w:tcPr>
          <w:p w14:paraId="01667D8D" w14:textId="77777777" w:rsidR="00174DFE" w:rsidRPr="006D0CFA" w:rsidRDefault="00174DFE" w:rsidP="006D0CFA">
            <w:pPr>
              <w:jc w:val="center"/>
              <w:rPr>
                <w:sz w:val="20"/>
                <w:szCs w:val="20"/>
              </w:rPr>
            </w:pPr>
          </w:p>
        </w:tc>
        <w:tc>
          <w:tcPr>
            <w:tcW w:w="0" w:type="auto"/>
            <w:tcBorders>
              <w:top w:val="nil"/>
              <w:left w:val="nil"/>
              <w:bottom w:val="nil"/>
              <w:right w:val="nil"/>
            </w:tcBorders>
            <w:shd w:val="clear" w:color="auto" w:fill="auto"/>
            <w:noWrap/>
            <w:vAlign w:val="bottom"/>
            <w:hideMark/>
          </w:tcPr>
          <w:p w14:paraId="53EB4C89" w14:textId="77777777" w:rsidR="00174DFE" w:rsidRPr="006D0CFA" w:rsidRDefault="00174DFE" w:rsidP="006D0CFA">
            <w:pPr>
              <w:jc w:val="center"/>
              <w:rPr>
                <w:sz w:val="20"/>
                <w:szCs w:val="20"/>
              </w:rPr>
            </w:pPr>
            <w:r w:rsidRPr="006D0CFA">
              <w:rPr>
                <w:sz w:val="20"/>
                <w:szCs w:val="20"/>
              </w:rPr>
              <w:t>2*</w:t>
            </w:r>
          </w:p>
        </w:tc>
        <w:tc>
          <w:tcPr>
            <w:tcW w:w="0" w:type="auto"/>
            <w:tcBorders>
              <w:top w:val="nil"/>
              <w:left w:val="nil"/>
              <w:bottom w:val="nil"/>
              <w:right w:val="nil"/>
            </w:tcBorders>
            <w:shd w:val="clear" w:color="auto" w:fill="auto"/>
            <w:noWrap/>
            <w:vAlign w:val="bottom"/>
            <w:hideMark/>
          </w:tcPr>
          <w:p w14:paraId="04E3F419" w14:textId="77777777" w:rsidR="00174DFE" w:rsidRPr="006D0CFA" w:rsidRDefault="00174DFE" w:rsidP="006D0CFA">
            <w:pPr>
              <w:jc w:val="center"/>
              <w:rPr>
                <w:sz w:val="20"/>
                <w:szCs w:val="20"/>
              </w:rPr>
            </w:pPr>
            <w:r w:rsidRPr="006D0CFA">
              <w:rPr>
                <w:sz w:val="20"/>
                <w:szCs w:val="20"/>
              </w:rPr>
              <w:t>0.005</w:t>
            </w:r>
          </w:p>
        </w:tc>
        <w:tc>
          <w:tcPr>
            <w:tcW w:w="0" w:type="auto"/>
            <w:tcBorders>
              <w:top w:val="nil"/>
              <w:left w:val="nil"/>
              <w:bottom w:val="nil"/>
              <w:right w:val="nil"/>
            </w:tcBorders>
            <w:shd w:val="clear" w:color="auto" w:fill="auto"/>
            <w:noWrap/>
            <w:vAlign w:val="center"/>
            <w:hideMark/>
          </w:tcPr>
          <w:p w14:paraId="3818173C"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nil"/>
              <w:left w:val="nil"/>
              <w:bottom w:val="nil"/>
              <w:right w:val="nil"/>
            </w:tcBorders>
            <w:shd w:val="clear" w:color="auto" w:fill="auto"/>
            <w:noWrap/>
            <w:vAlign w:val="center"/>
            <w:hideMark/>
          </w:tcPr>
          <w:p w14:paraId="0F401C76" w14:textId="77777777" w:rsidR="00174DFE" w:rsidRPr="006D0CFA" w:rsidRDefault="00174DFE" w:rsidP="006D0CFA">
            <w:pPr>
              <w:jc w:val="center"/>
              <w:rPr>
                <w:color w:val="000000"/>
                <w:sz w:val="20"/>
                <w:szCs w:val="20"/>
              </w:rPr>
            </w:pPr>
            <w:r w:rsidRPr="006D0CFA">
              <w:rPr>
                <w:color w:val="000000"/>
                <w:sz w:val="20"/>
                <w:szCs w:val="20"/>
              </w:rPr>
              <w:t>1</w:t>
            </w:r>
          </w:p>
        </w:tc>
        <w:tc>
          <w:tcPr>
            <w:tcW w:w="0" w:type="auto"/>
            <w:tcBorders>
              <w:top w:val="nil"/>
              <w:left w:val="nil"/>
              <w:bottom w:val="nil"/>
              <w:right w:val="nil"/>
            </w:tcBorders>
            <w:shd w:val="clear" w:color="auto" w:fill="auto"/>
            <w:noWrap/>
            <w:vAlign w:val="center"/>
            <w:hideMark/>
          </w:tcPr>
          <w:p w14:paraId="29908F2B"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nil"/>
              <w:left w:val="nil"/>
              <w:bottom w:val="nil"/>
              <w:right w:val="nil"/>
            </w:tcBorders>
            <w:shd w:val="clear" w:color="auto" w:fill="auto"/>
            <w:noWrap/>
            <w:vAlign w:val="center"/>
            <w:hideMark/>
          </w:tcPr>
          <w:p w14:paraId="29D13638" w14:textId="77777777" w:rsidR="00174DFE" w:rsidRPr="006D0CFA" w:rsidRDefault="00174DFE" w:rsidP="006D0CFA">
            <w:pPr>
              <w:jc w:val="center"/>
              <w:rPr>
                <w:color w:val="000000"/>
                <w:sz w:val="20"/>
                <w:szCs w:val="20"/>
              </w:rPr>
            </w:pPr>
            <w:r w:rsidRPr="006D0CFA">
              <w:rPr>
                <w:color w:val="000000"/>
                <w:sz w:val="20"/>
                <w:szCs w:val="20"/>
              </w:rPr>
              <w:t>2.9</w:t>
            </w:r>
          </w:p>
        </w:tc>
        <w:tc>
          <w:tcPr>
            <w:tcW w:w="0" w:type="auto"/>
            <w:tcBorders>
              <w:top w:val="nil"/>
              <w:left w:val="nil"/>
              <w:bottom w:val="nil"/>
              <w:right w:val="nil"/>
            </w:tcBorders>
            <w:shd w:val="clear" w:color="auto" w:fill="auto"/>
            <w:noWrap/>
            <w:vAlign w:val="center"/>
            <w:hideMark/>
          </w:tcPr>
          <w:p w14:paraId="5A19D4C3" w14:textId="77777777" w:rsidR="00174DFE" w:rsidRPr="006D0CFA" w:rsidRDefault="00174DFE" w:rsidP="006D0CFA">
            <w:pPr>
              <w:jc w:val="center"/>
              <w:rPr>
                <w:color w:val="000000"/>
                <w:sz w:val="20"/>
                <w:szCs w:val="20"/>
              </w:rPr>
            </w:pPr>
            <w:r w:rsidRPr="006D0CFA">
              <w:rPr>
                <w:color w:val="000000"/>
                <w:sz w:val="20"/>
                <w:szCs w:val="20"/>
              </w:rPr>
              <w:t>0.310</w:t>
            </w:r>
          </w:p>
        </w:tc>
        <w:tc>
          <w:tcPr>
            <w:tcW w:w="0" w:type="auto"/>
            <w:tcBorders>
              <w:top w:val="nil"/>
              <w:left w:val="nil"/>
              <w:bottom w:val="nil"/>
              <w:right w:val="nil"/>
            </w:tcBorders>
            <w:shd w:val="clear" w:color="auto" w:fill="auto"/>
            <w:noWrap/>
            <w:vAlign w:val="center"/>
            <w:hideMark/>
          </w:tcPr>
          <w:p w14:paraId="2C04358D"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nil"/>
              <w:right w:val="nil"/>
            </w:tcBorders>
            <w:shd w:val="clear" w:color="auto" w:fill="auto"/>
            <w:noWrap/>
            <w:vAlign w:val="center"/>
            <w:hideMark/>
          </w:tcPr>
          <w:p w14:paraId="38872D9A" w14:textId="77777777" w:rsidR="00174DFE" w:rsidRPr="006D0CFA" w:rsidRDefault="00174DFE" w:rsidP="006D0CFA">
            <w:pPr>
              <w:jc w:val="center"/>
              <w:rPr>
                <w:color w:val="000000"/>
                <w:sz w:val="20"/>
                <w:szCs w:val="20"/>
              </w:rPr>
            </w:pPr>
            <w:r w:rsidRPr="006D0CFA">
              <w:rPr>
                <w:color w:val="000000"/>
                <w:sz w:val="20"/>
                <w:szCs w:val="20"/>
              </w:rPr>
              <w:t>1.080</w:t>
            </w:r>
          </w:p>
        </w:tc>
        <w:tc>
          <w:tcPr>
            <w:tcW w:w="0" w:type="auto"/>
            <w:tcBorders>
              <w:top w:val="nil"/>
              <w:left w:val="nil"/>
              <w:bottom w:val="nil"/>
              <w:right w:val="nil"/>
            </w:tcBorders>
            <w:shd w:val="clear" w:color="auto" w:fill="auto"/>
            <w:noWrap/>
            <w:vAlign w:val="center"/>
            <w:hideMark/>
          </w:tcPr>
          <w:p w14:paraId="34ED3C72"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nil"/>
              <w:right w:val="nil"/>
            </w:tcBorders>
            <w:shd w:val="clear" w:color="auto" w:fill="auto"/>
            <w:noWrap/>
            <w:vAlign w:val="center"/>
            <w:hideMark/>
          </w:tcPr>
          <w:p w14:paraId="0C34B08B"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25606642" w14:textId="77777777" w:rsidTr="006D0CFA">
        <w:trPr>
          <w:gridAfter w:val="2"/>
          <w:trHeight w:val="20"/>
        </w:trPr>
        <w:tc>
          <w:tcPr>
            <w:tcW w:w="895" w:type="dxa"/>
            <w:vMerge w:val="restart"/>
            <w:tcBorders>
              <w:top w:val="single" w:sz="4" w:space="0" w:color="auto"/>
              <w:left w:val="nil"/>
              <w:right w:val="nil"/>
            </w:tcBorders>
            <w:shd w:val="clear" w:color="auto" w:fill="auto"/>
            <w:noWrap/>
            <w:vAlign w:val="center"/>
            <w:hideMark/>
          </w:tcPr>
          <w:p w14:paraId="3AA4698B" w14:textId="77777777" w:rsidR="00174DFE" w:rsidRPr="006D0CFA" w:rsidRDefault="00174DFE" w:rsidP="006D0CFA">
            <w:pPr>
              <w:jc w:val="center"/>
              <w:rPr>
                <w:color w:val="000000"/>
                <w:sz w:val="20"/>
                <w:szCs w:val="20"/>
              </w:rPr>
            </w:pPr>
            <w:r w:rsidRPr="006D0CFA">
              <w:rPr>
                <w:color w:val="000000"/>
                <w:sz w:val="20"/>
                <w:szCs w:val="20"/>
              </w:rPr>
              <w:t>38-40</w:t>
            </w:r>
          </w:p>
        </w:tc>
        <w:tc>
          <w:tcPr>
            <w:tcW w:w="0" w:type="auto"/>
            <w:vMerge w:val="restart"/>
            <w:tcBorders>
              <w:top w:val="single" w:sz="4" w:space="0" w:color="auto"/>
              <w:left w:val="nil"/>
              <w:right w:val="nil"/>
            </w:tcBorders>
            <w:shd w:val="clear" w:color="auto" w:fill="auto"/>
            <w:noWrap/>
            <w:vAlign w:val="center"/>
            <w:hideMark/>
          </w:tcPr>
          <w:p w14:paraId="5071DEE0" w14:textId="77777777" w:rsidR="00174DFE" w:rsidRPr="006D0CFA" w:rsidRDefault="00174DFE" w:rsidP="006D0CFA">
            <w:pPr>
              <w:jc w:val="center"/>
              <w:rPr>
                <w:sz w:val="20"/>
                <w:szCs w:val="20"/>
              </w:rPr>
            </w:pPr>
            <w:r w:rsidRPr="006D0CFA">
              <w:rPr>
                <w:sz w:val="20"/>
                <w:szCs w:val="20"/>
              </w:rPr>
              <w:t>0.03</w:t>
            </w:r>
          </w:p>
        </w:tc>
        <w:tc>
          <w:tcPr>
            <w:tcW w:w="0" w:type="auto"/>
            <w:tcBorders>
              <w:top w:val="single" w:sz="4" w:space="0" w:color="auto"/>
              <w:left w:val="nil"/>
              <w:bottom w:val="nil"/>
              <w:right w:val="nil"/>
            </w:tcBorders>
            <w:shd w:val="clear" w:color="auto" w:fill="auto"/>
            <w:noWrap/>
            <w:vAlign w:val="bottom"/>
            <w:hideMark/>
          </w:tcPr>
          <w:p w14:paraId="3B800800" w14:textId="77777777" w:rsidR="00174DFE" w:rsidRPr="006D0CFA" w:rsidRDefault="00174DFE" w:rsidP="006D0CFA">
            <w:pPr>
              <w:jc w:val="center"/>
              <w:rPr>
                <w:sz w:val="20"/>
                <w:szCs w:val="20"/>
              </w:rPr>
            </w:pPr>
            <w:r w:rsidRPr="006D0CFA">
              <w:rPr>
                <w:sz w:val="20"/>
                <w:szCs w:val="20"/>
              </w:rPr>
              <w:t>1*</w:t>
            </w:r>
          </w:p>
        </w:tc>
        <w:tc>
          <w:tcPr>
            <w:tcW w:w="0" w:type="auto"/>
            <w:tcBorders>
              <w:top w:val="single" w:sz="4" w:space="0" w:color="auto"/>
              <w:left w:val="nil"/>
              <w:bottom w:val="nil"/>
              <w:right w:val="nil"/>
            </w:tcBorders>
            <w:shd w:val="clear" w:color="auto" w:fill="auto"/>
            <w:noWrap/>
            <w:vAlign w:val="bottom"/>
            <w:hideMark/>
          </w:tcPr>
          <w:p w14:paraId="39BFAC8F" w14:textId="77777777" w:rsidR="00174DFE" w:rsidRPr="006D0CFA" w:rsidRDefault="00174DFE" w:rsidP="006D0CFA">
            <w:pPr>
              <w:jc w:val="center"/>
              <w:rPr>
                <w:sz w:val="20"/>
                <w:szCs w:val="20"/>
              </w:rPr>
            </w:pPr>
            <w:r w:rsidRPr="006D0CFA">
              <w:rPr>
                <w:sz w:val="20"/>
                <w:szCs w:val="20"/>
              </w:rPr>
              <w:t>0.005</w:t>
            </w:r>
          </w:p>
        </w:tc>
        <w:tc>
          <w:tcPr>
            <w:tcW w:w="0" w:type="auto"/>
            <w:tcBorders>
              <w:top w:val="single" w:sz="4" w:space="0" w:color="auto"/>
              <w:left w:val="nil"/>
              <w:bottom w:val="nil"/>
              <w:right w:val="nil"/>
            </w:tcBorders>
            <w:shd w:val="clear" w:color="auto" w:fill="auto"/>
            <w:noWrap/>
            <w:vAlign w:val="center"/>
            <w:hideMark/>
          </w:tcPr>
          <w:p w14:paraId="094BCB82"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single" w:sz="4" w:space="0" w:color="auto"/>
              <w:left w:val="nil"/>
              <w:bottom w:val="nil"/>
              <w:right w:val="nil"/>
            </w:tcBorders>
            <w:shd w:val="clear" w:color="auto" w:fill="auto"/>
            <w:noWrap/>
            <w:vAlign w:val="center"/>
            <w:hideMark/>
          </w:tcPr>
          <w:p w14:paraId="3BCB00BC" w14:textId="77777777" w:rsidR="00174DFE" w:rsidRPr="006D0CFA" w:rsidRDefault="00174DFE" w:rsidP="006D0CFA">
            <w:pPr>
              <w:jc w:val="center"/>
              <w:rPr>
                <w:color w:val="000000"/>
                <w:sz w:val="20"/>
                <w:szCs w:val="20"/>
              </w:rPr>
            </w:pPr>
            <w:r w:rsidRPr="006D0CFA">
              <w:rPr>
                <w:color w:val="000000"/>
                <w:sz w:val="20"/>
                <w:szCs w:val="20"/>
              </w:rPr>
              <w:t>1</w:t>
            </w:r>
          </w:p>
        </w:tc>
        <w:tc>
          <w:tcPr>
            <w:tcW w:w="0" w:type="auto"/>
            <w:tcBorders>
              <w:top w:val="single" w:sz="4" w:space="0" w:color="auto"/>
              <w:left w:val="nil"/>
              <w:bottom w:val="nil"/>
              <w:right w:val="nil"/>
            </w:tcBorders>
            <w:shd w:val="clear" w:color="auto" w:fill="auto"/>
            <w:noWrap/>
            <w:vAlign w:val="center"/>
            <w:hideMark/>
          </w:tcPr>
          <w:p w14:paraId="75E80336"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single" w:sz="4" w:space="0" w:color="auto"/>
              <w:left w:val="nil"/>
              <w:bottom w:val="nil"/>
              <w:right w:val="nil"/>
            </w:tcBorders>
            <w:shd w:val="clear" w:color="auto" w:fill="auto"/>
            <w:noWrap/>
            <w:vAlign w:val="center"/>
            <w:hideMark/>
          </w:tcPr>
          <w:p w14:paraId="60D0236E" w14:textId="77777777" w:rsidR="00174DFE" w:rsidRPr="006D0CFA" w:rsidRDefault="00174DFE" w:rsidP="006D0CFA">
            <w:pPr>
              <w:jc w:val="center"/>
              <w:rPr>
                <w:color w:val="000000"/>
                <w:sz w:val="20"/>
                <w:szCs w:val="20"/>
              </w:rPr>
            </w:pPr>
            <w:r w:rsidRPr="006D0CFA">
              <w:rPr>
                <w:color w:val="000000"/>
                <w:sz w:val="20"/>
                <w:szCs w:val="20"/>
              </w:rPr>
              <w:t>2.9</w:t>
            </w:r>
          </w:p>
        </w:tc>
        <w:tc>
          <w:tcPr>
            <w:tcW w:w="0" w:type="auto"/>
            <w:tcBorders>
              <w:top w:val="single" w:sz="4" w:space="0" w:color="auto"/>
              <w:left w:val="nil"/>
              <w:bottom w:val="nil"/>
              <w:right w:val="nil"/>
            </w:tcBorders>
            <w:shd w:val="clear" w:color="auto" w:fill="auto"/>
            <w:noWrap/>
            <w:vAlign w:val="center"/>
            <w:hideMark/>
          </w:tcPr>
          <w:p w14:paraId="2BEC13B2" w14:textId="77777777" w:rsidR="00174DFE" w:rsidRPr="006D0CFA" w:rsidRDefault="00174DFE" w:rsidP="006D0CFA">
            <w:pPr>
              <w:jc w:val="center"/>
              <w:rPr>
                <w:color w:val="000000"/>
                <w:sz w:val="20"/>
                <w:szCs w:val="20"/>
              </w:rPr>
            </w:pPr>
            <w:r w:rsidRPr="006D0CFA">
              <w:rPr>
                <w:color w:val="000000"/>
                <w:sz w:val="20"/>
                <w:szCs w:val="20"/>
              </w:rPr>
              <w:t>0.310</w:t>
            </w:r>
          </w:p>
        </w:tc>
        <w:tc>
          <w:tcPr>
            <w:tcW w:w="0" w:type="auto"/>
            <w:tcBorders>
              <w:top w:val="single" w:sz="4" w:space="0" w:color="auto"/>
              <w:left w:val="nil"/>
              <w:bottom w:val="nil"/>
              <w:right w:val="nil"/>
            </w:tcBorders>
            <w:shd w:val="clear" w:color="auto" w:fill="auto"/>
            <w:noWrap/>
            <w:vAlign w:val="center"/>
            <w:hideMark/>
          </w:tcPr>
          <w:p w14:paraId="1ABC5A40"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single" w:sz="4" w:space="0" w:color="auto"/>
              <w:left w:val="nil"/>
              <w:bottom w:val="nil"/>
              <w:right w:val="nil"/>
            </w:tcBorders>
            <w:shd w:val="clear" w:color="auto" w:fill="auto"/>
            <w:noWrap/>
            <w:vAlign w:val="center"/>
            <w:hideMark/>
          </w:tcPr>
          <w:p w14:paraId="46DF00C6" w14:textId="77777777" w:rsidR="00174DFE" w:rsidRPr="006D0CFA" w:rsidRDefault="00174DFE" w:rsidP="006D0CFA">
            <w:pPr>
              <w:jc w:val="center"/>
              <w:rPr>
                <w:color w:val="000000"/>
                <w:sz w:val="20"/>
                <w:szCs w:val="20"/>
              </w:rPr>
            </w:pPr>
            <w:r w:rsidRPr="006D0CFA">
              <w:rPr>
                <w:color w:val="000000"/>
                <w:sz w:val="20"/>
                <w:szCs w:val="20"/>
              </w:rPr>
              <w:t>1.080</w:t>
            </w:r>
          </w:p>
        </w:tc>
        <w:tc>
          <w:tcPr>
            <w:tcW w:w="0" w:type="auto"/>
            <w:tcBorders>
              <w:top w:val="single" w:sz="4" w:space="0" w:color="auto"/>
              <w:left w:val="nil"/>
              <w:bottom w:val="nil"/>
              <w:right w:val="nil"/>
            </w:tcBorders>
            <w:shd w:val="clear" w:color="auto" w:fill="auto"/>
            <w:noWrap/>
            <w:vAlign w:val="center"/>
            <w:hideMark/>
          </w:tcPr>
          <w:p w14:paraId="742D7641"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single" w:sz="4" w:space="0" w:color="auto"/>
              <w:left w:val="nil"/>
              <w:bottom w:val="nil"/>
              <w:right w:val="nil"/>
            </w:tcBorders>
            <w:shd w:val="clear" w:color="auto" w:fill="auto"/>
            <w:noWrap/>
            <w:vAlign w:val="center"/>
            <w:hideMark/>
          </w:tcPr>
          <w:p w14:paraId="0F1EA303"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45E080DE" w14:textId="77777777" w:rsidTr="006D0CFA">
        <w:trPr>
          <w:gridAfter w:val="2"/>
          <w:trHeight w:val="20"/>
        </w:trPr>
        <w:tc>
          <w:tcPr>
            <w:tcW w:w="895" w:type="dxa"/>
            <w:vMerge/>
            <w:tcBorders>
              <w:left w:val="nil"/>
              <w:bottom w:val="single" w:sz="4" w:space="0" w:color="auto"/>
              <w:right w:val="nil"/>
            </w:tcBorders>
            <w:shd w:val="clear" w:color="auto" w:fill="auto"/>
            <w:noWrap/>
            <w:vAlign w:val="center"/>
            <w:hideMark/>
          </w:tcPr>
          <w:p w14:paraId="7E3FC658" w14:textId="77777777" w:rsidR="00174DFE" w:rsidRPr="006D0CFA" w:rsidRDefault="00174DFE" w:rsidP="006D0CFA">
            <w:pPr>
              <w:jc w:val="center"/>
              <w:rPr>
                <w:sz w:val="20"/>
                <w:szCs w:val="20"/>
              </w:rPr>
            </w:pPr>
          </w:p>
        </w:tc>
        <w:tc>
          <w:tcPr>
            <w:tcW w:w="0" w:type="auto"/>
            <w:vMerge/>
            <w:tcBorders>
              <w:left w:val="nil"/>
              <w:bottom w:val="single" w:sz="4" w:space="0" w:color="auto"/>
              <w:right w:val="nil"/>
            </w:tcBorders>
            <w:shd w:val="clear" w:color="auto" w:fill="auto"/>
            <w:noWrap/>
            <w:vAlign w:val="center"/>
            <w:hideMark/>
          </w:tcPr>
          <w:p w14:paraId="6FA90C09" w14:textId="77777777" w:rsidR="00174DFE" w:rsidRPr="006D0CFA" w:rsidRDefault="00174DFE" w:rsidP="006D0CFA">
            <w:pPr>
              <w:jc w:val="center"/>
              <w:rPr>
                <w:sz w:val="20"/>
                <w:szCs w:val="20"/>
              </w:rPr>
            </w:pPr>
          </w:p>
        </w:tc>
        <w:tc>
          <w:tcPr>
            <w:tcW w:w="0" w:type="auto"/>
            <w:tcBorders>
              <w:top w:val="nil"/>
              <w:left w:val="nil"/>
              <w:bottom w:val="single" w:sz="4" w:space="0" w:color="auto"/>
              <w:right w:val="nil"/>
            </w:tcBorders>
            <w:shd w:val="clear" w:color="auto" w:fill="auto"/>
            <w:noWrap/>
            <w:vAlign w:val="bottom"/>
            <w:hideMark/>
          </w:tcPr>
          <w:p w14:paraId="433FAF07" w14:textId="77777777" w:rsidR="00174DFE" w:rsidRPr="006D0CFA" w:rsidRDefault="00174DFE" w:rsidP="006D0CFA">
            <w:pPr>
              <w:jc w:val="center"/>
              <w:rPr>
                <w:sz w:val="20"/>
                <w:szCs w:val="20"/>
              </w:rPr>
            </w:pPr>
            <w:r w:rsidRPr="006D0CFA">
              <w:rPr>
                <w:sz w:val="20"/>
                <w:szCs w:val="20"/>
              </w:rPr>
              <w:t>2*</w:t>
            </w:r>
          </w:p>
        </w:tc>
        <w:tc>
          <w:tcPr>
            <w:tcW w:w="0" w:type="auto"/>
            <w:tcBorders>
              <w:top w:val="nil"/>
              <w:left w:val="nil"/>
              <w:bottom w:val="single" w:sz="4" w:space="0" w:color="auto"/>
              <w:right w:val="nil"/>
            </w:tcBorders>
            <w:shd w:val="clear" w:color="auto" w:fill="auto"/>
            <w:noWrap/>
            <w:vAlign w:val="bottom"/>
            <w:hideMark/>
          </w:tcPr>
          <w:p w14:paraId="7D2A7FD3" w14:textId="77777777" w:rsidR="00174DFE" w:rsidRPr="006D0CFA" w:rsidRDefault="00174DFE" w:rsidP="006D0CFA">
            <w:pPr>
              <w:jc w:val="center"/>
              <w:rPr>
                <w:sz w:val="20"/>
                <w:szCs w:val="20"/>
              </w:rPr>
            </w:pPr>
            <w:r w:rsidRPr="006D0CFA">
              <w:rPr>
                <w:sz w:val="20"/>
                <w:szCs w:val="20"/>
              </w:rPr>
              <w:t>0.005</w:t>
            </w:r>
          </w:p>
        </w:tc>
        <w:tc>
          <w:tcPr>
            <w:tcW w:w="0" w:type="auto"/>
            <w:tcBorders>
              <w:top w:val="nil"/>
              <w:left w:val="nil"/>
              <w:bottom w:val="single" w:sz="4" w:space="0" w:color="auto"/>
              <w:right w:val="nil"/>
            </w:tcBorders>
            <w:shd w:val="clear" w:color="auto" w:fill="auto"/>
            <w:noWrap/>
            <w:vAlign w:val="center"/>
            <w:hideMark/>
          </w:tcPr>
          <w:p w14:paraId="6276AB26"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nil"/>
              <w:left w:val="nil"/>
              <w:bottom w:val="single" w:sz="4" w:space="0" w:color="auto"/>
              <w:right w:val="nil"/>
            </w:tcBorders>
            <w:shd w:val="clear" w:color="auto" w:fill="auto"/>
            <w:noWrap/>
            <w:vAlign w:val="center"/>
            <w:hideMark/>
          </w:tcPr>
          <w:p w14:paraId="7D90C76A" w14:textId="77777777" w:rsidR="00174DFE" w:rsidRPr="006D0CFA" w:rsidRDefault="00174DFE" w:rsidP="006D0CFA">
            <w:pPr>
              <w:jc w:val="center"/>
              <w:rPr>
                <w:color w:val="000000"/>
                <w:sz w:val="20"/>
                <w:szCs w:val="20"/>
              </w:rPr>
            </w:pPr>
            <w:r w:rsidRPr="006D0CFA">
              <w:rPr>
                <w:color w:val="000000"/>
                <w:sz w:val="20"/>
                <w:szCs w:val="20"/>
              </w:rPr>
              <w:t>1</w:t>
            </w:r>
          </w:p>
        </w:tc>
        <w:tc>
          <w:tcPr>
            <w:tcW w:w="0" w:type="auto"/>
            <w:tcBorders>
              <w:top w:val="nil"/>
              <w:left w:val="nil"/>
              <w:bottom w:val="single" w:sz="4" w:space="0" w:color="auto"/>
              <w:right w:val="nil"/>
            </w:tcBorders>
            <w:shd w:val="clear" w:color="auto" w:fill="auto"/>
            <w:noWrap/>
            <w:vAlign w:val="center"/>
            <w:hideMark/>
          </w:tcPr>
          <w:p w14:paraId="363F1BF4" w14:textId="77777777" w:rsidR="00174DFE" w:rsidRPr="006D0CFA" w:rsidRDefault="00174DFE" w:rsidP="006D0CFA">
            <w:pPr>
              <w:jc w:val="center"/>
              <w:rPr>
                <w:color w:val="000000"/>
                <w:sz w:val="20"/>
                <w:szCs w:val="20"/>
              </w:rPr>
            </w:pPr>
            <w:r w:rsidRPr="006D0CFA">
              <w:rPr>
                <w:color w:val="000000"/>
                <w:sz w:val="20"/>
                <w:szCs w:val="20"/>
              </w:rPr>
              <w:t>0.9</w:t>
            </w:r>
          </w:p>
        </w:tc>
        <w:tc>
          <w:tcPr>
            <w:tcW w:w="0" w:type="auto"/>
            <w:tcBorders>
              <w:top w:val="nil"/>
              <w:left w:val="nil"/>
              <w:bottom w:val="single" w:sz="4" w:space="0" w:color="auto"/>
              <w:right w:val="nil"/>
            </w:tcBorders>
            <w:shd w:val="clear" w:color="auto" w:fill="auto"/>
            <w:noWrap/>
            <w:vAlign w:val="center"/>
            <w:hideMark/>
          </w:tcPr>
          <w:p w14:paraId="2E202F97" w14:textId="77777777" w:rsidR="00174DFE" w:rsidRPr="006D0CFA" w:rsidRDefault="00174DFE" w:rsidP="006D0CFA">
            <w:pPr>
              <w:jc w:val="center"/>
              <w:rPr>
                <w:color w:val="000000"/>
                <w:sz w:val="20"/>
                <w:szCs w:val="20"/>
              </w:rPr>
            </w:pPr>
            <w:r w:rsidRPr="006D0CFA">
              <w:rPr>
                <w:color w:val="000000"/>
                <w:sz w:val="20"/>
                <w:szCs w:val="20"/>
              </w:rPr>
              <w:t>2.9</w:t>
            </w:r>
          </w:p>
        </w:tc>
        <w:tc>
          <w:tcPr>
            <w:tcW w:w="0" w:type="auto"/>
            <w:tcBorders>
              <w:top w:val="nil"/>
              <w:left w:val="nil"/>
              <w:bottom w:val="single" w:sz="4" w:space="0" w:color="auto"/>
              <w:right w:val="nil"/>
            </w:tcBorders>
            <w:shd w:val="clear" w:color="auto" w:fill="auto"/>
            <w:noWrap/>
            <w:vAlign w:val="center"/>
            <w:hideMark/>
          </w:tcPr>
          <w:p w14:paraId="23CE866E" w14:textId="77777777" w:rsidR="00174DFE" w:rsidRPr="006D0CFA" w:rsidRDefault="00174DFE" w:rsidP="006D0CFA">
            <w:pPr>
              <w:jc w:val="center"/>
              <w:rPr>
                <w:color w:val="000000"/>
                <w:sz w:val="20"/>
                <w:szCs w:val="20"/>
              </w:rPr>
            </w:pPr>
            <w:r w:rsidRPr="006D0CFA">
              <w:rPr>
                <w:color w:val="000000"/>
                <w:sz w:val="20"/>
                <w:szCs w:val="20"/>
              </w:rPr>
              <w:t>0.310</w:t>
            </w:r>
          </w:p>
        </w:tc>
        <w:tc>
          <w:tcPr>
            <w:tcW w:w="0" w:type="auto"/>
            <w:tcBorders>
              <w:top w:val="nil"/>
              <w:left w:val="nil"/>
              <w:bottom w:val="single" w:sz="4" w:space="0" w:color="auto"/>
              <w:right w:val="nil"/>
            </w:tcBorders>
            <w:shd w:val="clear" w:color="auto" w:fill="auto"/>
            <w:noWrap/>
            <w:vAlign w:val="center"/>
            <w:hideMark/>
          </w:tcPr>
          <w:p w14:paraId="4507E3E1"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14:paraId="5ABE183C" w14:textId="77777777" w:rsidR="00174DFE" w:rsidRPr="006D0CFA" w:rsidRDefault="00174DFE" w:rsidP="006D0CFA">
            <w:pPr>
              <w:jc w:val="center"/>
              <w:rPr>
                <w:color w:val="000000"/>
                <w:sz w:val="20"/>
                <w:szCs w:val="20"/>
              </w:rPr>
            </w:pPr>
            <w:r w:rsidRPr="006D0CFA">
              <w:rPr>
                <w:color w:val="000000"/>
                <w:sz w:val="20"/>
                <w:szCs w:val="20"/>
              </w:rPr>
              <w:t>1.080</w:t>
            </w:r>
          </w:p>
        </w:tc>
        <w:tc>
          <w:tcPr>
            <w:tcW w:w="0" w:type="auto"/>
            <w:tcBorders>
              <w:top w:val="nil"/>
              <w:left w:val="nil"/>
              <w:bottom w:val="single" w:sz="4" w:space="0" w:color="auto"/>
              <w:right w:val="nil"/>
            </w:tcBorders>
            <w:shd w:val="clear" w:color="auto" w:fill="auto"/>
            <w:noWrap/>
            <w:vAlign w:val="center"/>
            <w:hideMark/>
          </w:tcPr>
          <w:p w14:paraId="49B4AC68"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single" w:sz="4" w:space="0" w:color="auto"/>
              <w:right w:val="nil"/>
            </w:tcBorders>
            <w:shd w:val="clear" w:color="auto" w:fill="auto"/>
            <w:noWrap/>
            <w:vAlign w:val="center"/>
            <w:hideMark/>
          </w:tcPr>
          <w:p w14:paraId="3347003A"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3D86B44E" w14:textId="77777777" w:rsidTr="006D0CFA">
        <w:trPr>
          <w:gridAfter w:val="2"/>
          <w:trHeight w:val="20"/>
        </w:trPr>
        <w:tc>
          <w:tcPr>
            <w:tcW w:w="895" w:type="dxa"/>
            <w:vMerge w:val="restart"/>
            <w:tcBorders>
              <w:top w:val="nil"/>
              <w:left w:val="nil"/>
              <w:right w:val="nil"/>
            </w:tcBorders>
            <w:shd w:val="clear" w:color="auto" w:fill="auto"/>
            <w:noWrap/>
            <w:vAlign w:val="center"/>
            <w:hideMark/>
          </w:tcPr>
          <w:p w14:paraId="50BCAFA5" w14:textId="77777777" w:rsidR="00174DFE" w:rsidRPr="006D0CFA" w:rsidRDefault="00174DFE" w:rsidP="006D0CFA">
            <w:pPr>
              <w:jc w:val="center"/>
              <w:rPr>
                <w:color w:val="000000"/>
                <w:sz w:val="20"/>
                <w:szCs w:val="20"/>
              </w:rPr>
            </w:pPr>
            <w:r w:rsidRPr="006D0CFA">
              <w:rPr>
                <w:color w:val="000000"/>
                <w:sz w:val="20"/>
                <w:szCs w:val="20"/>
              </w:rPr>
              <w:t>40-41</w:t>
            </w:r>
          </w:p>
        </w:tc>
        <w:tc>
          <w:tcPr>
            <w:tcW w:w="0" w:type="auto"/>
            <w:vMerge w:val="restart"/>
            <w:tcBorders>
              <w:top w:val="nil"/>
              <w:left w:val="nil"/>
              <w:right w:val="nil"/>
            </w:tcBorders>
            <w:shd w:val="clear" w:color="auto" w:fill="auto"/>
            <w:noWrap/>
            <w:vAlign w:val="center"/>
            <w:hideMark/>
          </w:tcPr>
          <w:p w14:paraId="71AB3577" w14:textId="77777777" w:rsidR="00174DFE" w:rsidRPr="006D0CFA" w:rsidRDefault="00174DFE" w:rsidP="006D0CFA">
            <w:pPr>
              <w:jc w:val="center"/>
              <w:rPr>
                <w:sz w:val="20"/>
                <w:szCs w:val="20"/>
              </w:rPr>
            </w:pPr>
            <w:r w:rsidRPr="006D0CFA">
              <w:rPr>
                <w:sz w:val="20"/>
                <w:szCs w:val="20"/>
              </w:rPr>
              <w:t>0.07</w:t>
            </w:r>
          </w:p>
        </w:tc>
        <w:tc>
          <w:tcPr>
            <w:tcW w:w="0" w:type="auto"/>
            <w:tcBorders>
              <w:top w:val="nil"/>
              <w:left w:val="nil"/>
              <w:bottom w:val="nil"/>
              <w:right w:val="nil"/>
            </w:tcBorders>
            <w:shd w:val="clear" w:color="auto" w:fill="auto"/>
            <w:noWrap/>
            <w:vAlign w:val="bottom"/>
            <w:hideMark/>
          </w:tcPr>
          <w:p w14:paraId="502EFEFB" w14:textId="77777777" w:rsidR="00174DFE" w:rsidRPr="006D0CFA" w:rsidRDefault="00174DFE" w:rsidP="006D0CFA">
            <w:pPr>
              <w:jc w:val="center"/>
              <w:rPr>
                <w:sz w:val="20"/>
                <w:szCs w:val="20"/>
              </w:rPr>
            </w:pPr>
            <w:r w:rsidRPr="006D0CFA">
              <w:rPr>
                <w:sz w:val="20"/>
                <w:szCs w:val="20"/>
              </w:rPr>
              <w:t>1*</w:t>
            </w:r>
          </w:p>
        </w:tc>
        <w:tc>
          <w:tcPr>
            <w:tcW w:w="0" w:type="auto"/>
            <w:tcBorders>
              <w:top w:val="nil"/>
              <w:left w:val="nil"/>
              <w:bottom w:val="nil"/>
              <w:right w:val="nil"/>
            </w:tcBorders>
            <w:shd w:val="clear" w:color="auto" w:fill="auto"/>
            <w:noWrap/>
            <w:vAlign w:val="bottom"/>
            <w:hideMark/>
          </w:tcPr>
          <w:p w14:paraId="35F8BAA0" w14:textId="77777777" w:rsidR="00174DFE" w:rsidRPr="006D0CFA" w:rsidRDefault="00174DFE" w:rsidP="006D0CFA">
            <w:pPr>
              <w:jc w:val="center"/>
              <w:rPr>
                <w:sz w:val="20"/>
                <w:szCs w:val="20"/>
              </w:rPr>
            </w:pPr>
            <w:r w:rsidRPr="006D0CFA">
              <w:rPr>
                <w:sz w:val="20"/>
                <w:szCs w:val="20"/>
              </w:rPr>
              <w:t>0.005</w:t>
            </w:r>
          </w:p>
        </w:tc>
        <w:tc>
          <w:tcPr>
            <w:tcW w:w="0" w:type="auto"/>
            <w:tcBorders>
              <w:top w:val="nil"/>
              <w:left w:val="nil"/>
              <w:right w:val="nil"/>
            </w:tcBorders>
            <w:shd w:val="clear" w:color="auto" w:fill="auto"/>
            <w:noWrap/>
            <w:vAlign w:val="center"/>
            <w:hideMark/>
          </w:tcPr>
          <w:p w14:paraId="221C64FE" w14:textId="77777777" w:rsidR="00174DFE" w:rsidRPr="006D0CFA" w:rsidRDefault="00174DFE" w:rsidP="006D0CFA">
            <w:pPr>
              <w:jc w:val="center"/>
              <w:rPr>
                <w:color w:val="000000"/>
                <w:sz w:val="20"/>
                <w:szCs w:val="20"/>
              </w:rPr>
            </w:pPr>
            <w:r w:rsidRPr="006D0CFA">
              <w:rPr>
                <w:color w:val="000000"/>
                <w:sz w:val="20"/>
                <w:szCs w:val="20"/>
              </w:rPr>
              <w:t>1</w:t>
            </w:r>
          </w:p>
        </w:tc>
        <w:tc>
          <w:tcPr>
            <w:tcW w:w="0" w:type="auto"/>
            <w:tcBorders>
              <w:top w:val="nil"/>
              <w:left w:val="nil"/>
              <w:right w:val="nil"/>
            </w:tcBorders>
            <w:shd w:val="clear" w:color="auto" w:fill="auto"/>
            <w:noWrap/>
            <w:vAlign w:val="center"/>
            <w:hideMark/>
          </w:tcPr>
          <w:p w14:paraId="365B2816" w14:textId="77777777" w:rsidR="00174DFE" w:rsidRPr="006D0CFA" w:rsidRDefault="00174DFE" w:rsidP="006D0CFA">
            <w:pPr>
              <w:jc w:val="center"/>
              <w:rPr>
                <w:color w:val="000000"/>
                <w:sz w:val="20"/>
                <w:szCs w:val="20"/>
              </w:rPr>
            </w:pPr>
            <w:r w:rsidRPr="006D0CFA">
              <w:rPr>
                <w:color w:val="000000"/>
                <w:sz w:val="20"/>
                <w:szCs w:val="20"/>
              </w:rPr>
              <w:t>1.3</w:t>
            </w:r>
          </w:p>
        </w:tc>
        <w:tc>
          <w:tcPr>
            <w:tcW w:w="0" w:type="auto"/>
            <w:tcBorders>
              <w:top w:val="nil"/>
              <w:left w:val="nil"/>
              <w:right w:val="nil"/>
            </w:tcBorders>
            <w:shd w:val="clear" w:color="auto" w:fill="auto"/>
            <w:noWrap/>
            <w:vAlign w:val="center"/>
            <w:hideMark/>
          </w:tcPr>
          <w:p w14:paraId="621D963A" w14:textId="77777777" w:rsidR="00174DFE" w:rsidRPr="006D0CFA" w:rsidRDefault="00174DFE" w:rsidP="006D0CFA">
            <w:pPr>
              <w:jc w:val="center"/>
              <w:rPr>
                <w:color w:val="000000"/>
                <w:sz w:val="20"/>
                <w:szCs w:val="20"/>
              </w:rPr>
            </w:pPr>
            <w:r w:rsidRPr="006D0CFA">
              <w:rPr>
                <w:color w:val="000000"/>
                <w:sz w:val="20"/>
                <w:szCs w:val="20"/>
              </w:rPr>
              <w:t>1.3</w:t>
            </w:r>
          </w:p>
        </w:tc>
        <w:tc>
          <w:tcPr>
            <w:tcW w:w="0" w:type="auto"/>
            <w:tcBorders>
              <w:top w:val="nil"/>
              <w:left w:val="nil"/>
              <w:right w:val="nil"/>
            </w:tcBorders>
            <w:shd w:val="clear" w:color="auto" w:fill="auto"/>
            <w:noWrap/>
            <w:vAlign w:val="center"/>
            <w:hideMark/>
          </w:tcPr>
          <w:p w14:paraId="24191ECA" w14:textId="77777777" w:rsidR="00174DFE" w:rsidRPr="006D0CFA" w:rsidRDefault="00174DFE" w:rsidP="006D0CFA">
            <w:pPr>
              <w:jc w:val="center"/>
              <w:rPr>
                <w:color w:val="000000"/>
                <w:sz w:val="20"/>
                <w:szCs w:val="20"/>
              </w:rPr>
            </w:pPr>
            <w:r w:rsidRPr="006D0CFA">
              <w:rPr>
                <w:color w:val="000000"/>
                <w:sz w:val="20"/>
                <w:szCs w:val="20"/>
              </w:rPr>
              <w:t>3.6</w:t>
            </w:r>
          </w:p>
        </w:tc>
        <w:tc>
          <w:tcPr>
            <w:tcW w:w="0" w:type="auto"/>
            <w:tcBorders>
              <w:top w:val="nil"/>
              <w:left w:val="nil"/>
              <w:right w:val="nil"/>
            </w:tcBorders>
            <w:shd w:val="clear" w:color="auto" w:fill="auto"/>
            <w:noWrap/>
            <w:vAlign w:val="center"/>
            <w:hideMark/>
          </w:tcPr>
          <w:p w14:paraId="72BEFE8D" w14:textId="77777777" w:rsidR="00174DFE" w:rsidRPr="006D0CFA" w:rsidRDefault="00174DFE" w:rsidP="006D0CFA">
            <w:pPr>
              <w:jc w:val="center"/>
              <w:rPr>
                <w:color w:val="000000"/>
                <w:sz w:val="20"/>
                <w:szCs w:val="20"/>
              </w:rPr>
            </w:pPr>
            <w:r w:rsidRPr="006D0CFA">
              <w:rPr>
                <w:color w:val="000000"/>
                <w:sz w:val="20"/>
                <w:szCs w:val="20"/>
              </w:rPr>
              <w:t>0.361</w:t>
            </w:r>
          </w:p>
        </w:tc>
        <w:tc>
          <w:tcPr>
            <w:tcW w:w="0" w:type="auto"/>
            <w:tcBorders>
              <w:top w:val="nil"/>
              <w:left w:val="nil"/>
              <w:right w:val="nil"/>
            </w:tcBorders>
            <w:shd w:val="clear" w:color="auto" w:fill="auto"/>
            <w:noWrap/>
            <w:vAlign w:val="center"/>
            <w:hideMark/>
          </w:tcPr>
          <w:p w14:paraId="243858E4"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right w:val="nil"/>
            </w:tcBorders>
            <w:shd w:val="clear" w:color="auto" w:fill="auto"/>
            <w:noWrap/>
            <w:vAlign w:val="center"/>
            <w:hideMark/>
          </w:tcPr>
          <w:p w14:paraId="20B6EB70" w14:textId="77777777" w:rsidR="00174DFE" w:rsidRPr="006D0CFA" w:rsidRDefault="00174DFE" w:rsidP="006D0CFA">
            <w:pPr>
              <w:jc w:val="center"/>
              <w:rPr>
                <w:color w:val="000000"/>
                <w:sz w:val="20"/>
                <w:szCs w:val="20"/>
              </w:rPr>
            </w:pPr>
            <w:r w:rsidRPr="006D0CFA">
              <w:rPr>
                <w:color w:val="000000"/>
                <w:sz w:val="20"/>
                <w:szCs w:val="20"/>
              </w:rPr>
              <w:t>1.195</w:t>
            </w:r>
          </w:p>
        </w:tc>
        <w:tc>
          <w:tcPr>
            <w:tcW w:w="0" w:type="auto"/>
            <w:tcBorders>
              <w:top w:val="nil"/>
              <w:left w:val="nil"/>
              <w:right w:val="nil"/>
            </w:tcBorders>
            <w:shd w:val="clear" w:color="auto" w:fill="auto"/>
            <w:noWrap/>
            <w:vAlign w:val="center"/>
            <w:hideMark/>
          </w:tcPr>
          <w:p w14:paraId="2472DB8A"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right w:val="nil"/>
            </w:tcBorders>
            <w:shd w:val="clear" w:color="auto" w:fill="auto"/>
            <w:noWrap/>
            <w:vAlign w:val="center"/>
            <w:hideMark/>
          </w:tcPr>
          <w:p w14:paraId="655D0B48"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0E31EBDC" w14:textId="77777777" w:rsidTr="006D0CFA">
        <w:trPr>
          <w:gridAfter w:val="2"/>
          <w:trHeight w:val="20"/>
        </w:trPr>
        <w:tc>
          <w:tcPr>
            <w:tcW w:w="895" w:type="dxa"/>
            <w:vMerge/>
            <w:tcBorders>
              <w:left w:val="nil"/>
              <w:bottom w:val="nil"/>
              <w:right w:val="nil"/>
            </w:tcBorders>
            <w:shd w:val="clear" w:color="auto" w:fill="auto"/>
            <w:noWrap/>
            <w:vAlign w:val="bottom"/>
            <w:hideMark/>
          </w:tcPr>
          <w:p w14:paraId="73BFE46E" w14:textId="77777777" w:rsidR="00174DFE" w:rsidRPr="006D0CFA" w:rsidRDefault="00174DFE" w:rsidP="006D0CFA">
            <w:pPr>
              <w:jc w:val="center"/>
              <w:rPr>
                <w:sz w:val="20"/>
                <w:szCs w:val="20"/>
              </w:rPr>
            </w:pPr>
          </w:p>
        </w:tc>
        <w:tc>
          <w:tcPr>
            <w:tcW w:w="0" w:type="auto"/>
            <w:vMerge/>
            <w:tcBorders>
              <w:left w:val="nil"/>
              <w:bottom w:val="nil"/>
              <w:right w:val="nil"/>
            </w:tcBorders>
            <w:shd w:val="clear" w:color="auto" w:fill="auto"/>
            <w:noWrap/>
            <w:vAlign w:val="bottom"/>
            <w:hideMark/>
          </w:tcPr>
          <w:p w14:paraId="23AB56D5" w14:textId="77777777" w:rsidR="00174DFE" w:rsidRPr="006D0CFA" w:rsidRDefault="00174DFE" w:rsidP="006D0CFA">
            <w:pPr>
              <w:jc w:val="center"/>
              <w:rPr>
                <w:sz w:val="20"/>
                <w:szCs w:val="20"/>
              </w:rPr>
            </w:pPr>
          </w:p>
        </w:tc>
        <w:tc>
          <w:tcPr>
            <w:tcW w:w="0" w:type="auto"/>
            <w:tcBorders>
              <w:top w:val="nil"/>
              <w:left w:val="nil"/>
              <w:bottom w:val="nil"/>
              <w:right w:val="nil"/>
            </w:tcBorders>
            <w:shd w:val="clear" w:color="auto" w:fill="auto"/>
            <w:noWrap/>
            <w:vAlign w:val="bottom"/>
            <w:hideMark/>
          </w:tcPr>
          <w:p w14:paraId="7F2F016B" w14:textId="77777777" w:rsidR="00174DFE" w:rsidRPr="006D0CFA" w:rsidRDefault="00174DFE" w:rsidP="006D0CFA">
            <w:pPr>
              <w:jc w:val="center"/>
              <w:rPr>
                <w:sz w:val="20"/>
                <w:szCs w:val="20"/>
              </w:rPr>
            </w:pPr>
            <w:r w:rsidRPr="006D0CFA">
              <w:rPr>
                <w:sz w:val="20"/>
                <w:szCs w:val="20"/>
              </w:rPr>
              <w:t>2*</w:t>
            </w:r>
          </w:p>
        </w:tc>
        <w:tc>
          <w:tcPr>
            <w:tcW w:w="0" w:type="auto"/>
            <w:tcBorders>
              <w:top w:val="nil"/>
              <w:left w:val="nil"/>
              <w:bottom w:val="nil"/>
              <w:right w:val="nil"/>
            </w:tcBorders>
            <w:shd w:val="clear" w:color="auto" w:fill="auto"/>
            <w:noWrap/>
            <w:vAlign w:val="bottom"/>
            <w:hideMark/>
          </w:tcPr>
          <w:p w14:paraId="4956501F" w14:textId="77777777" w:rsidR="00174DFE" w:rsidRPr="006D0CFA" w:rsidRDefault="00174DFE" w:rsidP="006D0CFA">
            <w:pPr>
              <w:jc w:val="center"/>
              <w:rPr>
                <w:sz w:val="20"/>
                <w:szCs w:val="20"/>
              </w:rPr>
            </w:pPr>
            <w:r w:rsidRPr="006D0CFA">
              <w:rPr>
                <w:sz w:val="20"/>
                <w:szCs w:val="20"/>
              </w:rPr>
              <w:t>0.005</w:t>
            </w:r>
          </w:p>
        </w:tc>
        <w:tc>
          <w:tcPr>
            <w:tcW w:w="0" w:type="auto"/>
            <w:tcBorders>
              <w:top w:val="nil"/>
              <w:left w:val="nil"/>
              <w:bottom w:val="single" w:sz="4" w:space="0" w:color="auto"/>
              <w:right w:val="nil"/>
            </w:tcBorders>
            <w:shd w:val="clear" w:color="auto" w:fill="auto"/>
            <w:noWrap/>
            <w:vAlign w:val="center"/>
            <w:hideMark/>
          </w:tcPr>
          <w:p w14:paraId="0F4C7E9F" w14:textId="77777777" w:rsidR="00174DFE" w:rsidRPr="006D0CFA" w:rsidRDefault="00174DFE" w:rsidP="006D0CFA">
            <w:pPr>
              <w:jc w:val="center"/>
              <w:rPr>
                <w:color w:val="000000"/>
                <w:sz w:val="20"/>
                <w:szCs w:val="20"/>
              </w:rPr>
            </w:pPr>
            <w:r w:rsidRPr="006D0CFA">
              <w:rPr>
                <w:color w:val="000000"/>
                <w:sz w:val="20"/>
                <w:szCs w:val="20"/>
              </w:rPr>
              <w:t>1</w:t>
            </w:r>
          </w:p>
        </w:tc>
        <w:tc>
          <w:tcPr>
            <w:tcW w:w="0" w:type="auto"/>
            <w:tcBorders>
              <w:top w:val="nil"/>
              <w:left w:val="nil"/>
              <w:bottom w:val="single" w:sz="4" w:space="0" w:color="auto"/>
              <w:right w:val="nil"/>
            </w:tcBorders>
            <w:shd w:val="clear" w:color="auto" w:fill="auto"/>
            <w:noWrap/>
            <w:vAlign w:val="center"/>
            <w:hideMark/>
          </w:tcPr>
          <w:p w14:paraId="04A24693" w14:textId="77777777" w:rsidR="00174DFE" w:rsidRPr="006D0CFA" w:rsidRDefault="00174DFE" w:rsidP="006D0CFA">
            <w:pPr>
              <w:jc w:val="center"/>
              <w:rPr>
                <w:color w:val="000000"/>
                <w:sz w:val="20"/>
                <w:szCs w:val="20"/>
              </w:rPr>
            </w:pPr>
            <w:r w:rsidRPr="006D0CFA">
              <w:rPr>
                <w:color w:val="000000"/>
                <w:sz w:val="20"/>
                <w:szCs w:val="20"/>
              </w:rPr>
              <w:t>1.3</w:t>
            </w:r>
          </w:p>
        </w:tc>
        <w:tc>
          <w:tcPr>
            <w:tcW w:w="0" w:type="auto"/>
            <w:tcBorders>
              <w:top w:val="nil"/>
              <w:left w:val="nil"/>
              <w:bottom w:val="single" w:sz="4" w:space="0" w:color="auto"/>
              <w:right w:val="nil"/>
            </w:tcBorders>
            <w:shd w:val="clear" w:color="auto" w:fill="auto"/>
            <w:noWrap/>
            <w:vAlign w:val="center"/>
            <w:hideMark/>
          </w:tcPr>
          <w:p w14:paraId="607A1A57" w14:textId="77777777" w:rsidR="00174DFE" w:rsidRPr="006D0CFA" w:rsidRDefault="00174DFE" w:rsidP="006D0CFA">
            <w:pPr>
              <w:jc w:val="center"/>
              <w:rPr>
                <w:color w:val="000000"/>
                <w:sz w:val="20"/>
                <w:szCs w:val="20"/>
              </w:rPr>
            </w:pPr>
            <w:r w:rsidRPr="006D0CFA">
              <w:rPr>
                <w:color w:val="000000"/>
                <w:sz w:val="20"/>
                <w:szCs w:val="20"/>
              </w:rPr>
              <w:t>1.3</w:t>
            </w:r>
          </w:p>
        </w:tc>
        <w:tc>
          <w:tcPr>
            <w:tcW w:w="0" w:type="auto"/>
            <w:tcBorders>
              <w:top w:val="nil"/>
              <w:left w:val="nil"/>
              <w:bottom w:val="single" w:sz="4" w:space="0" w:color="auto"/>
              <w:right w:val="nil"/>
            </w:tcBorders>
            <w:shd w:val="clear" w:color="auto" w:fill="auto"/>
            <w:noWrap/>
            <w:vAlign w:val="center"/>
            <w:hideMark/>
          </w:tcPr>
          <w:p w14:paraId="47516A80" w14:textId="77777777" w:rsidR="00174DFE" w:rsidRPr="006D0CFA" w:rsidRDefault="00174DFE" w:rsidP="006D0CFA">
            <w:pPr>
              <w:jc w:val="center"/>
              <w:rPr>
                <w:color w:val="000000"/>
                <w:sz w:val="20"/>
                <w:szCs w:val="20"/>
              </w:rPr>
            </w:pPr>
            <w:r w:rsidRPr="006D0CFA">
              <w:rPr>
                <w:color w:val="000000"/>
                <w:sz w:val="20"/>
                <w:szCs w:val="20"/>
              </w:rPr>
              <w:t>3.6</w:t>
            </w:r>
          </w:p>
        </w:tc>
        <w:tc>
          <w:tcPr>
            <w:tcW w:w="0" w:type="auto"/>
            <w:tcBorders>
              <w:top w:val="nil"/>
              <w:left w:val="nil"/>
              <w:bottom w:val="single" w:sz="4" w:space="0" w:color="auto"/>
              <w:right w:val="nil"/>
            </w:tcBorders>
            <w:shd w:val="clear" w:color="auto" w:fill="auto"/>
            <w:noWrap/>
            <w:vAlign w:val="center"/>
            <w:hideMark/>
          </w:tcPr>
          <w:p w14:paraId="196F83BF" w14:textId="77777777" w:rsidR="00174DFE" w:rsidRPr="006D0CFA" w:rsidRDefault="00174DFE" w:rsidP="006D0CFA">
            <w:pPr>
              <w:jc w:val="center"/>
              <w:rPr>
                <w:color w:val="000000"/>
                <w:sz w:val="20"/>
                <w:szCs w:val="20"/>
              </w:rPr>
            </w:pPr>
            <w:r w:rsidRPr="006D0CFA">
              <w:rPr>
                <w:color w:val="000000"/>
                <w:sz w:val="20"/>
                <w:szCs w:val="20"/>
              </w:rPr>
              <w:t>0.361</w:t>
            </w:r>
          </w:p>
        </w:tc>
        <w:tc>
          <w:tcPr>
            <w:tcW w:w="0" w:type="auto"/>
            <w:tcBorders>
              <w:top w:val="nil"/>
              <w:left w:val="nil"/>
              <w:bottom w:val="single" w:sz="4" w:space="0" w:color="auto"/>
              <w:right w:val="nil"/>
            </w:tcBorders>
            <w:shd w:val="clear" w:color="auto" w:fill="auto"/>
            <w:noWrap/>
            <w:vAlign w:val="center"/>
            <w:hideMark/>
          </w:tcPr>
          <w:p w14:paraId="661E08A8" w14:textId="77777777" w:rsidR="00174DFE" w:rsidRPr="006D0CFA" w:rsidRDefault="00174DFE" w:rsidP="006D0CFA">
            <w:pPr>
              <w:jc w:val="center"/>
              <w:rPr>
                <w:color w:val="000000"/>
                <w:sz w:val="20"/>
                <w:szCs w:val="20"/>
              </w:rPr>
            </w:pPr>
            <w:r w:rsidRPr="006D0CFA">
              <w:rPr>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14:paraId="293EFFCE" w14:textId="77777777" w:rsidR="00174DFE" w:rsidRPr="006D0CFA" w:rsidRDefault="00174DFE" w:rsidP="006D0CFA">
            <w:pPr>
              <w:jc w:val="center"/>
              <w:rPr>
                <w:color w:val="000000"/>
                <w:sz w:val="20"/>
                <w:szCs w:val="20"/>
              </w:rPr>
            </w:pPr>
            <w:r w:rsidRPr="006D0CFA">
              <w:rPr>
                <w:color w:val="000000"/>
                <w:sz w:val="20"/>
                <w:szCs w:val="20"/>
              </w:rPr>
              <w:t>1.195</w:t>
            </w:r>
          </w:p>
        </w:tc>
        <w:tc>
          <w:tcPr>
            <w:tcW w:w="0" w:type="auto"/>
            <w:tcBorders>
              <w:top w:val="nil"/>
              <w:left w:val="nil"/>
              <w:bottom w:val="single" w:sz="4" w:space="0" w:color="auto"/>
              <w:right w:val="nil"/>
            </w:tcBorders>
            <w:shd w:val="clear" w:color="auto" w:fill="auto"/>
            <w:noWrap/>
            <w:vAlign w:val="center"/>
            <w:hideMark/>
          </w:tcPr>
          <w:p w14:paraId="70E85574" w14:textId="77777777" w:rsidR="00174DFE" w:rsidRPr="006D0CFA" w:rsidRDefault="00174DFE" w:rsidP="006D0CFA">
            <w:pPr>
              <w:jc w:val="center"/>
              <w:rPr>
                <w:color w:val="000000"/>
                <w:sz w:val="20"/>
                <w:szCs w:val="20"/>
              </w:rPr>
            </w:pPr>
            <w:r w:rsidRPr="006D0CFA">
              <w:rPr>
                <w:color w:val="000000"/>
                <w:sz w:val="20"/>
                <w:szCs w:val="20"/>
              </w:rPr>
              <w:t>1.5</w:t>
            </w:r>
          </w:p>
        </w:tc>
        <w:tc>
          <w:tcPr>
            <w:tcW w:w="0" w:type="auto"/>
            <w:tcBorders>
              <w:top w:val="nil"/>
              <w:left w:val="nil"/>
              <w:bottom w:val="single" w:sz="4" w:space="0" w:color="auto"/>
              <w:right w:val="nil"/>
            </w:tcBorders>
            <w:shd w:val="clear" w:color="auto" w:fill="auto"/>
            <w:noWrap/>
            <w:vAlign w:val="center"/>
            <w:hideMark/>
          </w:tcPr>
          <w:p w14:paraId="1C233842" w14:textId="77777777" w:rsidR="00174DFE" w:rsidRPr="006D0CFA" w:rsidRDefault="00174DFE" w:rsidP="006D0CFA">
            <w:pPr>
              <w:jc w:val="center"/>
              <w:rPr>
                <w:color w:val="000000"/>
                <w:sz w:val="20"/>
                <w:szCs w:val="20"/>
              </w:rPr>
            </w:pPr>
            <w:r w:rsidRPr="006D0CFA">
              <w:rPr>
                <w:color w:val="000000"/>
                <w:sz w:val="20"/>
                <w:szCs w:val="20"/>
              </w:rPr>
              <w:t>Oke</w:t>
            </w:r>
          </w:p>
        </w:tc>
      </w:tr>
      <w:tr w:rsidR="00174DFE" w:rsidRPr="006D0CFA" w14:paraId="186CBF30" w14:textId="77777777" w:rsidTr="006D0CFA">
        <w:trPr>
          <w:trHeight w:val="20"/>
        </w:trPr>
        <w:tc>
          <w:tcPr>
            <w:tcW w:w="3424" w:type="dxa"/>
            <w:gridSpan w:val="4"/>
            <w:tcBorders>
              <w:top w:val="single" w:sz="4" w:space="0" w:color="auto"/>
              <w:left w:val="nil"/>
              <w:bottom w:val="nil"/>
              <w:right w:val="nil"/>
            </w:tcBorders>
            <w:shd w:val="clear" w:color="auto" w:fill="auto"/>
            <w:noWrap/>
            <w:vAlign w:val="center"/>
            <w:hideMark/>
          </w:tcPr>
          <w:p w14:paraId="2C320D06" w14:textId="77777777" w:rsidR="00174DFE" w:rsidRPr="006D0CFA" w:rsidRDefault="00174DFE" w:rsidP="006D0CFA">
            <w:pPr>
              <w:rPr>
                <w:sz w:val="20"/>
                <w:szCs w:val="20"/>
              </w:rPr>
            </w:pPr>
            <w:r w:rsidRPr="006D0CFA">
              <w:rPr>
                <w:sz w:val="20"/>
                <w:szCs w:val="20"/>
              </w:rPr>
              <w:t>Keterangan :</w:t>
            </w:r>
          </w:p>
        </w:tc>
        <w:tc>
          <w:tcPr>
            <w:tcW w:w="0" w:type="auto"/>
            <w:tcBorders>
              <w:top w:val="single" w:sz="4" w:space="0" w:color="auto"/>
              <w:left w:val="nil"/>
              <w:bottom w:val="nil"/>
              <w:right w:val="nil"/>
            </w:tcBorders>
            <w:shd w:val="clear" w:color="auto" w:fill="auto"/>
            <w:noWrap/>
            <w:vAlign w:val="center"/>
            <w:hideMark/>
          </w:tcPr>
          <w:p w14:paraId="172A5834"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4E867F22"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18C816B1"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4F1B47E3"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64A1A328"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27FD319D"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37652615"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3E72C97F" w14:textId="77777777" w:rsidR="00174DFE" w:rsidRPr="006D0CFA" w:rsidRDefault="00174DFE" w:rsidP="006D0CFA">
            <w:pPr>
              <w:rPr>
                <w:sz w:val="20"/>
                <w:szCs w:val="20"/>
              </w:rPr>
            </w:pPr>
            <w:r w:rsidRPr="006D0CFA">
              <w:rPr>
                <w:sz w:val="20"/>
                <w:szCs w:val="20"/>
              </w:rPr>
              <w:t> </w:t>
            </w:r>
          </w:p>
        </w:tc>
        <w:tc>
          <w:tcPr>
            <w:tcW w:w="0" w:type="auto"/>
            <w:tcBorders>
              <w:top w:val="single" w:sz="4" w:space="0" w:color="auto"/>
              <w:left w:val="nil"/>
              <w:bottom w:val="nil"/>
              <w:right w:val="nil"/>
            </w:tcBorders>
            <w:shd w:val="clear" w:color="auto" w:fill="auto"/>
            <w:noWrap/>
            <w:vAlign w:val="center"/>
            <w:hideMark/>
          </w:tcPr>
          <w:p w14:paraId="54A8ED1E"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6F9D8BE3"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0A0C6433" w14:textId="77777777" w:rsidR="00174DFE" w:rsidRPr="006D0CFA" w:rsidRDefault="00174DFE" w:rsidP="006D0CFA">
            <w:pPr>
              <w:rPr>
                <w:sz w:val="20"/>
                <w:szCs w:val="20"/>
              </w:rPr>
            </w:pPr>
            <w:r w:rsidRPr="006D0CFA">
              <w:rPr>
                <w:sz w:val="20"/>
                <w:szCs w:val="20"/>
              </w:rPr>
              <w:t> </w:t>
            </w:r>
          </w:p>
        </w:tc>
      </w:tr>
      <w:tr w:rsidR="00174DFE" w:rsidRPr="006D0CFA" w14:paraId="297703B8" w14:textId="77777777" w:rsidTr="006D0CFA">
        <w:trPr>
          <w:trHeight w:val="20"/>
        </w:trPr>
        <w:tc>
          <w:tcPr>
            <w:tcW w:w="895" w:type="dxa"/>
            <w:tcBorders>
              <w:top w:val="nil"/>
              <w:left w:val="nil"/>
              <w:bottom w:val="nil"/>
              <w:right w:val="nil"/>
            </w:tcBorders>
            <w:shd w:val="clear" w:color="auto" w:fill="auto"/>
            <w:noWrap/>
            <w:vAlign w:val="center"/>
            <w:hideMark/>
          </w:tcPr>
          <w:p w14:paraId="1EEF52EE" w14:textId="77777777" w:rsidR="00174DFE" w:rsidRPr="006D0CFA" w:rsidRDefault="00174DFE" w:rsidP="006D0CFA">
            <w:pPr>
              <w:jc w:val="center"/>
              <w:rPr>
                <w:sz w:val="20"/>
                <w:szCs w:val="20"/>
              </w:rPr>
            </w:pPr>
            <w:r w:rsidRPr="006D0CFA">
              <w:rPr>
                <w:sz w:val="20"/>
                <w:szCs w:val="20"/>
              </w:rPr>
              <w:t>1*</w:t>
            </w:r>
          </w:p>
        </w:tc>
        <w:tc>
          <w:tcPr>
            <w:tcW w:w="0" w:type="auto"/>
            <w:gridSpan w:val="6"/>
            <w:tcBorders>
              <w:top w:val="nil"/>
              <w:left w:val="nil"/>
              <w:bottom w:val="nil"/>
              <w:right w:val="nil"/>
            </w:tcBorders>
            <w:shd w:val="clear" w:color="auto" w:fill="auto"/>
            <w:noWrap/>
            <w:vAlign w:val="center"/>
            <w:hideMark/>
          </w:tcPr>
          <w:p w14:paraId="5E4D3AAB" w14:textId="77777777" w:rsidR="00174DFE" w:rsidRPr="006D0CFA" w:rsidRDefault="00174DFE" w:rsidP="006D0CFA">
            <w:pPr>
              <w:rPr>
                <w:sz w:val="20"/>
                <w:szCs w:val="20"/>
              </w:rPr>
            </w:pPr>
            <w:r w:rsidRPr="006D0CFA">
              <w:rPr>
                <w:sz w:val="20"/>
                <w:szCs w:val="20"/>
              </w:rPr>
              <w:t>: Saluran sebelum bangunan terjunan</w:t>
            </w:r>
          </w:p>
        </w:tc>
        <w:tc>
          <w:tcPr>
            <w:tcW w:w="0" w:type="auto"/>
            <w:tcBorders>
              <w:top w:val="nil"/>
              <w:left w:val="nil"/>
              <w:bottom w:val="nil"/>
              <w:right w:val="nil"/>
            </w:tcBorders>
            <w:shd w:val="clear" w:color="auto" w:fill="auto"/>
            <w:noWrap/>
            <w:vAlign w:val="center"/>
            <w:hideMark/>
          </w:tcPr>
          <w:p w14:paraId="53D09387"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03B880FB"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5838D5FA"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1775CBE3"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1D1B84CE"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43C2954C"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1AE662DF" w14:textId="77777777" w:rsidR="00174DFE" w:rsidRPr="006D0CFA" w:rsidRDefault="00174DFE" w:rsidP="006D0CFA">
            <w:pPr>
              <w:rPr>
                <w:sz w:val="20"/>
                <w:szCs w:val="20"/>
              </w:rPr>
            </w:pPr>
            <w:r w:rsidRPr="006D0CFA">
              <w:rPr>
                <w:sz w:val="20"/>
                <w:szCs w:val="20"/>
              </w:rPr>
              <w:t> </w:t>
            </w:r>
          </w:p>
        </w:tc>
        <w:tc>
          <w:tcPr>
            <w:tcW w:w="0" w:type="auto"/>
            <w:tcBorders>
              <w:top w:val="nil"/>
              <w:left w:val="nil"/>
              <w:bottom w:val="nil"/>
              <w:right w:val="nil"/>
            </w:tcBorders>
            <w:shd w:val="clear" w:color="auto" w:fill="auto"/>
            <w:noWrap/>
            <w:vAlign w:val="center"/>
            <w:hideMark/>
          </w:tcPr>
          <w:p w14:paraId="136BCBD2" w14:textId="77777777" w:rsidR="00174DFE" w:rsidRPr="006D0CFA" w:rsidRDefault="00174DFE" w:rsidP="006D0CFA">
            <w:pPr>
              <w:rPr>
                <w:sz w:val="20"/>
                <w:szCs w:val="20"/>
              </w:rPr>
            </w:pPr>
            <w:r w:rsidRPr="006D0CFA">
              <w:rPr>
                <w:sz w:val="20"/>
                <w:szCs w:val="20"/>
              </w:rPr>
              <w:t> </w:t>
            </w:r>
          </w:p>
        </w:tc>
      </w:tr>
      <w:tr w:rsidR="00174DFE" w:rsidRPr="006D0CFA" w14:paraId="02E9147C" w14:textId="77777777" w:rsidTr="006D0CFA">
        <w:trPr>
          <w:trHeight w:val="20"/>
        </w:trPr>
        <w:tc>
          <w:tcPr>
            <w:tcW w:w="895" w:type="dxa"/>
            <w:tcBorders>
              <w:top w:val="nil"/>
              <w:left w:val="nil"/>
              <w:bottom w:val="nil"/>
              <w:right w:val="nil"/>
            </w:tcBorders>
            <w:shd w:val="clear" w:color="auto" w:fill="auto"/>
            <w:noWrap/>
            <w:vAlign w:val="bottom"/>
            <w:hideMark/>
          </w:tcPr>
          <w:p w14:paraId="55D667CF" w14:textId="77777777" w:rsidR="00174DFE" w:rsidRPr="006D0CFA" w:rsidRDefault="00174DFE" w:rsidP="006D0CFA">
            <w:pPr>
              <w:jc w:val="center"/>
              <w:rPr>
                <w:sz w:val="20"/>
                <w:szCs w:val="20"/>
              </w:rPr>
            </w:pPr>
            <w:r w:rsidRPr="006D0CFA">
              <w:rPr>
                <w:sz w:val="20"/>
                <w:szCs w:val="20"/>
              </w:rPr>
              <w:t>2*</w:t>
            </w:r>
          </w:p>
        </w:tc>
        <w:tc>
          <w:tcPr>
            <w:tcW w:w="0" w:type="auto"/>
            <w:gridSpan w:val="6"/>
            <w:tcBorders>
              <w:top w:val="nil"/>
              <w:left w:val="nil"/>
              <w:bottom w:val="nil"/>
              <w:right w:val="nil"/>
            </w:tcBorders>
            <w:shd w:val="clear" w:color="auto" w:fill="auto"/>
            <w:noWrap/>
            <w:vAlign w:val="bottom"/>
            <w:hideMark/>
          </w:tcPr>
          <w:p w14:paraId="1D59525C" w14:textId="77777777" w:rsidR="00174DFE" w:rsidRPr="006D0CFA" w:rsidRDefault="00174DFE" w:rsidP="006D0CFA">
            <w:pPr>
              <w:rPr>
                <w:sz w:val="20"/>
                <w:szCs w:val="20"/>
              </w:rPr>
            </w:pPr>
            <w:r w:rsidRPr="006D0CFA">
              <w:rPr>
                <w:sz w:val="20"/>
                <w:szCs w:val="20"/>
              </w:rPr>
              <w:t>: Saluran sesudah bangunan terjunan</w:t>
            </w:r>
          </w:p>
        </w:tc>
        <w:tc>
          <w:tcPr>
            <w:tcW w:w="0" w:type="auto"/>
            <w:tcBorders>
              <w:top w:val="nil"/>
              <w:left w:val="nil"/>
              <w:bottom w:val="nil"/>
              <w:right w:val="nil"/>
            </w:tcBorders>
            <w:shd w:val="clear" w:color="auto" w:fill="auto"/>
            <w:noWrap/>
            <w:vAlign w:val="bottom"/>
            <w:hideMark/>
          </w:tcPr>
          <w:p w14:paraId="06B944F4"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0C96FA98"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1718444E"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190128D3"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5C87DAE0"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62E4B45D"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7AE850B0" w14:textId="77777777" w:rsidR="00174DFE" w:rsidRPr="006D0CFA" w:rsidRDefault="00174DFE" w:rsidP="006D0CFA">
            <w:pPr>
              <w:rPr>
                <w:sz w:val="20"/>
                <w:szCs w:val="20"/>
              </w:rPr>
            </w:pPr>
          </w:p>
        </w:tc>
        <w:tc>
          <w:tcPr>
            <w:tcW w:w="0" w:type="auto"/>
            <w:tcBorders>
              <w:top w:val="nil"/>
              <w:left w:val="nil"/>
              <w:bottom w:val="nil"/>
              <w:right w:val="nil"/>
            </w:tcBorders>
            <w:shd w:val="clear" w:color="auto" w:fill="auto"/>
            <w:noWrap/>
            <w:vAlign w:val="bottom"/>
            <w:hideMark/>
          </w:tcPr>
          <w:p w14:paraId="3D6C6846" w14:textId="77777777" w:rsidR="00174DFE" w:rsidRPr="006D0CFA" w:rsidRDefault="00174DFE" w:rsidP="006D0CFA">
            <w:pPr>
              <w:rPr>
                <w:sz w:val="20"/>
                <w:szCs w:val="20"/>
              </w:rPr>
            </w:pPr>
          </w:p>
        </w:tc>
      </w:tr>
    </w:tbl>
    <w:p w14:paraId="76ECB133" w14:textId="77777777" w:rsidR="00174DFE" w:rsidRDefault="00174DFE" w:rsidP="002346BE">
      <w:pPr>
        <w:pStyle w:val="Style10"/>
      </w:pPr>
    </w:p>
    <w:p w14:paraId="048A1EDF" w14:textId="06D235F6" w:rsidR="00DF01A4" w:rsidRDefault="00174DFE" w:rsidP="002346BE">
      <w:pPr>
        <w:pStyle w:val="Style10"/>
      </w:pPr>
      <w:r>
        <w:t xml:space="preserve">Tabel 16. </w:t>
      </w:r>
      <w:r w:rsidRPr="00174DFE">
        <w:t>Perbandingan debit rencana dengan kapasitas saluran baru</w:t>
      </w:r>
    </w:p>
    <w:tbl>
      <w:tblPr>
        <w:tblW w:w="0" w:type="auto"/>
        <w:jc w:val="center"/>
        <w:tblBorders>
          <w:top w:val="single" w:sz="4" w:space="0" w:color="auto"/>
          <w:bottom w:val="single" w:sz="4" w:space="0" w:color="auto"/>
        </w:tblBorders>
        <w:tblLook w:val="04A0" w:firstRow="1" w:lastRow="0" w:firstColumn="1" w:lastColumn="0" w:noHBand="0" w:noVBand="1"/>
      </w:tblPr>
      <w:tblGrid>
        <w:gridCol w:w="1456"/>
        <w:gridCol w:w="1266"/>
        <w:gridCol w:w="993"/>
        <w:gridCol w:w="894"/>
      </w:tblGrid>
      <w:tr w:rsidR="00174DFE" w:rsidRPr="00174DFE" w14:paraId="5E92AE7C" w14:textId="77777777" w:rsidTr="00174DFE">
        <w:trPr>
          <w:trHeight w:val="20"/>
          <w:tblHeader/>
          <w:jc w:val="center"/>
        </w:trPr>
        <w:tc>
          <w:tcPr>
            <w:tcW w:w="0" w:type="auto"/>
            <w:tcBorders>
              <w:top w:val="single" w:sz="4" w:space="0" w:color="auto"/>
              <w:bottom w:val="single" w:sz="4" w:space="0" w:color="auto"/>
            </w:tcBorders>
            <w:shd w:val="clear" w:color="auto" w:fill="auto"/>
            <w:vAlign w:val="center"/>
            <w:hideMark/>
          </w:tcPr>
          <w:p w14:paraId="6009B9B3" w14:textId="77777777" w:rsidR="00174DFE" w:rsidRPr="00174DFE" w:rsidRDefault="00174DFE" w:rsidP="00174DFE">
            <w:pPr>
              <w:jc w:val="center"/>
              <w:rPr>
                <w:b/>
                <w:bCs/>
                <w:sz w:val="20"/>
                <w:szCs w:val="20"/>
              </w:rPr>
            </w:pPr>
            <w:r w:rsidRPr="00174DFE">
              <w:rPr>
                <w:b/>
                <w:bCs/>
                <w:sz w:val="20"/>
                <w:szCs w:val="20"/>
              </w:rPr>
              <w:t>Nama Saluran</w:t>
            </w:r>
          </w:p>
        </w:tc>
        <w:tc>
          <w:tcPr>
            <w:tcW w:w="0" w:type="auto"/>
            <w:tcBorders>
              <w:top w:val="single" w:sz="4" w:space="0" w:color="auto"/>
              <w:bottom w:val="single" w:sz="4" w:space="0" w:color="auto"/>
            </w:tcBorders>
            <w:shd w:val="clear" w:color="auto" w:fill="auto"/>
            <w:vAlign w:val="center"/>
            <w:hideMark/>
          </w:tcPr>
          <w:p w14:paraId="7025FD10" w14:textId="77777777" w:rsidR="00174DFE" w:rsidRPr="00174DFE" w:rsidRDefault="00174DFE" w:rsidP="00174DFE">
            <w:pPr>
              <w:jc w:val="center"/>
              <w:rPr>
                <w:b/>
                <w:bCs/>
                <w:sz w:val="20"/>
                <w:szCs w:val="20"/>
              </w:rPr>
            </w:pPr>
            <w:r w:rsidRPr="00174DFE">
              <w:rPr>
                <w:b/>
                <w:bCs/>
                <w:sz w:val="20"/>
                <w:szCs w:val="20"/>
              </w:rPr>
              <w:t>Qr (m³/s)</w:t>
            </w:r>
          </w:p>
        </w:tc>
        <w:tc>
          <w:tcPr>
            <w:tcW w:w="0" w:type="auto"/>
            <w:tcBorders>
              <w:top w:val="single" w:sz="4" w:space="0" w:color="auto"/>
              <w:bottom w:val="single" w:sz="4" w:space="0" w:color="auto"/>
            </w:tcBorders>
            <w:shd w:val="clear" w:color="auto" w:fill="auto"/>
            <w:vAlign w:val="center"/>
            <w:hideMark/>
          </w:tcPr>
          <w:p w14:paraId="7C6A445F" w14:textId="77777777" w:rsidR="00174DFE" w:rsidRPr="00174DFE" w:rsidRDefault="00174DFE" w:rsidP="00174DFE">
            <w:pPr>
              <w:jc w:val="center"/>
              <w:rPr>
                <w:b/>
                <w:bCs/>
                <w:sz w:val="20"/>
                <w:szCs w:val="20"/>
              </w:rPr>
            </w:pPr>
            <w:r w:rsidRPr="00174DFE">
              <w:rPr>
                <w:b/>
                <w:bCs/>
                <w:sz w:val="20"/>
                <w:szCs w:val="20"/>
              </w:rPr>
              <w:t>Qs (m³/s)</w:t>
            </w:r>
          </w:p>
        </w:tc>
        <w:tc>
          <w:tcPr>
            <w:tcW w:w="0" w:type="auto"/>
            <w:tcBorders>
              <w:top w:val="single" w:sz="4" w:space="0" w:color="auto"/>
              <w:bottom w:val="single" w:sz="4" w:space="0" w:color="auto"/>
            </w:tcBorders>
            <w:shd w:val="clear" w:color="auto" w:fill="auto"/>
            <w:vAlign w:val="center"/>
            <w:hideMark/>
          </w:tcPr>
          <w:p w14:paraId="13CDF091" w14:textId="77777777" w:rsidR="00174DFE" w:rsidRPr="00174DFE" w:rsidRDefault="00174DFE" w:rsidP="00174DFE">
            <w:pPr>
              <w:jc w:val="center"/>
              <w:rPr>
                <w:b/>
                <w:bCs/>
                <w:sz w:val="20"/>
                <w:szCs w:val="20"/>
              </w:rPr>
            </w:pPr>
            <w:r w:rsidRPr="00174DFE">
              <w:rPr>
                <w:b/>
                <w:bCs/>
                <w:sz w:val="20"/>
                <w:szCs w:val="20"/>
              </w:rPr>
              <w:t>Kontrol</w:t>
            </w:r>
          </w:p>
        </w:tc>
      </w:tr>
      <w:tr w:rsidR="00174DFE" w:rsidRPr="00174DFE" w14:paraId="23D9BC75" w14:textId="77777777" w:rsidTr="00174DFE">
        <w:trPr>
          <w:trHeight w:val="20"/>
          <w:jc w:val="center"/>
        </w:trPr>
        <w:tc>
          <w:tcPr>
            <w:tcW w:w="0" w:type="auto"/>
            <w:tcBorders>
              <w:top w:val="single" w:sz="4" w:space="0" w:color="auto"/>
            </w:tcBorders>
            <w:shd w:val="clear" w:color="auto" w:fill="auto"/>
            <w:noWrap/>
            <w:vAlign w:val="center"/>
            <w:hideMark/>
          </w:tcPr>
          <w:p w14:paraId="3C3CB3A6" w14:textId="77777777" w:rsidR="00174DFE" w:rsidRPr="00174DFE" w:rsidRDefault="00174DFE" w:rsidP="00174DFE">
            <w:pPr>
              <w:jc w:val="center"/>
              <w:rPr>
                <w:color w:val="000000"/>
                <w:sz w:val="20"/>
                <w:szCs w:val="20"/>
              </w:rPr>
            </w:pPr>
            <w:r w:rsidRPr="00174DFE">
              <w:rPr>
                <w:color w:val="000000"/>
                <w:sz w:val="20"/>
                <w:szCs w:val="20"/>
              </w:rPr>
              <w:t>4-5</w:t>
            </w:r>
          </w:p>
        </w:tc>
        <w:tc>
          <w:tcPr>
            <w:tcW w:w="0" w:type="auto"/>
            <w:tcBorders>
              <w:top w:val="single" w:sz="4" w:space="0" w:color="auto"/>
            </w:tcBorders>
            <w:shd w:val="clear" w:color="auto" w:fill="auto"/>
            <w:noWrap/>
            <w:vAlign w:val="bottom"/>
            <w:hideMark/>
          </w:tcPr>
          <w:p w14:paraId="7FC4B0A8" w14:textId="77777777" w:rsidR="00174DFE" w:rsidRPr="00174DFE" w:rsidRDefault="00174DFE" w:rsidP="00174DFE">
            <w:pPr>
              <w:jc w:val="right"/>
              <w:rPr>
                <w:sz w:val="20"/>
                <w:szCs w:val="20"/>
              </w:rPr>
            </w:pPr>
            <w:r w:rsidRPr="00174DFE">
              <w:rPr>
                <w:sz w:val="20"/>
                <w:szCs w:val="20"/>
              </w:rPr>
              <w:t>0.177712713</w:t>
            </w:r>
          </w:p>
        </w:tc>
        <w:tc>
          <w:tcPr>
            <w:tcW w:w="0" w:type="auto"/>
            <w:tcBorders>
              <w:top w:val="single" w:sz="4" w:space="0" w:color="auto"/>
            </w:tcBorders>
            <w:shd w:val="clear" w:color="auto" w:fill="auto"/>
            <w:noWrap/>
            <w:vAlign w:val="bottom"/>
            <w:hideMark/>
          </w:tcPr>
          <w:p w14:paraId="37BA1691" w14:textId="77777777" w:rsidR="00174DFE" w:rsidRPr="00174DFE" w:rsidRDefault="00174DFE" w:rsidP="00174DFE">
            <w:pPr>
              <w:jc w:val="center"/>
              <w:rPr>
                <w:sz w:val="20"/>
                <w:szCs w:val="20"/>
              </w:rPr>
            </w:pPr>
            <w:r w:rsidRPr="00174DFE">
              <w:rPr>
                <w:sz w:val="20"/>
                <w:szCs w:val="20"/>
              </w:rPr>
              <w:t>0.20644</w:t>
            </w:r>
          </w:p>
        </w:tc>
        <w:tc>
          <w:tcPr>
            <w:tcW w:w="0" w:type="auto"/>
            <w:tcBorders>
              <w:top w:val="single" w:sz="4" w:space="0" w:color="auto"/>
            </w:tcBorders>
            <w:shd w:val="clear" w:color="auto" w:fill="auto"/>
            <w:noWrap/>
            <w:vAlign w:val="center"/>
            <w:hideMark/>
          </w:tcPr>
          <w:p w14:paraId="79008420" w14:textId="77777777" w:rsidR="00174DFE" w:rsidRPr="00174DFE" w:rsidRDefault="00174DFE" w:rsidP="00174DFE">
            <w:pPr>
              <w:jc w:val="center"/>
              <w:rPr>
                <w:sz w:val="20"/>
                <w:szCs w:val="20"/>
              </w:rPr>
            </w:pPr>
            <w:r w:rsidRPr="00174DFE">
              <w:rPr>
                <w:sz w:val="20"/>
                <w:szCs w:val="20"/>
              </w:rPr>
              <w:t>Aman</w:t>
            </w:r>
          </w:p>
        </w:tc>
      </w:tr>
      <w:tr w:rsidR="00174DFE" w:rsidRPr="00174DFE" w14:paraId="5CBEFC26" w14:textId="77777777" w:rsidTr="00174DFE">
        <w:trPr>
          <w:trHeight w:val="20"/>
          <w:jc w:val="center"/>
        </w:trPr>
        <w:tc>
          <w:tcPr>
            <w:tcW w:w="0" w:type="auto"/>
            <w:shd w:val="clear" w:color="auto" w:fill="auto"/>
            <w:noWrap/>
            <w:vAlign w:val="center"/>
            <w:hideMark/>
          </w:tcPr>
          <w:p w14:paraId="731F9FA7" w14:textId="77777777" w:rsidR="00174DFE" w:rsidRPr="00174DFE" w:rsidRDefault="00174DFE" w:rsidP="00174DFE">
            <w:pPr>
              <w:jc w:val="center"/>
              <w:rPr>
                <w:color w:val="000000"/>
                <w:sz w:val="20"/>
                <w:szCs w:val="20"/>
              </w:rPr>
            </w:pPr>
            <w:r w:rsidRPr="00174DFE">
              <w:rPr>
                <w:color w:val="000000"/>
                <w:sz w:val="20"/>
                <w:szCs w:val="20"/>
              </w:rPr>
              <w:t>30-28</w:t>
            </w:r>
          </w:p>
        </w:tc>
        <w:tc>
          <w:tcPr>
            <w:tcW w:w="0" w:type="auto"/>
            <w:shd w:val="clear" w:color="auto" w:fill="auto"/>
            <w:noWrap/>
            <w:vAlign w:val="bottom"/>
            <w:hideMark/>
          </w:tcPr>
          <w:p w14:paraId="1F3CD0FE" w14:textId="77777777" w:rsidR="00174DFE" w:rsidRPr="00174DFE" w:rsidRDefault="00174DFE" w:rsidP="00174DFE">
            <w:pPr>
              <w:jc w:val="right"/>
              <w:rPr>
                <w:sz w:val="20"/>
                <w:szCs w:val="20"/>
              </w:rPr>
            </w:pPr>
            <w:r w:rsidRPr="00174DFE">
              <w:rPr>
                <w:sz w:val="20"/>
                <w:szCs w:val="20"/>
              </w:rPr>
              <w:t>0.577842049</w:t>
            </w:r>
          </w:p>
        </w:tc>
        <w:tc>
          <w:tcPr>
            <w:tcW w:w="0" w:type="auto"/>
            <w:shd w:val="clear" w:color="auto" w:fill="auto"/>
            <w:noWrap/>
            <w:vAlign w:val="bottom"/>
            <w:hideMark/>
          </w:tcPr>
          <w:p w14:paraId="7B2A558B" w14:textId="77777777" w:rsidR="00174DFE" w:rsidRPr="00174DFE" w:rsidRDefault="00174DFE" w:rsidP="00174DFE">
            <w:pPr>
              <w:jc w:val="center"/>
              <w:rPr>
                <w:sz w:val="20"/>
                <w:szCs w:val="20"/>
              </w:rPr>
            </w:pPr>
            <w:r w:rsidRPr="00174DFE">
              <w:rPr>
                <w:sz w:val="20"/>
                <w:szCs w:val="20"/>
              </w:rPr>
              <w:t>0.66588</w:t>
            </w:r>
          </w:p>
        </w:tc>
        <w:tc>
          <w:tcPr>
            <w:tcW w:w="0" w:type="auto"/>
            <w:shd w:val="clear" w:color="auto" w:fill="auto"/>
            <w:noWrap/>
            <w:vAlign w:val="center"/>
            <w:hideMark/>
          </w:tcPr>
          <w:p w14:paraId="2220BB52" w14:textId="77777777" w:rsidR="00174DFE" w:rsidRPr="00174DFE" w:rsidRDefault="00174DFE" w:rsidP="00174DFE">
            <w:pPr>
              <w:jc w:val="center"/>
              <w:rPr>
                <w:sz w:val="20"/>
                <w:szCs w:val="20"/>
              </w:rPr>
            </w:pPr>
            <w:r w:rsidRPr="00174DFE">
              <w:rPr>
                <w:sz w:val="20"/>
                <w:szCs w:val="20"/>
              </w:rPr>
              <w:t>Aman</w:t>
            </w:r>
          </w:p>
        </w:tc>
      </w:tr>
      <w:tr w:rsidR="00174DFE" w:rsidRPr="00174DFE" w14:paraId="3E860833" w14:textId="77777777" w:rsidTr="00174DFE">
        <w:trPr>
          <w:trHeight w:val="20"/>
          <w:jc w:val="center"/>
        </w:trPr>
        <w:tc>
          <w:tcPr>
            <w:tcW w:w="0" w:type="auto"/>
            <w:shd w:val="clear" w:color="auto" w:fill="auto"/>
            <w:noWrap/>
            <w:vAlign w:val="center"/>
            <w:hideMark/>
          </w:tcPr>
          <w:p w14:paraId="25DC22F6" w14:textId="77777777" w:rsidR="00174DFE" w:rsidRPr="00174DFE" w:rsidRDefault="00174DFE" w:rsidP="00174DFE">
            <w:pPr>
              <w:jc w:val="center"/>
              <w:rPr>
                <w:color w:val="000000"/>
                <w:sz w:val="20"/>
                <w:szCs w:val="20"/>
              </w:rPr>
            </w:pPr>
            <w:r w:rsidRPr="00174DFE">
              <w:rPr>
                <w:color w:val="000000"/>
                <w:sz w:val="20"/>
                <w:szCs w:val="20"/>
              </w:rPr>
              <w:t>28-26</w:t>
            </w:r>
          </w:p>
        </w:tc>
        <w:tc>
          <w:tcPr>
            <w:tcW w:w="0" w:type="auto"/>
            <w:shd w:val="clear" w:color="auto" w:fill="auto"/>
            <w:noWrap/>
            <w:vAlign w:val="bottom"/>
            <w:hideMark/>
          </w:tcPr>
          <w:p w14:paraId="0935F317" w14:textId="77777777" w:rsidR="00174DFE" w:rsidRPr="00174DFE" w:rsidRDefault="00174DFE" w:rsidP="00174DFE">
            <w:pPr>
              <w:jc w:val="right"/>
              <w:rPr>
                <w:sz w:val="20"/>
                <w:szCs w:val="20"/>
              </w:rPr>
            </w:pPr>
            <w:r w:rsidRPr="00174DFE">
              <w:rPr>
                <w:sz w:val="20"/>
                <w:szCs w:val="20"/>
              </w:rPr>
              <w:t>0.724945743</w:t>
            </w:r>
          </w:p>
        </w:tc>
        <w:tc>
          <w:tcPr>
            <w:tcW w:w="0" w:type="auto"/>
            <w:shd w:val="clear" w:color="auto" w:fill="auto"/>
            <w:noWrap/>
            <w:vAlign w:val="bottom"/>
            <w:hideMark/>
          </w:tcPr>
          <w:p w14:paraId="75BB63E9" w14:textId="77777777" w:rsidR="00174DFE" w:rsidRPr="00174DFE" w:rsidRDefault="00174DFE" w:rsidP="00174DFE">
            <w:pPr>
              <w:jc w:val="center"/>
              <w:rPr>
                <w:sz w:val="20"/>
                <w:szCs w:val="20"/>
              </w:rPr>
            </w:pPr>
            <w:r w:rsidRPr="00174DFE">
              <w:rPr>
                <w:sz w:val="20"/>
                <w:szCs w:val="20"/>
              </w:rPr>
              <w:t>0.75246</w:t>
            </w:r>
          </w:p>
        </w:tc>
        <w:tc>
          <w:tcPr>
            <w:tcW w:w="0" w:type="auto"/>
            <w:shd w:val="clear" w:color="auto" w:fill="auto"/>
            <w:noWrap/>
            <w:vAlign w:val="center"/>
            <w:hideMark/>
          </w:tcPr>
          <w:p w14:paraId="30F4E871" w14:textId="77777777" w:rsidR="00174DFE" w:rsidRPr="00174DFE" w:rsidRDefault="00174DFE" w:rsidP="00174DFE">
            <w:pPr>
              <w:jc w:val="center"/>
              <w:rPr>
                <w:sz w:val="20"/>
                <w:szCs w:val="20"/>
              </w:rPr>
            </w:pPr>
            <w:r w:rsidRPr="00174DFE">
              <w:rPr>
                <w:sz w:val="20"/>
                <w:szCs w:val="20"/>
              </w:rPr>
              <w:t>Aman</w:t>
            </w:r>
          </w:p>
        </w:tc>
      </w:tr>
      <w:tr w:rsidR="00174DFE" w:rsidRPr="00174DFE" w14:paraId="4482B6F0" w14:textId="77777777" w:rsidTr="00174DFE">
        <w:trPr>
          <w:trHeight w:val="20"/>
          <w:jc w:val="center"/>
        </w:trPr>
        <w:tc>
          <w:tcPr>
            <w:tcW w:w="0" w:type="auto"/>
            <w:shd w:val="clear" w:color="auto" w:fill="auto"/>
            <w:noWrap/>
            <w:vAlign w:val="center"/>
            <w:hideMark/>
          </w:tcPr>
          <w:p w14:paraId="36F55B81" w14:textId="77777777" w:rsidR="00174DFE" w:rsidRPr="00174DFE" w:rsidRDefault="00174DFE" w:rsidP="00174DFE">
            <w:pPr>
              <w:jc w:val="center"/>
              <w:rPr>
                <w:color w:val="000000"/>
                <w:sz w:val="20"/>
                <w:szCs w:val="20"/>
              </w:rPr>
            </w:pPr>
            <w:r w:rsidRPr="00174DFE">
              <w:rPr>
                <w:color w:val="000000"/>
                <w:sz w:val="20"/>
                <w:szCs w:val="20"/>
              </w:rPr>
              <w:t>26-24</w:t>
            </w:r>
          </w:p>
        </w:tc>
        <w:tc>
          <w:tcPr>
            <w:tcW w:w="0" w:type="auto"/>
            <w:shd w:val="clear" w:color="auto" w:fill="auto"/>
            <w:noWrap/>
            <w:vAlign w:val="bottom"/>
            <w:hideMark/>
          </w:tcPr>
          <w:p w14:paraId="7DC42892" w14:textId="77777777" w:rsidR="00174DFE" w:rsidRPr="00174DFE" w:rsidRDefault="00174DFE" w:rsidP="00174DFE">
            <w:pPr>
              <w:jc w:val="right"/>
              <w:rPr>
                <w:sz w:val="20"/>
                <w:szCs w:val="20"/>
              </w:rPr>
            </w:pPr>
            <w:r w:rsidRPr="00174DFE">
              <w:rPr>
                <w:sz w:val="20"/>
                <w:szCs w:val="20"/>
              </w:rPr>
              <w:t>0.809353234</w:t>
            </w:r>
          </w:p>
        </w:tc>
        <w:tc>
          <w:tcPr>
            <w:tcW w:w="0" w:type="auto"/>
            <w:shd w:val="clear" w:color="auto" w:fill="auto"/>
            <w:noWrap/>
            <w:vAlign w:val="bottom"/>
            <w:hideMark/>
          </w:tcPr>
          <w:p w14:paraId="69555888" w14:textId="77777777" w:rsidR="00174DFE" w:rsidRPr="00174DFE" w:rsidRDefault="00174DFE" w:rsidP="00174DFE">
            <w:pPr>
              <w:jc w:val="center"/>
              <w:rPr>
                <w:sz w:val="20"/>
                <w:szCs w:val="20"/>
              </w:rPr>
            </w:pPr>
            <w:r w:rsidRPr="00174DFE">
              <w:rPr>
                <w:sz w:val="20"/>
                <w:szCs w:val="20"/>
              </w:rPr>
              <w:t>0.83949</w:t>
            </w:r>
          </w:p>
        </w:tc>
        <w:tc>
          <w:tcPr>
            <w:tcW w:w="0" w:type="auto"/>
            <w:shd w:val="clear" w:color="auto" w:fill="auto"/>
            <w:noWrap/>
            <w:vAlign w:val="center"/>
            <w:hideMark/>
          </w:tcPr>
          <w:p w14:paraId="0A323E0A" w14:textId="77777777" w:rsidR="00174DFE" w:rsidRPr="00174DFE" w:rsidRDefault="00174DFE" w:rsidP="00174DFE">
            <w:pPr>
              <w:jc w:val="center"/>
              <w:rPr>
                <w:sz w:val="20"/>
                <w:szCs w:val="20"/>
              </w:rPr>
            </w:pPr>
            <w:r w:rsidRPr="00174DFE">
              <w:rPr>
                <w:sz w:val="20"/>
                <w:szCs w:val="20"/>
              </w:rPr>
              <w:t>Aman</w:t>
            </w:r>
          </w:p>
        </w:tc>
      </w:tr>
      <w:tr w:rsidR="00174DFE" w:rsidRPr="00174DFE" w14:paraId="03C44FA5" w14:textId="77777777" w:rsidTr="00174DFE">
        <w:trPr>
          <w:trHeight w:val="20"/>
          <w:jc w:val="center"/>
        </w:trPr>
        <w:tc>
          <w:tcPr>
            <w:tcW w:w="0" w:type="auto"/>
            <w:shd w:val="clear" w:color="auto" w:fill="auto"/>
            <w:noWrap/>
            <w:vAlign w:val="center"/>
            <w:hideMark/>
          </w:tcPr>
          <w:p w14:paraId="65B0DC98" w14:textId="77777777" w:rsidR="00174DFE" w:rsidRPr="00174DFE" w:rsidRDefault="00174DFE" w:rsidP="00174DFE">
            <w:pPr>
              <w:jc w:val="center"/>
              <w:rPr>
                <w:color w:val="000000"/>
                <w:sz w:val="20"/>
                <w:szCs w:val="20"/>
              </w:rPr>
            </w:pPr>
            <w:r w:rsidRPr="00174DFE">
              <w:rPr>
                <w:color w:val="000000"/>
                <w:sz w:val="20"/>
                <w:szCs w:val="20"/>
              </w:rPr>
              <w:t>24-22</w:t>
            </w:r>
          </w:p>
        </w:tc>
        <w:tc>
          <w:tcPr>
            <w:tcW w:w="0" w:type="auto"/>
            <w:shd w:val="clear" w:color="auto" w:fill="auto"/>
            <w:noWrap/>
            <w:vAlign w:val="bottom"/>
            <w:hideMark/>
          </w:tcPr>
          <w:p w14:paraId="4D0B9107" w14:textId="77777777" w:rsidR="00174DFE" w:rsidRPr="00174DFE" w:rsidRDefault="00174DFE" w:rsidP="00174DFE">
            <w:pPr>
              <w:jc w:val="right"/>
              <w:rPr>
                <w:sz w:val="20"/>
                <w:szCs w:val="20"/>
              </w:rPr>
            </w:pPr>
            <w:r w:rsidRPr="00174DFE">
              <w:rPr>
                <w:sz w:val="20"/>
                <w:szCs w:val="20"/>
              </w:rPr>
              <w:t>1.027370914</w:t>
            </w:r>
          </w:p>
        </w:tc>
        <w:tc>
          <w:tcPr>
            <w:tcW w:w="0" w:type="auto"/>
            <w:shd w:val="clear" w:color="auto" w:fill="auto"/>
            <w:noWrap/>
            <w:vAlign w:val="bottom"/>
            <w:hideMark/>
          </w:tcPr>
          <w:p w14:paraId="4FC7A344" w14:textId="77777777" w:rsidR="00174DFE" w:rsidRPr="00174DFE" w:rsidRDefault="00174DFE" w:rsidP="00174DFE">
            <w:pPr>
              <w:jc w:val="center"/>
              <w:rPr>
                <w:sz w:val="20"/>
                <w:szCs w:val="20"/>
              </w:rPr>
            </w:pPr>
            <w:r w:rsidRPr="00174DFE">
              <w:rPr>
                <w:sz w:val="20"/>
                <w:szCs w:val="20"/>
              </w:rPr>
              <w:t>1.06031</w:t>
            </w:r>
          </w:p>
        </w:tc>
        <w:tc>
          <w:tcPr>
            <w:tcW w:w="0" w:type="auto"/>
            <w:shd w:val="clear" w:color="auto" w:fill="auto"/>
            <w:noWrap/>
            <w:vAlign w:val="center"/>
            <w:hideMark/>
          </w:tcPr>
          <w:p w14:paraId="38CF4CDB" w14:textId="77777777" w:rsidR="00174DFE" w:rsidRPr="00174DFE" w:rsidRDefault="00174DFE" w:rsidP="00174DFE">
            <w:pPr>
              <w:jc w:val="center"/>
              <w:rPr>
                <w:sz w:val="20"/>
                <w:szCs w:val="20"/>
              </w:rPr>
            </w:pPr>
            <w:r w:rsidRPr="00174DFE">
              <w:rPr>
                <w:sz w:val="20"/>
                <w:szCs w:val="20"/>
              </w:rPr>
              <w:t>Aman</w:t>
            </w:r>
          </w:p>
        </w:tc>
      </w:tr>
      <w:tr w:rsidR="00174DFE" w:rsidRPr="00174DFE" w14:paraId="07C5B626" w14:textId="77777777" w:rsidTr="00174DFE">
        <w:trPr>
          <w:trHeight w:val="20"/>
          <w:jc w:val="center"/>
        </w:trPr>
        <w:tc>
          <w:tcPr>
            <w:tcW w:w="0" w:type="auto"/>
            <w:shd w:val="clear" w:color="auto" w:fill="auto"/>
            <w:noWrap/>
            <w:vAlign w:val="center"/>
            <w:hideMark/>
          </w:tcPr>
          <w:p w14:paraId="1D301781" w14:textId="77777777" w:rsidR="00174DFE" w:rsidRPr="00174DFE" w:rsidRDefault="00174DFE" w:rsidP="00174DFE">
            <w:pPr>
              <w:jc w:val="center"/>
              <w:rPr>
                <w:color w:val="000000"/>
                <w:sz w:val="20"/>
                <w:szCs w:val="20"/>
              </w:rPr>
            </w:pPr>
            <w:r w:rsidRPr="00174DFE">
              <w:rPr>
                <w:color w:val="000000"/>
                <w:sz w:val="20"/>
                <w:szCs w:val="20"/>
              </w:rPr>
              <w:t>22-17</w:t>
            </w:r>
          </w:p>
        </w:tc>
        <w:tc>
          <w:tcPr>
            <w:tcW w:w="0" w:type="auto"/>
            <w:shd w:val="clear" w:color="auto" w:fill="auto"/>
            <w:noWrap/>
            <w:vAlign w:val="bottom"/>
            <w:hideMark/>
          </w:tcPr>
          <w:p w14:paraId="590269EE" w14:textId="77777777" w:rsidR="00174DFE" w:rsidRPr="00174DFE" w:rsidRDefault="00174DFE" w:rsidP="00174DFE">
            <w:pPr>
              <w:jc w:val="right"/>
              <w:rPr>
                <w:sz w:val="20"/>
                <w:szCs w:val="20"/>
              </w:rPr>
            </w:pPr>
            <w:r w:rsidRPr="00174DFE">
              <w:rPr>
                <w:sz w:val="20"/>
                <w:szCs w:val="20"/>
              </w:rPr>
              <w:t>1.177636049</w:t>
            </w:r>
          </w:p>
        </w:tc>
        <w:tc>
          <w:tcPr>
            <w:tcW w:w="0" w:type="auto"/>
            <w:shd w:val="clear" w:color="auto" w:fill="auto"/>
            <w:noWrap/>
            <w:vAlign w:val="bottom"/>
            <w:hideMark/>
          </w:tcPr>
          <w:p w14:paraId="4CA6C6E5" w14:textId="77777777" w:rsidR="00174DFE" w:rsidRPr="00174DFE" w:rsidRDefault="00174DFE" w:rsidP="00174DFE">
            <w:pPr>
              <w:jc w:val="center"/>
              <w:rPr>
                <w:sz w:val="20"/>
                <w:szCs w:val="20"/>
              </w:rPr>
            </w:pPr>
            <w:r w:rsidRPr="00174DFE">
              <w:rPr>
                <w:sz w:val="20"/>
                <w:szCs w:val="20"/>
              </w:rPr>
              <w:t>1.28510</w:t>
            </w:r>
          </w:p>
        </w:tc>
        <w:tc>
          <w:tcPr>
            <w:tcW w:w="0" w:type="auto"/>
            <w:shd w:val="clear" w:color="auto" w:fill="auto"/>
            <w:noWrap/>
            <w:vAlign w:val="center"/>
            <w:hideMark/>
          </w:tcPr>
          <w:p w14:paraId="35292D90" w14:textId="77777777" w:rsidR="00174DFE" w:rsidRPr="00174DFE" w:rsidRDefault="00174DFE" w:rsidP="00174DFE">
            <w:pPr>
              <w:jc w:val="center"/>
              <w:rPr>
                <w:sz w:val="20"/>
                <w:szCs w:val="20"/>
              </w:rPr>
            </w:pPr>
            <w:r w:rsidRPr="00174DFE">
              <w:rPr>
                <w:sz w:val="20"/>
                <w:szCs w:val="20"/>
              </w:rPr>
              <w:t>Aman</w:t>
            </w:r>
          </w:p>
        </w:tc>
      </w:tr>
      <w:tr w:rsidR="00174DFE" w:rsidRPr="00174DFE" w14:paraId="5E8AA459" w14:textId="77777777" w:rsidTr="00174DFE">
        <w:trPr>
          <w:trHeight w:val="20"/>
          <w:jc w:val="center"/>
        </w:trPr>
        <w:tc>
          <w:tcPr>
            <w:tcW w:w="0" w:type="auto"/>
            <w:shd w:val="clear" w:color="auto" w:fill="auto"/>
            <w:noWrap/>
            <w:vAlign w:val="center"/>
            <w:hideMark/>
          </w:tcPr>
          <w:p w14:paraId="46E97232" w14:textId="77777777" w:rsidR="00174DFE" w:rsidRPr="00174DFE" w:rsidRDefault="00174DFE" w:rsidP="00174DFE">
            <w:pPr>
              <w:jc w:val="center"/>
              <w:rPr>
                <w:color w:val="000000"/>
                <w:sz w:val="20"/>
                <w:szCs w:val="20"/>
              </w:rPr>
            </w:pPr>
            <w:r w:rsidRPr="00174DFE">
              <w:rPr>
                <w:color w:val="000000"/>
                <w:sz w:val="20"/>
                <w:szCs w:val="20"/>
              </w:rPr>
              <w:t>17-18</w:t>
            </w:r>
          </w:p>
        </w:tc>
        <w:tc>
          <w:tcPr>
            <w:tcW w:w="0" w:type="auto"/>
            <w:shd w:val="clear" w:color="auto" w:fill="auto"/>
            <w:noWrap/>
            <w:vAlign w:val="bottom"/>
            <w:hideMark/>
          </w:tcPr>
          <w:p w14:paraId="04CED051" w14:textId="77777777" w:rsidR="00174DFE" w:rsidRPr="00174DFE" w:rsidRDefault="00174DFE" w:rsidP="00174DFE">
            <w:pPr>
              <w:jc w:val="right"/>
              <w:rPr>
                <w:sz w:val="20"/>
                <w:szCs w:val="20"/>
              </w:rPr>
            </w:pPr>
            <w:r w:rsidRPr="00174DFE">
              <w:rPr>
                <w:sz w:val="20"/>
                <w:szCs w:val="20"/>
              </w:rPr>
              <w:t>1.433602727</w:t>
            </w:r>
          </w:p>
        </w:tc>
        <w:tc>
          <w:tcPr>
            <w:tcW w:w="0" w:type="auto"/>
            <w:shd w:val="clear" w:color="auto" w:fill="auto"/>
            <w:noWrap/>
            <w:vAlign w:val="bottom"/>
            <w:hideMark/>
          </w:tcPr>
          <w:p w14:paraId="0D1A7956" w14:textId="77777777" w:rsidR="00174DFE" w:rsidRPr="00174DFE" w:rsidRDefault="00174DFE" w:rsidP="00174DFE">
            <w:pPr>
              <w:jc w:val="center"/>
              <w:rPr>
                <w:sz w:val="20"/>
                <w:szCs w:val="20"/>
              </w:rPr>
            </w:pPr>
            <w:r w:rsidRPr="00174DFE">
              <w:rPr>
                <w:sz w:val="20"/>
                <w:szCs w:val="20"/>
              </w:rPr>
              <w:t>1.63596</w:t>
            </w:r>
          </w:p>
        </w:tc>
        <w:tc>
          <w:tcPr>
            <w:tcW w:w="0" w:type="auto"/>
            <w:shd w:val="clear" w:color="auto" w:fill="auto"/>
            <w:noWrap/>
            <w:vAlign w:val="center"/>
            <w:hideMark/>
          </w:tcPr>
          <w:p w14:paraId="4BAD9DC6" w14:textId="77777777" w:rsidR="00174DFE" w:rsidRPr="00174DFE" w:rsidRDefault="00174DFE" w:rsidP="00174DFE">
            <w:pPr>
              <w:jc w:val="center"/>
              <w:rPr>
                <w:sz w:val="20"/>
                <w:szCs w:val="20"/>
              </w:rPr>
            </w:pPr>
            <w:r w:rsidRPr="00174DFE">
              <w:rPr>
                <w:sz w:val="20"/>
                <w:szCs w:val="20"/>
              </w:rPr>
              <w:t>Aman</w:t>
            </w:r>
          </w:p>
        </w:tc>
      </w:tr>
      <w:tr w:rsidR="00174DFE" w:rsidRPr="00174DFE" w14:paraId="266C1271" w14:textId="77777777" w:rsidTr="00174DFE">
        <w:trPr>
          <w:trHeight w:val="20"/>
          <w:jc w:val="center"/>
        </w:trPr>
        <w:tc>
          <w:tcPr>
            <w:tcW w:w="0" w:type="auto"/>
            <w:shd w:val="clear" w:color="auto" w:fill="auto"/>
            <w:noWrap/>
            <w:vAlign w:val="center"/>
            <w:hideMark/>
          </w:tcPr>
          <w:p w14:paraId="07CFC7FF" w14:textId="77777777" w:rsidR="00174DFE" w:rsidRPr="00174DFE" w:rsidRDefault="00174DFE" w:rsidP="00174DFE">
            <w:pPr>
              <w:jc w:val="center"/>
              <w:rPr>
                <w:color w:val="000000"/>
                <w:sz w:val="20"/>
                <w:szCs w:val="20"/>
              </w:rPr>
            </w:pPr>
            <w:r w:rsidRPr="00174DFE">
              <w:rPr>
                <w:color w:val="000000"/>
                <w:sz w:val="20"/>
                <w:szCs w:val="20"/>
              </w:rPr>
              <w:t>18-19</w:t>
            </w:r>
          </w:p>
        </w:tc>
        <w:tc>
          <w:tcPr>
            <w:tcW w:w="0" w:type="auto"/>
            <w:shd w:val="clear" w:color="auto" w:fill="auto"/>
            <w:noWrap/>
            <w:vAlign w:val="bottom"/>
            <w:hideMark/>
          </w:tcPr>
          <w:p w14:paraId="4938370F" w14:textId="77777777" w:rsidR="00174DFE" w:rsidRPr="00174DFE" w:rsidRDefault="00174DFE" w:rsidP="00174DFE">
            <w:pPr>
              <w:jc w:val="right"/>
              <w:rPr>
                <w:sz w:val="20"/>
                <w:szCs w:val="20"/>
              </w:rPr>
            </w:pPr>
            <w:r w:rsidRPr="00174DFE">
              <w:rPr>
                <w:sz w:val="20"/>
                <w:szCs w:val="20"/>
              </w:rPr>
              <w:t>1.517814442</w:t>
            </w:r>
          </w:p>
        </w:tc>
        <w:tc>
          <w:tcPr>
            <w:tcW w:w="0" w:type="auto"/>
            <w:shd w:val="clear" w:color="auto" w:fill="auto"/>
            <w:noWrap/>
            <w:vAlign w:val="bottom"/>
            <w:hideMark/>
          </w:tcPr>
          <w:p w14:paraId="0CA527D9" w14:textId="77777777" w:rsidR="00174DFE" w:rsidRPr="00174DFE" w:rsidRDefault="00174DFE" w:rsidP="00174DFE">
            <w:pPr>
              <w:jc w:val="center"/>
              <w:rPr>
                <w:sz w:val="20"/>
                <w:szCs w:val="20"/>
              </w:rPr>
            </w:pPr>
            <w:r w:rsidRPr="00174DFE">
              <w:rPr>
                <w:sz w:val="20"/>
                <w:szCs w:val="20"/>
              </w:rPr>
              <w:t>1.83140</w:t>
            </w:r>
          </w:p>
        </w:tc>
        <w:tc>
          <w:tcPr>
            <w:tcW w:w="0" w:type="auto"/>
            <w:shd w:val="clear" w:color="auto" w:fill="auto"/>
            <w:noWrap/>
            <w:vAlign w:val="center"/>
            <w:hideMark/>
          </w:tcPr>
          <w:p w14:paraId="36F66ACD" w14:textId="77777777" w:rsidR="00174DFE" w:rsidRPr="00174DFE" w:rsidRDefault="00174DFE" w:rsidP="00174DFE">
            <w:pPr>
              <w:jc w:val="center"/>
              <w:rPr>
                <w:sz w:val="20"/>
                <w:szCs w:val="20"/>
              </w:rPr>
            </w:pPr>
            <w:r w:rsidRPr="00174DFE">
              <w:rPr>
                <w:sz w:val="20"/>
                <w:szCs w:val="20"/>
              </w:rPr>
              <w:t>Aman</w:t>
            </w:r>
          </w:p>
        </w:tc>
      </w:tr>
      <w:tr w:rsidR="00174DFE" w:rsidRPr="00174DFE" w14:paraId="5AB8FA68" w14:textId="77777777" w:rsidTr="00174DFE">
        <w:trPr>
          <w:trHeight w:val="20"/>
          <w:jc w:val="center"/>
        </w:trPr>
        <w:tc>
          <w:tcPr>
            <w:tcW w:w="0" w:type="auto"/>
            <w:shd w:val="clear" w:color="auto" w:fill="auto"/>
            <w:noWrap/>
            <w:vAlign w:val="center"/>
            <w:hideMark/>
          </w:tcPr>
          <w:p w14:paraId="1B0C35F8" w14:textId="77777777" w:rsidR="00174DFE" w:rsidRPr="00174DFE" w:rsidRDefault="00174DFE" w:rsidP="00174DFE">
            <w:pPr>
              <w:jc w:val="center"/>
              <w:rPr>
                <w:color w:val="000000"/>
                <w:sz w:val="20"/>
                <w:szCs w:val="20"/>
              </w:rPr>
            </w:pPr>
            <w:r w:rsidRPr="00174DFE">
              <w:rPr>
                <w:color w:val="000000"/>
                <w:sz w:val="20"/>
                <w:szCs w:val="20"/>
              </w:rPr>
              <w:t>19-20</w:t>
            </w:r>
          </w:p>
        </w:tc>
        <w:tc>
          <w:tcPr>
            <w:tcW w:w="0" w:type="auto"/>
            <w:shd w:val="clear" w:color="auto" w:fill="auto"/>
            <w:noWrap/>
            <w:vAlign w:val="bottom"/>
            <w:hideMark/>
          </w:tcPr>
          <w:p w14:paraId="3E7F386C" w14:textId="77777777" w:rsidR="00174DFE" w:rsidRPr="00174DFE" w:rsidRDefault="00174DFE" w:rsidP="00174DFE">
            <w:pPr>
              <w:jc w:val="right"/>
              <w:rPr>
                <w:sz w:val="20"/>
                <w:szCs w:val="20"/>
              </w:rPr>
            </w:pPr>
            <w:r w:rsidRPr="00174DFE">
              <w:rPr>
                <w:sz w:val="20"/>
                <w:szCs w:val="20"/>
              </w:rPr>
              <w:t>1.649575968</w:t>
            </w:r>
          </w:p>
        </w:tc>
        <w:tc>
          <w:tcPr>
            <w:tcW w:w="0" w:type="auto"/>
            <w:shd w:val="clear" w:color="auto" w:fill="auto"/>
            <w:noWrap/>
            <w:vAlign w:val="bottom"/>
            <w:hideMark/>
          </w:tcPr>
          <w:p w14:paraId="31A44C18" w14:textId="77777777" w:rsidR="00174DFE" w:rsidRPr="00174DFE" w:rsidRDefault="00174DFE" w:rsidP="00174DFE">
            <w:pPr>
              <w:jc w:val="center"/>
              <w:rPr>
                <w:sz w:val="20"/>
                <w:szCs w:val="20"/>
              </w:rPr>
            </w:pPr>
            <w:r w:rsidRPr="00174DFE">
              <w:rPr>
                <w:sz w:val="20"/>
                <w:szCs w:val="20"/>
              </w:rPr>
              <w:t>1.83140</w:t>
            </w:r>
          </w:p>
        </w:tc>
        <w:tc>
          <w:tcPr>
            <w:tcW w:w="0" w:type="auto"/>
            <w:shd w:val="clear" w:color="auto" w:fill="auto"/>
            <w:noWrap/>
            <w:vAlign w:val="center"/>
            <w:hideMark/>
          </w:tcPr>
          <w:p w14:paraId="07080BCA" w14:textId="77777777" w:rsidR="00174DFE" w:rsidRPr="00174DFE" w:rsidRDefault="00174DFE" w:rsidP="00174DFE">
            <w:pPr>
              <w:jc w:val="center"/>
              <w:rPr>
                <w:sz w:val="20"/>
                <w:szCs w:val="20"/>
              </w:rPr>
            </w:pPr>
            <w:r w:rsidRPr="00174DFE">
              <w:rPr>
                <w:sz w:val="20"/>
                <w:szCs w:val="20"/>
              </w:rPr>
              <w:t>Aman</w:t>
            </w:r>
          </w:p>
        </w:tc>
      </w:tr>
      <w:tr w:rsidR="00174DFE" w:rsidRPr="00174DFE" w14:paraId="21C19E3D" w14:textId="77777777" w:rsidTr="00174DFE">
        <w:trPr>
          <w:trHeight w:val="20"/>
          <w:jc w:val="center"/>
        </w:trPr>
        <w:tc>
          <w:tcPr>
            <w:tcW w:w="0" w:type="auto"/>
            <w:shd w:val="clear" w:color="auto" w:fill="auto"/>
            <w:noWrap/>
            <w:vAlign w:val="center"/>
            <w:hideMark/>
          </w:tcPr>
          <w:p w14:paraId="056B4033" w14:textId="77777777" w:rsidR="00174DFE" w:rsidRPr="00174DFE" w:rsidRDefault="00174DFE" w:rsidP="00174DFE">
            <w:pPr>
              <w:jc w:val="center"/>
              <w:rPr>
                <w:color w:val="000000"/>
                <w:sz w:val="20"/>
                <w:szCs w:val="20"/>
              </w:rPr>
            </w:pPr>
            <w:r w:rsidRPr="00174DFE">
              <w:rPr>
                <w:color w:val="000000"/>
                <w:sz w:val="20"/>
                <w:szCs w:val="20"/>
              </w:rPr>
              <w:t>20-15</w:t>
            </w:r>
          </w:p>
        </w:tc>
        <w:tc>
          <w:tcPr>
            <w:tcW w:w="0" w:type="auto"/>
            <w:shd w:val="clear" w:color="auto" w:fill="auto"/>
            <w:noWrap/>
            <w:vAlign w:val="bottom"/>
            <w:hideMark/>
          </w:tcPr>
          <w:p w14:paraId="7E8AA4E3" w14:textId="77777777" w:rsidR="00174DFE" w:rsidRPr="00174DFE" w:rsidRDefault="00174DFE" w:rsidP="00174DFE">
            <w:pPr>
              <w:jc w:val="right"/>
              <w:rPr>
                <w:sz w:val="20"/>
                <w:szCs w:val="20"/>
              </w:rPr>
            </w:pPr>
            <w:r w:rsidRPr="00174DFE">
              <w:rPr>
                <w:sz w:val="20"/>
                <w:szCs w:val="20"/>
              </w:rPr>
              <w:t>1.706652006</w:t>
            </w:r>
          </w:p>
        </w:tc>
        <w:tc>
          <w:tcPr>
            <w:tcW w:w="0" w:type="auto"/>
            <w:shd w:val="clear" w:color="auto" w:fill="auto"/>
            <w:noWrap/>
            <w:vAlign w:val="bottom"/>
            <w:hideMark/>
          </w:tcPr>
          <w:p w14:paraId="27E499CB" w14:textId="77777777" w:rsidR="00174DFE" w:rsidRPr="00174DFE" w:rsidRDefault="00174DFE" w:rsidP="00174DFE">
            <w:pPr>
              <w:jc w:val="center"/>
              <w:rPr>
                <w:sz w:val="20"/>
                <w:szCs w:val="20"/>
              </w:rPr>
            </w:pPr>
            <w:r w:rsidRPr="00174DFE">
              <w:rPr>
                <w:sz w:val="20"/>
                <w:szCs w:val="20"/>
              </w:rPr>
              <w:t>1.83140</w:t>
            </w:r>
          </w:p>
        </w:tc>
        <w:tc>
          <w:tcPr>
            <w:tcW w:w="0" w:type="auto"/>
            <w:shd w:val="clear" w:color="auto" w:fill="auto"/>
            <w:noWrap/>
            <w:vAlign w:val="center"/>
            <w:hideMark/>
          </w:tcPr>
          <w:p w14:paraId="07ECC802" w14:textId="77777777" w:rsidR="00174DFE" w:rsidRPr="00174DFE" w:rsidRDefault="00174DFE" w:rsidP="00174DFE">
            <w:pPr>
              <w:jc w:val="center"/>
              <w:rPr>
                <w:sz w:val="20"/>
                <w:szCs w:val="20"/>
              </w:rPr>
            </w:pPr>
            <w:r w:rsidRPr="00174DFE">
              <w:rPr>
                <w:sz w:val="20"/>
                <w:szCs w:val="20"/>
              </w:rPr>
              <w:t>Aman</w:t>
            </w:r>
          </w:p>
        </w:tc>
      </w:tr>
      <w:tr w:rsidR="00174DFE" w:rsidRPr="00174DFE" w14:paraId="3F621A97" w14:textId="77777777" w:rsidTr="00174DFE">
        <w:trPr>
          <w:trHeight w:val="20"/>
          <w:jc w:val="center"/>
        </w:trPr>
        <w:tc>
          <w:tcPr>
            <w:tcW w:w="0" w:type="auto"/>
            <w:shd w:val="clear" w:color="auto" w:fill="auto"/>
            <w:noWrap/>
            <w:vAlign w:val="center"/>
            <w:hideMark/>
          </w:tcPr>
          <w:p w14:paraId="1BE055C4" w14:textId="77777777" w:rsidR="00174DFE" w:rsidRPr="00174DFE" w:rsidRDefault="00174DFE" w:rsidP="00174DFE">
            <w:pPr>
              <w:jc w:val="center"/>
              <w:rPr>
                <w:color w:val="000000"/>
                <w:sz w:val="20"/>
                <w:szCs w:val="20"/>
              </w:rPr>
            </w:pPr>
            <w:r w:rsidRPr="00174DFE">
              <w:rPr>
                <w:color w:val="000000"/>
                <w:sz w:val="20"/>
                <w:szCs w:val="20"/>
              </w:rPr>
              <w:t>15-38</w:t>
            </w:r>
          </w:p>
        </w:tc>
        <w:tc>
          <w:tcPr>
            <w:tcW w:w="0" w:type="auto"/>
            <w:shd w:val="clear" w:color="auto" w:fill="auto"/>
            <w:noWrap/>
            <w:vAlign w:val="bottom"/>
            <w:hideMark/>
          </w:tcPr>
          <w:p w14:paraId="0846FE3F" w14:textId="77777777" w:rsidR="00174DFE" w:rsidRPr="00174DFE" w:rsidRDefault="00174DFE" w:rsidP="00174DFE">
            <w:pPr>
              <w:jc w:val="right"/>
              <w:rPr>
                <w:sz w:val="20"/>
                <w:szCs w:val="20"/>
              </w:rPr>
            </w:pPr>
            <w:r w:rsidRPr="00174DFE">
              <w:rPr>
                <w:sz w:val="20"/>
                <w:szCs w:val="20"/>
              </w:rPr>
              <w:t>1.239456319</w:t>
            </w:r>
          </w:p>
        </w:tc>
        <w:tc>
          <w:tcPr>
            <w:tcW w:w="0" w:type="auto"/>
            <w:shd w:val="clear" w:color="auto" w:fill="auto"/>
            <w:noWrap/>
            <w:vAlign w:val="bottom"/>
            <w:hideMark/>
          </w:tcPr>
          <w:p w14:paraId="269479A6" w14:textId="77777777" w:rsidR="00174DFE" w:rsidRPr="00174DFE" w:rsidRDefault="00174DFE" w:rsidP="00174DFE">
            <w:pPr>
              <w:jc w:val="center"/>
              <w:rPr>
                <w:sz w:val="20"/>
                <w:szCs w:val="20"/>
              </w:rPr>
            </w:pPr>
            <w:r w:rsidRPr="00174DFE">
              <w:rPr>
                <w:sz w:val="20"/>
                <w:szCs w:val="20"/>
              </w:rPr>
              <w:t>1.37515</w:t>
            </w:r>
          </w:p>
        </w:tc>
        <w:tc>
          <w:tcPr>
            <w:tcW w:w="0" w:type="auto"/>
            <w:shd w:val="clear" w:color="auto" w:fill="auto"/>
            <w:noWrap/>
            <w:vAlign w:val="center"/>
            <w:hideMark/>
          </w:tcPr>
          <w:p w14:paraId="290BA914" w14:textId="77777777" w:rsidR="00174DFE" w:rsidRPr="00174DFE" w:rsidRDefault="00174DFE" w:rsidP="00174DFE">
            <w:pPr>
              <w:jc w:val="center"/>
              <w:rPr>
                <w:sz w:val="20"/>
                <w:szCs w:val="20"/>
              </w:rPr>
            </w:pPr>
            <w:r w:rsidRPr="00174DFE">
              <w:rPr>
                <w:sz w:val="20"/>
                <w:szCs w:val="20"/>
              </w:rPr>
              <w:t>Aman</w:t>
            </w:r>
          </w:p>
        </w:tc>
      </w:tr>
      <w:tr w:rsidR="00174DFE" w:rsidRPr="00174DFE" w14:paraId="34ED6659" w14:textId="77777777" w:rsidTr="00174DFE">
        <w:trPr>
          <w:trHeight w:val="20"/>
          <w:jc w:val="center"/>
        </w:trPr>
        <w:tc>
          <w:tcPr>
            <w:tcW w:w="0" w:type="auto"/>
            <w:shd w:val="clear" w:color="auto" w:fill="auto"/>
            <w:noWrap/>
            <w:vAlign w:val="center"/>
            <w:hideMark/>
          </w:tcPr>
          <w:p w14:paraId="31A2E0C8" w14:textId="77777777" w:rsidR="00174DFE" w:rsidRPr="00174DFE" w:rsidRDefault="00174DFE" w:rsidP="00174DFE">
            <w:pPr>
              <w:jc w:val="center"/>
              <w:rPr>
                <w:color w:val="000000"/>
                <w:sz w:val="20"/>
                <w:szCs w:val="20"/>
              </w:rPr>
            </w:pPr>
            <w:r w:rsidRPr="00174DFE">
              <w:rPr>
                <w:color w:val="000000"/>
                <w:sz w:val="20"/>
                <w:szCs w:val="20"/>
              </w:rPr>
              <w:t>38-40</w:t>
            </w:r>
          </w:p>
        </w:tc>
        <w:tc>
          <w:tcPr>
            <w:tcW w:w="0" w:type="auto"/>
            <w:shd w:val="clear" w:color="auto" w:fill="auto"/>
            <w:noWrap/>
            <w:vAlign w:val="bottom"/>
            <w:hideMark/>
          </w:tcPr>
          <w:p w14:paraId="50962EE6" w14:textId="77777777" w:rsidR="00174DFE" w:rsidRPr="00174DFE" w:rsidRDefault="00174DFE" w:rsidP="00174DFE">
            <w:pPr>
              <w:jc w:val="right"/>
              <w:rPr>
                <w:sz w:val="20"/>
                <w:szCs w:val="20"/>
              </w:rPr>
            </w:pPr>
            <w:r w:rsidRPr="00174DFE">
              <w:rPr>
                <w:sz w:val="20"/>
                <w:szCs w:val="20"/>
              </w:rPr>
              <w:t>1.264297385</w:t>
            </w:r>
          </w:p>
        </w:tc>
        <w:tc>
          <w:tcPr>
            <w:tcW w:w="0" w:type="auto"/>
            <w:shd w:val="clear" w:color="auto" w:fill="auto"/>
            <w:noWrap/>
            <w:vAlign w:val="bottom"/>
            <w:hideMark/>
          </w:tcPr>
          <w:p w14:paraId="2C920A05" w14:textId="77777777" w:rsidR="00174DFE" w:rsidRPr="00174DFE" w:rsidRDefault="00174DFE" w:rsidP="00174DFE">
            <w:pPr>
              <w:jc w:val="center"/>
              <w:rPr>
                <w:sz w:val="20"/>
                <w:szCs w:val="20"/>
              </w:rPr>
            </w:pPr>
            <w:r w:rsidRPr="00174DFE">
              <w:rPr>
                <w:sz w:val="20"/>
                <w:szCs w:val="20"/>
              </w:rPr>
              <w:t>1.37515</w:t>
            </w:r>
          </w:p>
        </w:tc>
        <w:tc>
          <w:tcPr>
            <w:tcW w:w="0" w:type="auto"/>
            <w:shd w:val="clear" w:color="auto" w:fill="auto"/>
            <w:noWrap/>
            <w:vAlign w:val="center"/>
            <w:hideMark/>
          </w:tcPr>
          <w:p w14:paraId="79971AD5" w14:textId="77777777" w:rsidR="00174DFE" w:rsidRPr="00174DFE" w:rsidRDefault="00174DFE" w:rsidP="00174DFE">
            <w:pPr>
              <w:jc w:val="center"/>
              <w:rPr>
                <w:sz w:val="20"/>
                <w:szCs w:val="20"/>
              </w:rPr>
            </w:pPr>
            <w:r w:rsidRPr="00174DFE">
              <w:rPr>
                <w:sz w:val="20"/>
                <w:szCs w:val="20"/>
              </w:rPr>
              <w:t>Aman</w:t>
            </w:r>
          </w:p>
        </w:tc>
      </w:tr>
      <w:tr w:rsidR="00174DFE" w:rsidRPr="00174DFE" w14:paraId="34D79800" w14:textId="77777777" w:rsidTr="00174DFE">
        <w:trPr>
          <w:trHeight w:val="20"/>
          <w:jc w:val="center"/>
        </w:trPr>
        <w:tc>
          <w:tcPr>
            <w:tcW w:w="0" w:type="auto"/>
            <w:shd w:val="clear" w:color="auto" w:fill="auto"/>
            <w:noWrap/>
            <w:vAlign w:val="center"/>
            <w:hideMark/>
          </w:tcPr>
          <w:p w14:paraId="127C3FAC" w14:textId="77777777" w:rsidR="00174DFE" w:rsidRPr="00174DFE" w:rsidRDefault="00174DFE" w:rsidP="00174DFE">
            <w:pPr>
              <w:jc w:val="center"/>
              <w:rPr>
                <w:color w:val="000000"/>
                <w:sz w:val="20"/>
                <w:szCs w:val="20"/>
              </w:rPr>
            </w:pPr>
            <w:r w:rsidRPr="00174DFE">
              <w:rPr>
                <w:color w:val="000000"/>
                <w:sz w:val="20"/>
                <w:szCs w:val="20"/>
              </w:rPr>
              <w:t>40-41</w:t>
            </w:r>
          </w:p>
        </w:tc>
        <w:tc>
          <w:tcPr>
            <w:tcW w:w="0" w:type="auto"/>
            <w:shd w:val="clear" w:color="auto" w:fill="auto"/>
            <w:noWrap/>
            <w:vAlign w:val="bottom"/>
            <w:hideMark/>
          </w:tcPr>
          <w:p w14:paraId="43A36D12" w14:textId="77777777" w:rsidR="00174DFE" w:rsidRPr="00174DFE" w:rsidRDefault="00174DFE" w:rsidP="00174DFE">
            <w:pPr>
              <w:jc w:val="right"/>
              <w:rPr>
                <w:sz w:val="20"/>
                <w:szCs w:val="20"/>
              </w:rPr>
            </w:pPr>
            <w:r w:rsidRPr="00174DFE">
              <w:rPr>
                <w:sz w:val="20"/>
                <w:szCs w:val="20"/>
              </w:rPr>
              <w:t>2.090453388</w:t>
            </w:r>
          </w:p>
        </w:tc>
        <w:tc>
          <w:tcPr>
            <w:tcW w:w="0" w:type="auto"/>
            <w:shd w:val="clear" w:color="auto" w:fill="auto"/>
            <w:noWrap/>
            <w:vAlign w:val="bottom"/>
            <w:hideMark/>
          </w:tcPr>
          <w:p w14:paraId="6F9C1F3B" w14:textId="77777777" w:rsidR="00174DFE" w:rsidRPr="00174DFE" w:rsidRDefault="00174DFE" w:rsidP="00174DFE">
            <w:pPr>
              <w:jc w:val="center"/>
              <w:rPr>
                <w:sz w:val="20"/>
                <w:szCs w:val="20"/>
              </w:rPr>
            </w:pPr>
            <w:r w:rsidRPr="00174DFE">
              <w:rPr>
                <w:sz w:val="20"/>
                <w:szCs w:val="20"/>
              </w:rPr>
              <w:t>2.19743</w:t>
            </w:r>
          </w:p>
        </w:tc>
        <w:tc>
          <w:tcPr>
            <w:tcW w:w="0" w:type="auto"/>
            <w:shd w:val="clear" w:color="auto" w:fill="auto"/>
            <w:noWrap/>
            <w:vAlign w:val="center"/>
            <w:hideMark/>
          </w:tcPr>
          <w:p w14:paraId="53671684" w14:textId="77777777" w:rsidR="00174DFE" w:rsidRPr="00174DFE" w:rsidRDefault="00174DFE" w:rsidP="00174DFE">
            <w:pPr>
              <w:jc w:val="center"/>
              <w:rPr>
                <w:sz w:val="20"/>
                <w:szCs w:val="20"/>
              </w:rPr>
            </w:pPr>
            <w:r w:rsidRPr="00174DFE">
              <w:rPr>
                <w:sz w:val="20"/>
                <w:szCs w:val="20"/>
              </w:rPr>
              <w:t>Aman</w:t>
            </w:r>
          </w:p>
        </w:tc>
      </w:tr>
    </w:tbl>
    <w:p w14:paraId="68F68751" w14:textId="77777777" w:rsidR="00DF01A4" w:rsidRDefault="00DF01A4" w:rsidP="002346BE">
      <w:pPr>
        <w:pStyle w:val="Style10"/>
      </w:pPr>
    </w:p>
    <w:p w14:paraId="70FD298C" w14:textId="33A59EBD" w:rsidR="00DF01A4" w:rsidRDefault="00174DFE" w:rsidP="00174DFE">
      <w:pPr>
        <w:pStyle w:val="Style10"/>
      </w:pPr>
      <w:r>
        <w:t xml:space="preserve">Tabel 17. </w:t>
      </w:r>
      <w:r w:rsidRPr="00174DFE">
        <w:t xml:space="preserve">Perbandingan dimensi dan kemiringan antara saluran eksisting dan hasil redesign </w:t>
      </w:r>
    </w:p>
    <w:p w14:paraId="23344468" w14:textId="77777777" w:rsidR="00174DFE" w:rsidRPr="00A275F6" w:rsidRDefault="00174DFE" w:rsidP="002346BE">
      <w:pPr>
        <w:pStyle w:val="Style10"/>
        <w:sectPr w:rsidR="00174DFE" w:rsidRPr="00A275F6" w:rsidSect="00850BB5">
          <w:type w:val="continuous"/>
          <w:pgSz w:w="11907" w:h="16840" w:code="9"/>
          <w:pgMar w:top="1440" w:right="1701" w:bottom="1440" w:left="1701" w:header="851" w:footer="851" w:gutter="0"/>
          <w:cols w:space="720"/>
          <w:docGrid w:linePitch="360"/>
        </w:sectPr>
      </w:pPr>
    </w:p>
    <w:tbl>
      <w:tblPr>
        <w:tblW w:w="6940" w:type="dxa"/>
        <w:tblInd w:w="787" w:type="dxa"/>
        <w:tblLook w:val="04A0" w:firstRow="1" w:lastRow="0" w:firstColumn="1" w:lastColumn="0" w:noHBand="0" w:noVBand="1"/>
      </w:tblPr>
      <w:tblGrid>
        <w:gridCol w:w="960"/>
        <w:gridCol w:w="874"/>
        <w:gridCol w:w="874"/>
        <w:gridCol w:w="1212"/>
        <w:gridCol w:w="1090"/>
        <w:gridCol w:w="1090"/>
        <w:gridCol w:w="840"/>
      </w:tblGrid>
      <w:tr w:rsidR="00174DFE" w:rsidRPr="00174DFE" w14:paraId="02F21E46" w14:textId="77777777" w:rsidTr="00865F85">
        <w:trPr>
          <w:trHeight w:val="20"/>
          <w:tblHeader/>
        </w:trPr>
        <w:tc>
          <w:tcPr>
            <w:tcW w:w="960" w:type="dxa"/>
            <w:vMerge w:val="restart"/>
            <w:tcBorders>
              <w:top w:val="single" w:sz="4" w:space="0" w:color="auto"/>
              <w:left w:val="nil"/>
              <w:bottom w:val="single" w:sz="4" w:space="0" w:color="000000"/>
              <w:right w:val="nil"/>
            </w:tcBorders>
            <w:shd w:val="clear" w:color="auto" w:fill="auto"/>
            <w:vAlign w:val="center"/>
            <w:hideMark/>
          </w:tcPr>
          <w:p w14:paraId="097A42CA" w14:textId="77777777" w:rsidR="00174DFE" w:rsidRPr="00174DFE" w:rsidRDefault="00174DFE" w:rsidP="00174DFE">
            <w:pPr>
              <w:jc w:val="center"/>
              <w:rPr>
                <w:b/>
                <w:bCs/>
                <w:sz w:val="20"/>
                <w:szCs w:val="20"/>
              </w:rPr>
            </w:pPr>
            <w:r w:rsidRPr="00174DFE">
              <w:rPr>
                <w:b/>
                <w:bCs/>
                <w:sz w:val="20"/>
                <w:szCs w:val="20"/>
              </w:rPr>
              <w:t>Nama Saluran</w:t>
            </w:r>
          </w:p>
        </w:tc>
        <w:tc>
          <w:tcPr>
            <w:tcW w:w="2960" w:type="dxa"/>
            <w:gridSpan w:val="3"/>
            <w:tcBorders>
              <w:top w:val="single" w:sz="4" w:space="0" w:color="auto"/>
              <w:left w:val="nil"/>
              <w:bottom w:val="single" w:sz="4" w:space="0" w:color="auto"/>
              <w:right w:val="nil"/>
            </w:tcBorders>
            <w:shd w:val="clear" w:color="auto" w:fill="auto"/>
            <w:vAlign w:val="center"/>
            <w:hideMark/>
          </w:tcPr>
          <w:p w14:paraId="3260FC00" w14:textId="77777777" w:rsidR="00174DFE" w:rsidRPr="00174DFE" w:rsidRDefault="00174DFE" w:rsidP="00174DFE">
            <w:pPr>
              <w:jc w:val="center"/>
              <w:rPr>
                <w:b/>
                <w:bCs/>
                <w:sz w:val="20"/>
                <w:szCs w:val="20"/>
              </w:rPr>
            </w:pPr>
            <w:r w:rsidRPr="00174DFE">
              <w:rPr>
                <w:b/>
                <w:bCs/>
                <w:sz w:val="20"/>
                <w:szCs w:val="20"/>
              </w:rPr>
              <w:t>Dimensi Eksisting Saluran</w:t>
            </w:r>
          </w:p>
        </w:tc>
        <w:tc>
          <w:tcPr>
            <w:tcW w:w="3020" w:type="dxa"/>
            <w:gridSpan w:val="3"/>
            <w:tcBorders>
              <w:top w:val="single" w:sz="4" w:space="0" w:color="auto"/>
              <w:left w:val="nil"/>
              <w:bottom w:val="single" w:sz="4" w:space="0" w:color="auto"/>
              <w:right w:val="nil"/>
            </w:tcBorders>
            <w:shd w:val="clear" w:color="auto" w:fill="auto"/>
            <w:vAlign w:val="center"/>
            <w:hideMark/>
          </w:tcPr>
          <w:p w14:paraId="4DB063D1" w14:textId="77777777" w:rsidR="00174DFE" w:rsidRPr="00174DFE" w:rsidRDefault="00174DFE" w:rsidP="00174DFE">
            <w:pPr>
              <w:jc w:val="center"/>
              <w:rPr>
                <w:b/>
                <w:bCs/>
                <w:sz w:val="20"/>
                <w:szCs w:val="20"/>
              </w:rPr>
            </w:pPr>
            <w:r w:rsidRPr="00174DFE">
              <w:rPr>
                <w:b/>
                <w:bCs/>
                <w:sz w:val="20"/>
                <w:szCs w:val="20"/>
              </w:rPr>
              <w:t>Dimensi R</w:t>
            </w:r>
            <w:r w:rsidRPr="00174DFE">
              <w:rPr>
                <w:b/>
                <w:bCs/>
                <w:i/>
                <w:iCs/>
                <w:sz w:val="20"/>
                <w:szCs w:val="20"/>
              </w:rPr>
              <w:t>edesign</w:t>
            </w:r>
          </w:p>
        </w:tc>
      </w:tr>
      <w:tr w:rsidR="00174DFE" w:rsidRPr="00174DFE" w14:paraId="04A8621A" w14:textId="77777777" w:rsidTr="00865F85">
        <w:trPr>
          <w:trHeight w:val="20"/>
          <w:tblHeader/>
        </w:trPr>
        <w:tc>
          <w:tcPr>
            <w:tcW w:w="960" w:type="dxa"/>
            <w:vMerge/>
            <w:tcBorders>
              <w:top w:val="single" w:sz="4" w:space="0" w:color="auto"/>
              <w:left w:val="nil"/>
              <w:bottom w:val="single" w:sz="4" w:space="0" w:color="000000"/>
              <w:right w:val="nil"/>
            </w:tcBorders>
            <w:vAlign w:val="center"/>
            <w:hideMark/>
          </w:tcPr>
          <w:p w14:paraId="1D8012A3" w14:textId="77777777" w:rsidR="00174DFE" w:rsidRPr="00174DFE" w:rsidRDefault="00174DFE" w:rsidP="00174DFE">
            <w:pPr>
              <w:rPr>
                <w:b/>
                <w:bCs/>
                <w:sz w:val="20"/>
                <w:szCs w:val="20"/>
              </w:rPr>
            </w:pPr>
          </w:p>
        </w:tc>
        <w:tc>
          <w:tcPr>
            <w:tcW w:w="874" w:type="dxa"/>
            <w:tcBorders>
              <w:top w:val="nil"/>
              <w:left w:val="nil"/>
              <w:bottom w:val="single" w:sz="4" w:space="0" w:color="auto"/>
              <w:right w:val="nil"/>
            </w:tcBorders>
            <w:shd w:val="clear" w:color="auto" w:fill="auto"/>
            <w:noWrap/>
            <w:vAlign w:val="center"/>
            <w:hideMark/>
          </w:tcPr>
          <w:p w14:paraId="5557BB53" w14:textId="77777777" w:rsidR="00174DFE" w:rsidRPr="00174DFE" w:rsidRDefault="00174DFE" w:rsidP="00174DFE">
            <w:pPr>
              <w:jc w:val="center"/>
              <w:rPr>
                <w:b/>
                <w:bCs/>
                <w:sz w:val="20"/>
                <w:szCs w:val="20"/>
              </w:rPr>
            </w:pPr>
            <w:r w:rsidRPr="00174DFE">
              <w:rPr>
                <w:b/>
                <w:bCs/>
                <w:sz w:val="20"/>
                <w:szCs w:val="20"/>
              </w:rPr>
              <w:t>b (m)</w:t>
            </w:r>
          </w:p>
        </w:tc>
        <w:tc>
          <w:tcPr>
            <w:tcW w:w="874" w:type="dxa"/>
            <w:tcBorders>
              <w:top w:val="nil"/>
              <w:left w:val="nil"/>
              <w:bottom w:val="single" w:sz="4" w:space="0" w:color="auto"/>
              <w:right w:val="nil"/>
            </w:tcBorders>
            <w:shd w:val="clear" w:color="auto" w:fill="auto"/>
            <w:noWrap/>
            <w:vAlign w:val="center"/>
            <w:hideMark/>
          </w:tcPr>
          <w:p w14:paraId="21BA5444" w14:textId="77777777" w:rsidR="00174DFE" w:rsidRPr="00174DFE" w:rsidRDefault="00174DFE" w:rsidP="00174DFE">
            <w:pPr>
              <w:jc w:val="center"/>
              <w:rPr>
                <w:b/>
                <w:bCs/>
                <w:sz w:val="20"/>
                <w:szCs w:val="20"/>
              </w:rPr>
            </w:pPr>
            <w:r w:rsidRPr="00174DFE">
              <w:rPr>
                <w:b/>
                <w:bCs/>
                <w:sz w:val="20"/>
                <w:szCs w:val="20"/>
              </w:rPr>
              <w:t>h (m)</w:t>
            </w:r>
          </w:p>
        </w:tc>
        <w:tc>
          <w:tcPr>
            <w:tcW w:w="1212" w:type="dxa"/>
            <w:tcBorders>
              <w:top w:val="nil"/>
              <w:left w:val="nil"/>
              <w:bottom w:val="single" w:sz="4" w:space="0" w:color="auto"/>
              <w:right w:val="nil"/>
            </w:tcBorders>
            <w:shd w:val="clear" w:color="auto" w:fill="auto"/>
            <w:noWrap/>
            <w:vAlign w:val="center"/>
            <w:hideMark/>
          </w:tcPr>
          <w:p w14:paraId="043F8AE0" w14:textId="77777777" w:rsidR="00174DFE" w:rsidRPr="00174DFE" w:rsidRDefault="00174DFE" w:rsidP="00174DFE">
            <w:pPr>
              <w:jc w:val="center"/>
              <w:rPr>
                <w:b/>
                <w:bCs/>
                <w:sz w:val="20"/>
                <w:szCs w:val="20"/>
              </w:rPr>
            </w:pPr>
            <w:r w:rsidRPr="00174DFE">
              <w:rPr>
                <w:b/>
                <w:bCs/>
                <w:sz w:val="20"/>
                <w:szCs w:val="20"/>
              </w:rPr>
              <w:t>S</w:t>
            </w:r>
          </w:p>
        </w:tc>
        <w:tc>
          <w:tcPr>
            <w:tcW w:w="1090" w:type="dxa"/>
            <w:tcBorders>
              <w:top w:val="nil"/>
              <w:left w:val="nil"/>
              <w:bottom w:val="single" w:sz="4" w:space="0" w:color="auto"/>
              <w:right w:val="nil"/>
            </w:tcBorders>
            <w:shd w:val="clear" w:color="auto" w:fill="auto"/>
            <w:noWrap/>
            <w:vAlign w:val="center"/>
            <w:hideMark/>
          </w:tcPr>
          <w:p w14:paraId="14BF6282" w14:textId="77777777" w:rsidR="00174DFE" w:rsidRPr="00174DFE" w:rsidRDefault="00174DFE" w:rsidP="00174DFE">
            <w:pPr>
              <w:jc w:val="center"/>
              <w:rPr>
                <w:b/>
                <w:bCs/>
                <w:sz w:val="20"/>
                <w:szCs w:val="20"/>
              </w:rPr>
            </w:pPr>
            <w:r w:rsidRPr="00174DFE">
              <w:rPr>
                <w:b/>
                <w:bCs/>
                <w:sz w:val="20"/>
                <w:szCs w:val="20"/>
              </w:rPr>
              <w:t>b (m)</w:t>
            </w:r>
          </w:p>
        </w:tc>
        <w:tc>
          <w:tcPr>
            <w:tcW w:w="1090" w:type="dxa"/>
            <w:tcBorders>
              <w:top w:val="nil"/>
              <w:left w:val="nil"/>
              <w:bottom w:val="single" w:sz="4" w:space="0" w:color="auto"/>
              <w:right w:val="nil"/>
            </w:tcBorders>
            <w:shd w:val="clear" w:color="auto" w:fill="auto"/>
            <w:noWrap/>
            <w:vAlign w:val="center"/>
            <w:hideMark/>
          </w:tcPr>
          <w:p w14:paraId="0D32D25F" w14:textId="77777777" w:rsidR="00174DFE" w:rsidRPr="00174DFE" w:rsidRDefault="00174DFE" w:rsidP="00174DFE">
            <w:pPr>
              <w:jc w:val="center"/>
              <w:rPr>
                <w:b/>
                <w:bCs/>
                <w:sz w:val="20"/>
                <w:szCs w:val="20"/>
              </w:rPr>
            </w:pPr>
            <w:r w:rsidRPr="00174DFE">
              <w:rPr>
                <w:b/>
                <w:bCs/>
                <w:sz w:val="20"/>
                <w:szCs w:val="20"/>
              </w:rPr>
              <w:t>h (m)</w:t>
            </w:r>
          </w:p>
        </w:tc>
        <w:tc>
          <w:tcPr>
            <w:tcW w:w="840" w:type="dxa"/>
            <w:tcBorders>
              <w:top w:val="nil"/>
              <w:left w:val="nil"/>
              <w:bottom w:val="single" w:sz="4" w:space="0" w:color="auto"/>
              <w:right w:val="nil"/>
            </w:tcBorders>
            <w:shd w:val="clear" w:color="auto" w:fill="auto"/>
            <w:noWrap/>
            <w:vAlign w:val="center"/>
            <w:hideMark/>
          </w:tcPr>
          <w:p w14:paraId="71BD4260" w14:textId="77777777" w:rsidR="00174DFE" w:rsidRPr="00174DFE" w:rsidRDefault="00174DFE" w:rsidP="00174DFE">
            <w:pPr>
              <w:jc w:val="center"/>
              <w:rPr>
                <w:b/>
                <w:bCs/>
                <w:sz w:val="20"/>
                <w:szCs w:val="20"/>
              </w:rPr>
            </w:pPr>
            <w:r w:rsidRPr="00174DFE">
              <w:rPr>
                <w:b/>
                <w:bCs/>
                <w:sz w:val="20"/>
                <w:szCs w:val="20"/>
              </w:rPr>
              <w:t>S</w:t>
            </w:r>
          </w:p>
        </w:tc>
      </w:tr>
      <w:tr w:rsidR="00174DFE" w:rsidRPr="00174DFE" w14:paraId="2F7A83D3" w14:textId="77777777" w:rsidTr="00865F85">
        <w:trPr>
          <w:trHeight w:val="20"/>
        </w:trPr>
        <w:tc>
          <w:tcPr>
            <w:tcW w:w="960" w:type="dxa"/>
            <w:tcBorders>
              <w:top w:val="nil"/>
              <w:left w:val="nil"/>
              <w:bottom w:val="nil"/>
              <w:right w:val="nil"/>
            </w:tcBorders>
            <w:shd w:val="clear" w:color="auto" w:fill="auto"/>
            <w:vAlign w:val="center"/>
            <w:hideMark/>
          </w:tcPr>
          <w:p w14:paraId="4AC8316C" w14:textId="77777777" w:rsidR="00174DFE" w:rsidRPr="00174DFE" w:rsidRDefault="00174DFE" w:rsidP="00174DFE">
            <w:pPr>
              <w:jc w:val="center"/>
              <w:rPr>
                <w:sz w:val="20"/>
                <w:szCs w:val="20"/>
              </w:rPr>
            </w:pPr>
            <w:r w:rsidRPr="00174DFE">
              <w:rPr>
                <w:sz w:val="20"/>
                <w:szCs w:val="20"/>
              </w:rPr>
              <w:t>4-5</w:t>
            </w:r>
          </w:p>
        </w:tc>
        <w:tc>
          <w:tcPr>
            <w:tcW w:w="874" w:type="dxa"/>
            <w:tcBorders>
              <w:top w:val="nil"/>
              <w:left w:val="nil"/>
              <w:bottom w:val="nil"/>
              <w:right w:val="nil"/>
            </w:tcBorders>
            <w:shd w:val="clear" w:color="auto" w:fill="auto"/>
            <w:noWrap/>
            <w:vAlign w:val="center"/>
            <w:hideMark/>
          </w:tcPr>
          <w:p w14:paraId="7D1CDBFD" w14:textId="77777777" w:rsidR="00174DFE" w:rsidRPr="00174DFE" w:rsidRDefault="00174DFE" w:rsidP="00174DFE">
            <w:pPr>
              <w:jc w:val="center"/>
              <w:rPr>
                <w:sz w:val="20"/>
                <w:szCs w:val="20"/>
              </w:rPr>
            </w:pPr>
            <w:r w:rsidRPr="00174DFE">
              <w:rPr>
                <w:sz w:val="20"/>
                <w:szCs w:val="20"/>
              </w:rPr>
              <w:t>0.30</w:t>
            </w:r>
          </w:p>
        </w:tc>
        <w:tc>
          <w:tcPr>
            <w:tcW w:w="874" w:type="dxa"/>
            <w:tcBorders>
              <w:top w:val="nil"/>
              <w:left w:val="nil"/>
              <w:bottom w:val="nil"/>
              <w:right w:val="nil"/>
            </w:tcBorders>
            <w:shd w:val="clear" w:color="auto" w:fill="auto"/>
            <w:noWrap/>
            <w:vAlign w:val="center"/>
            <w:hideMark/>
          </w:tcPr>
          <w:p w14:paraId="57307E5B" w14:textId="77777777" w:rsidR="00174DFE" w:rsidRPr="00174DFE" w:rsidRDefault="00174DFE" w:rsidP="00174DFE">
            <w:pPr>
              <w:jc w:val="center"/>
              <w:rPr>
                <w:sz w:val="20"/>
                <w:szCs w:val="20"/>
              </w:rPr>
            </w:pPr>
            <w:r w:rsidRPr="00174DFE">
              <w:rPr>
                <w:sz w:val="20"/>
                <w:szCs w:val="20"/>
              </w:rPr>
              <w:t>0.48</w:t>
            </w:r>
          </w:p>
        </w:tc>
        <w:tc>
          <w:tcPr>
            <w:tcW w:w="1212" w:type="dxa"/>
            <w:tcBorders>
              <w:top w:val="nil"/>
              <w:left w:val="nil"/>
              <w:bottom w:val="nil"/>
              <w:right w:val="nil"/>
            </w:tcBorders>
            <w:shd w:val="clear" w:color="auto" w:fill="auto"/>
            <w:noWrap/>
            <w:vAlign w:val="center"/>
            <w:hideMark/>
          </w:tcPr>
          <w:p w14:paraId="7A6C563A" w14:textId="77777777" w:rsidR="00174DFE" w:rsidRPr="00174DFE" w:rsidRDefault="00174DFE" w:rsidP="00174DFE">
            <w:pPr>
              <w:jc w:val="center"/>
              <w:rPr>
                <w:sz w:val="20"/>
                <w:szCs w:val="20"/>
              </w:rPr>
            </w:pPr>
            <w:r w:rsidRPr="00174DFE">
              <w:rPr>
                <w:sz w:val="20"/>
                <w:szCs w:val="20"/>
              </w:rPr>
              <w:t>0.02362</w:t>
            </w:r>
          </w:p>
        </w:tc>
        <w:tc>
          <w:tcPr>
            <w:tcW w:w="1090" w:type="dxa"/>
            <w:tcBorders>
              <w:top w:val="nil"/>
              <w:left w:val="nil"/>
              <w:bottom w:val="nil"/>
              <w:right w:val="nil"/>
            </w:tcBorders>
            <w:shd w:val="clear" w:color="auto" w:fill="auto"/>
            <w:noWrap/>
            <w:vAlign w:val="center"/>
            <w:hideMark/>
          </w:tcPr>
          <w:p w14:paraId="2934E1DD" w14:textId="77777777" w:rsidR="00174DFE" w:rsidRPr="00174DFE" w:rsidRDefault="00174DFE" w:rsidP="00174DFE">
            <w:pPr>
              <w:jc w:val="center"/>
              <w:rPr>
                <w:sz w:val="20"/>
                <w:szCs w:val="20"/>
              </w:rPr>
            </w:pPr>
            <w:r w:rsidRPr="00174DFE">
              <w:rPr>
                <w:sz w:val="20"/>
                <w:szCs w:val="20"/>
              </w:rPr>
              <w:t>0.30</w:t>
            </w:r>
          </w:p>
        </w:tc>
        <w:tc>
          <w:tcPr>
            <w:tcW w:w="1090" w:type="dxa"/>
            <w:tcBorders>
              <w:top w:val="nil"/>
              <w:left w:val="nil"/>
              <w:bottom w:val="nil"/>
              <w:right w:val="nil"/>
            </w:tcBorders>
            <w:shd w:val="clear" w:color="auto" w:fill="auto"/>
            <w:noWrap/>
            <w:vAlign w:val="center"/>
            <w:hideMark/>
          </w:tcPr>
          <w:p w14:paraId="6CC99940" w14:textId="77777777" w:rsidR="00174DFE" w:rsidRPr="00174DFE" w:rsidRDefault="00174DFE" w:rsidP="00174DFE">
            <w:pPr>
              <w:jc w:val="center"/>
              <w:rPr>
                <w:sz w:val="20"/>
                <w:szCs w:val="20"/>
              </w:rPr>
            </w:pPr>
            <w:r w:rsidRPr="00174DFE">
              <w:rPr>
                <w:sz w:val="20"/>
                <w:szCs w:val="20"/>
              </w:rPr>
              <w:t>0.60</w:t>
            </w:r>
          </w:p>
        </w:tc>
        <w:tc>
          <w:tcPr>
            <w:tcW w:w="840" w:type="dxa"/>
            <w:tcBorders>
              <w:top w:val="nil"/>
              <w:left w:val="nil"/>
              <w:bottom w:val="nil"/>
              <w:right w:val="nil"/>
            </w:tcBorders>
            <w:shd w:val="clear" w:color="auto" w:fill="auto"/>
            <w:noWrap/>
            <w:vAlign w:val="center"/>
            <w:hideMark/>
          </w:tcPr>
          <w:p w14:paraId="0D090E69" w14:textId="77777777" w:rsidR="00174DFE" w:rsidRPr="00174DFE" w:rsidRDefault="00174DFE" w:rsidP="00174DFE">
            <w:pPr>
              <w:jc w:val="center"/>
              <w:rPr>
                <w:sz w:val="20"/>
                <w:szCs w:val="20"/>
              </w:rPr>
            </w:pPr>
            <w:r w:rsidRPr="00174DFE">
              <w:rPr>
                <w:sz w:val="20"/>
                <w:szCs w:val="20"/>
              </w:rPr>
              <w:t>0.02</w:t>
            </w:r>
          </w:p>
        </w:tc>
      </w:tr>
      <w:tr w:rsidR="00174DFE" w:rsidRPr="00174DFE" w14:paraId="73F53E33" w14:textId="77777777" w:rsidTr="00865F85">
        <w:trPr>
          <w:trHeight w:val="20"/>
        </w:trPr>
        <w:tc>
          <w:tcPr>
            <w:tcW w:w="960" w:type="dxa"/>
            <w:tcBorders>
              <w:top w:val="nil"/>
              <w:left w:val="nil"/>
              <w:right w:val="nil"/>
            </w:tcBorders>
            <w:shd w:val="clear" w:color="auto" w:fill="auto"/>
            <w:vAlign w:val="center"/>
            <w:hideMark/>
          </w:tcPr>
          <w:p w14:paraId="0A1FF98A" w14:textId="77777777" w:rsidR="00174DFE" w:rsidRPr="00174DFE" w:rsidRDefault="00174DFE" w:rsidP="00174DFE">
            <w:pPr>
              <w:jc w:val="center"/>
              <w:rPr>
                <w:sz w:val="20"/>
                <w:szCs w:val="20"/>
              </w:rPr>
            </w:pPr>
            <w:r w:rsidRPr="00174DFE">
              <w:rPr>
                <w:sz w:val="20"/>
                <w:szCs w:val="20"/>
              </w:rPr>
              <w:t>30-28</w:t>
            </w:r>
          </w:p>
        </w:tc>
        <w:tc>
          <w:tcPr>
            <w:tcW w:w="874" w:type="dxa"/>
            <w:tcBorders>
              <w:top w:val="nil"/>
              <w:left w:val="nil"/>
              <w:right w:val="nil"/>
            </w:tcBorders>
            <w:shd w:val="clear" w:color="auto" w:fill="auto"/>
            <w:noWrap/>
            <w:vAlign w:val="center"/>
            <w:hideMark/>
          </w:tcPr>
          <w:p w14:paraId="07B4EC57" w14:textId="77777777" w:rsidR="00174DFE" w:rsidRPr="00174DFE" w:rsidRDefault="00174DFE" w:rsidP="00174DFE">
            <w:pPr>
              <w:jc w:val="center"/>
              <w:rPr>
                <w:sz w:val="20"/>
                <w:szCs w:val="20"/>
              </w:rPr>
            </w:pPr>
            <w:r w:rsidRPr="00174DFE">
              <w:rPr>
                <w:sz w:val="20"/>
                <w:szCs w:val="20"/>
              </w:rPr>
              <w:t>0.55</w:t>
            </w:r>
          </w:p>
        </w:tc>
        <w:tc>
          <w:tcPr>
            <w:tcW w:w="874" w:type="dxa"/>
            <w:tcBorders>
              <w:top w:val="nil"/>
              <w:left w:val="nil"/>
              <w:right w:val="nil"/>
            </w:tcBorders>
            <w:shd w:val="clear" w:color="auto" w:fill="auto"/>
            <w:noWrap/>
            <w:vAlign w:val="center"/>
            <w:hideMark/>
          </w:tcPr>
          <w:p w14:paraId="42DB8AD7" w14:textId="77777777" w:rsidR="00174DFE" w:rsidRPr="00174DFE" w:rsidRDefault="00174DFE" w:rsidP="00174DFE">
            <w:pPr>
              <w:jc w:val="center"/>
              <w:rPr>
                <w:sz w:val="20"/>
                <w:szCs w:val="20"/>
              </w:rPr>
            </w:pPr>
            <w:r w:rsidRPr="00174DFE">
              <w:rPr>
                <w:sz w:val="20"/>
                <w:szCs w:val="20"/>
              </w:rPr>
              <w:t>0.83</w:t>
            </w:r>
          </w:p>
        </w:tc>
        <w:tc>
          <w:tcPr>
            <w:tcW w:w="1212" w:type="dxa"/>
            <w:tcBorders>
              <w:top w:val="nil"/>
              <w:left w:val="nil"/>
              <w:right w:val="nil"/>
            </w:tcBorders>
            <w:shd w:val="clear" w:color="auto" w:fill="auto"/>
            <w:noWrap/>
            <w:vAlign w:val="center"/>
            <w:hideMark/>
          </w:tcPr>
          <w:p w14:paraId="7B6A2DA6" w14:textId="77777777" w:rsidR="00174DFE" w:rsidRPr="00174DFE" w:rsidRDefault="00174DFE" w:rsidP="00174DFE">
            <w:pPr>
              <w:jc w:val="center"/>
              <w:rPr>
                <w:sz w:val="20"/>
                <w:szCs w:val="20"/>
              </w:rPr>
            </w:pPr>
            <w:r w:rsidRPr="00174DFE">
              <w:rPr>
                <w:sz w:val="20"/>
                <w:szCs w:val="20"/>
              </w:rPr>
              <w:t>0.00676</w:t>
            </w:r>
          </w:p>
        </w:tc>
        <w:tc>
          <w:tcPr>
            <w:tcW w:w="1090" w:type="dxa"/>
            <w:tcBorders>
              <w:top w:val="nil"/>
              <w:left w:val="nil"/>
              <w:right w:val="nil"/>
            </w:tcBorders>
            <w:shd w:val="clear" w:color="auto" w:fill="auto"/>
            <w:noWrap/>
            <w:vAlign w:val="center"/>
            <w:hideMark/>
          </w:tcPr>
          <w:p w14:paraId="33662773" w14:textId="77777777" w:rsidR="00174DFE" w:rsidRPr="00174DFE" w:rsidRDefault="00174DFE" w:rsidP="00174DFE">
            <w:pPr>
              <w:jc w:val="center"/>
              <w:rPr>
                <w:sz w:val="20"/>
                <w:szCs w:val="20"/>
              </w:rPr>
            </w:pPr>
            <w:r w:rsidRPr="00174DFE">
              <w:rPr>
                <w:sz w:val="20"/>
                <w:szCs w:val="20"/>
              </w:rPr>
              <w:t>0.60</w:t>
            </w:r>
          </w:p>
        </w:tc>
        <w:tc>
          <w:tcPr>
            <w:tcW w:w="1090" w:type="dxa"/>
            <w:tcBorders>
              <w:top w:val="nil"/>
              <w:left w:val="nil"/>
              <w:right w:val="nil"/>
            </w:tcBorders>
            <w:shd w:val="clear" w:color="auto" w:fill="auto"/>
            <w:noWrap/>
            <w:vAlign w:val="center"/>
            <w:hideMark/>
          </w:tcPr>
          <w:p w14:paraId="71044137" w14:textId="77777777" w:rsidR="00174DFE" w:rsidRPr="00174DFE" w:rsidRDefault="00174DFE" w:rsidP="00174DFE">
            <w:pPr>
              <w:jc w:val="center"/>
              <w:rPr>
                <w:sz w:val="20"/>
                <w:szCs w:val="20"/>
              </w:rPr>
            </w:pPr>
            <w:r w:rsidRPr="00174DFE">
              <w:rPr>
                <w:sz w:val="20"/>
                <w:szCs w:val="20"/>
              </w:rPr>
              <w:t>0.90</w:t>
            </w:r>
          </w:p>
        </w:tc>
        <w:tc>
          <w:tcPr>
            <w:tcW w:w="840" w:type="dxa"/>
            <w:tcBorders>
              <w:top w:val="nil"/>
              <w:left w:val="nil"/>
              <w:right w:val="nil"/>
            </w:tcBorders>
            <w:shd w:val="clear" w:color="auto" w:fill="auto"/>
            <w:noWrap/>
            <w:vAlign w:val="center"/>
            <w:hideMark/>
          </w:tcPr>
          <w:p w14:paraId="4B46BE09" w14:textId="77777777" w:rsidR="00174DFE" w:rsidRPr="00174DFE" w:rsidRDefault="00174DFE" w:rsidP="00174DFE">
            <w:pPr>
              <w:jc w:val="center"/>
              <w:rPr>
                <w:sz w:val="20"/>
                <w:szCs w:val="20"/>
              </w:rPr>
            </w:pPr>
            <w:r w:rsidRPr="00174DFE">
              <w:rPr>
                <w:sz w:val="20"/>
                <w:szCs w:val="20"/>
              </w:rPr>
              <w:t>0.01</w:t>
            </w:r>
          </w:p>
        </w:tc>
      </w:tr>
      <w:tr w:rsidR="00174DFE" w:rsidRPr="00174DFE" w14:paraId="745229DF" w14:textId="77777777" w:rsidTr="00865F85">
        <w:trPr>
          <w:trHeight w:val="20"/>
        </w:trPr>
        <w:tc>
          <w:tcPr>
            <w:tcW w:w="960" w:type="dxa"/>
            <w:tcBorders>
              <w:top w:val="nil"/>
              <w:left w:val="nil"/>
              <w:right w:val="nil"/>
            </w:tcBorders>
            <w:shd w:val="clear" w:color="auto" w:fill="auto"/>
            <w:vAlign w:val="center"/>
            <w:hideMark/>
          </w:tcPr>
          <w:p w14:paraId="2260300D" w14:textId="77777777" w:rsidR="00174DFE" w:rsidRPr="00174DFE" w:rsidRDefault="00174DFE" w:rsidP="00174DFE">
            <w:pPr>
              <w:jc w:val="center"/>
              <w:rPr>
                <w:sz w:val="20"/>
                <w:szCs w:val="20"/>
              </w:rPr>
            </w:pPr>
            <w:r w:rsidRPr="00174DFE">
              <w:rPr>
                <w:sz w:val="20"/>
                <w:szCs w:val="20"/>
              </w:rPr>
              <w:t>28-26</w:t>
            </w:r>
          </w:p>
        </w:tc>
        <w:tc>
          <w:tcPr>
            <w:tcW w:w="874" w:type="dxa"/>
            <w:tcBorders>
              <w:top w:val="nil"/>
              <w:left w:val="nil"/>
              <w:right w:val="nil"/>
            </w:tcBorders>
            <w:shd w:val="clear" w:color="auto" w:fill="auto"/>
            <w:noWrap/>
            <w:vAlign w:val="center"/>
            <w:hideMark/>
          </w:tcPr>
          <w:p w14:paraId="5F203092" w14:textId="77777777" w:rsidR="00174DFE" w:rsidRPr="00174DFE" w:rsidRDefault="00174DFE" w:rsidP="00174DFE">
            <w:pPr>
              <w:jc w:val="center"/>
              <w:rPr>
                <w:sz w:val="20"/>
                <w:szCs w:val="20"/>
              </w:rPr>
            </w:pPr>
            <w:r w:rsidRPr="00174DFE">
              <w:rPr>
                <w:sz w:val="20"/>
                <w:szCs w:val="20"/>
              </w:rPr>
              <w:t>0.55</w:t>
            </w:r>
          </w:p>
        </w:tc>
        <w:tc>
          <w:tcPr>
            <w:tcW w:w="874" w:type="dxa"/>
            <w:tcBorders>
              <w:top w:val="nil"/>
              <w:left w:val="nil"/>
              <w:right w:val="nil"/>
            </w:tcBorders>
            <w:shd w:val="clear" w:color="auto" w:fill="auto"/>
            <w:noWrap/>
            <w:vAlign w:val="center"/>
            <w:hideMark/>
          </w:tcPr>
          <w:p w14:paraId="70F446AC" w14:textId="77777777" w:rsidR="00174DFE" w:rsidRPr="00174DFE" w:rsidRDefault="00174DFE" w:rsidP="00174DFE">
            <w:pPr>
              <w:jc w:val="center"/>
              <w:rPr>
                <w:sz w:val="20"/>
                <w:szCs w:val="20"/>
              </w:rPr>
            </w:pPr>
            <w:r w:rsidRPr="00174DFE">
              <w:rPr>
                <w:sz w:val="20"/>
                <w:szCs w:val="20"/>
              </w:rPr>
              <w:t>0.83</w:t>
            </w:r>
          </w:p>
        </w:tc>
        <w:tc>
          <w:tcPr>
            <w:tcW w:w="1212" w:type="dxa"/>
            <w:tcBorders>
              <w:top w:val="nil"/>
              <w:left w:val="nil"/>
              <w:right w:val="nil"/>
            </w:tcBorders>
            <w:shd w:val="clear" w:color="auto" w:fill="auto"/>
            <w:noWrap/>
            <w:vAlign w:val="center"/>
            <w:hideMark/>
          </w:tcPr>
          <w:p w14:paraId="66483B6E" w14:textId="77777777" w:rsidR="00174DFE" w:rsidRPr="00174DFE" w:rsidRDefault="00174DFE" w:rsidP="00174DFE">
            <w:pPr>
              <w:jc w:val="center"/>
              <w:rPr>
                <w:sz w:val="20"/>
                <w:szCs w:val="20"/>
              </w:rPr>
            </w:pPr>
            <w:r w:rsidRPr="00174DFE">
              <w:rPr>
                <w:sz w:val="20"/>
                <w:szCs w:val="20"/>
              </w:rPr>
              <w:t>0.00676</w:t>
            </w:r>
          </w:p>
        </w:tc>
        <w:tc>
          <w:tcPr>
            <w:tcW w:w="1090" w:type="dxa"/>
            <w:tcBorders>
              <w:top w:val="nil"/>
              <w:left w:val="nil"/>
              <w:right w:val="nil"/>
            </w:tcBorders>
            <w:shd w:val="clear" w:color="auto" w:fill="auto"/>
            <w:noWrap/>
            <w:vAlign w:val="center"/>
            <w:hideMark/>
          </w:tcPr>
          <w:p w14:paraId="7C1CCA0B" w14:textId="77777777" w:rsidR="00174DFE" w:rsidRPr="00174DFE" w:rsidRDefault="00174DFE" w:rsidP="00174DFE">
            <w:pPr>
              <w:jc w:val="center"/>
              <w:rPr>
                <w:sz w:val="20"/>
                <w:szCs w:val="20"/>
              </w:rPr>
            </w:pPr>
            <w:r w:rsidRPr="00174DFE">
              <w:rPr>
                <w:sz w:val="20"/>
                <w:szCs w:val="20"/>
              </w:rPr>
              <w:t>0.60</w:t>
            </w:r>
          </w:p>
        </w:tc>
        <w:tc>
          <w:tcPr>
            <w:tcW w:w="1090" w:type="dxa"/>
            <w:tcBorders>
              <w:top w:val="nil"/>
              <w:left w:val="nil"/>
              <w:right w:val="nil"/>
            </w:tcBorders>
            <w:shd w:val="clear" w:color="auto" w:fill="auto"/>
            <w:noWrap/>
            <w:vAlign w:val="center"/>
            <w:hideMark/>
          </w:tcPr>
          <w:p w14:paraId="777FF517" w14:textId="77777777" w:rsidR="00174DFE" w:rsidRPr="00174DFE" w:rsidRDefault="00174DFE" w:rsidP="00174DFE">
            <w:pPr>
              <w:jc w:val="center"/>
              <w:rPr>
                <w:sz w:val="20"/>
                <w:szCs w:val="20"/>
              </w:rPr>
            </w:pPr>
            <w:r w:rsidRPr="00174DFE">
              <w:rPr>
                <w:sz w:val="20"/>
                <w:szCs w:val="20"/>
              </w:rPr>
              <w:t>1.00</w:t>
            </w:r>
          </w:p>
        </w:tc>
        <w:tc>
          <w:tcPr>
            <w:tcW w:w="840" w:type="dxa"/>
            <w:tcBorders>
              <w:top w:val="nil"/>
              <w:left w:val="nil"/>
              <w:right w:val="nil"/>
            </w:tcBorders>
            <w:shd w:val="clear" w:color="auto" w:fill="auto"/>
            <w:noWrap/>
            <w:vAlign w:val="center"/>
            <w:hideMark/>
          </w:tcPr>
          <w:p w14:paraId="02EA5F2E" w14:textId="77777777" w:rsidR="00174DFE" w:rsidRPr="00174DFE" w:rsidRDefault="00174DFE" w:rsidP="00174DFE">
            <w:pPr>
              <w:jc w:val="center"/>
              <w:rPr>
                <w:sz w:val="20"/>
                <w:szCs w:val="20"/>
              </w:rPr>
            </w:pPr>
            <w:r w:rsidRPr="00174DFE">
              <w:rPr>
                <w:sz w:val="20"/>
                <w:szCs w:val="20"/>
              </w:rPr>
              <w:t>0.01</w:t>
            </w:r>
          </w:p>
        </w:tc>
      </w:tr>
      <w:tr w:rsidR="00174DFE" w:rsidRPr="00174DFE" w14:paraId="5FB1CDC3" w14:textId="77777777" w:rsidTr="00865F85">
        <w:trPr>
          <w:trHeight w:val="20"/>
        </w:trPr>
        <w:tc>
          <w:tcPr>
            <w:tcW w:w="960" w:type="dxa"/>
            <w:tcBorders>
              <w:left w:val="nil"/>
              <w:bottom w:val="nil"/>
              <w:right w:val="nil"/>
            </w:tcBorders>
            <w:shd w:val="clear" w:color="auto" w:fill="auto"/>
            <w:vAlign w:val="center"/>
            <w:hideMark/>
          </w:tcPr>
          <w:p w14:paraId="0F1D38C4" w14:textId="77777777" w:rsidR="00174DFE" w:rsidRPr="00174DFE" w:rsidRDefault="00174DFE" w:rsidP="00174DFE">
            <w:pPr>
              <w:jc w:val="center"/>
              <w:rPr>
                <w:sz w:val="20"/>
                <w:szCs w:val="20"/>
              </w:rPr>
            </w:pPr>
            <w:r w:rsidRPr="00174DFE">
              <w:rPr>
                <w:sz w:val="20"/>
                <w:szCs w:val="20"/>
              </w:rPr>
              <w:t>26-24</w:t>
            </w:r>
          </w:p>
        </w:tc>
        <w:tc>
          <w:tcPr>
            <w:tcW w:w="874" w:type="dxa"/>
            <w:tcBorders>
              <w:left w:val="nil"/>
              <w:bottom w:val="nil"/>
              <w:right w:val="nil"/>
            </w:tcBorders>
            <w:shd w:val="clear" w:color="auto" w:fill="auto"/>
            <w:noWrap/>
            <w:vAlign w:val="center"/>
            <w:hideMark/>
          </w:tcPr>
          <w:p w14:paraId="6F177F35" w14:textId="77777777" w:rsidR="00174DFE" w:rsidRPr="00174DFE" w:rsidRDefault="00174DFE" w:rsidP="00174DFE">
            <w:pPr>
              <w:jc w:val="center"/>
              <w:rPr>
                <w:sz w:val="20"/>
                <w:szCs w:val="20"/>
              </w:rPr>
            </w:pPr>
            <w:r w:rsidRPr="00174DFE">
              <w:rPr>
                <w:sz w:val="20"/>
                <w:szCs w:val="20"/>
              </w:rPr>
              <w:t>0.55</w:t>
            </w:r>
          </w:p>
        </w:tc>
        <w:tc>
          <w:tcPr>
            <w:tcW w:w="874" w:type="dxa"/>
            <w:tcBorders>
              <w:left w:val="nil"/>
              <w:bottom w:val="nil"/>
              <w:right w:val="nil"/>
            </w:tcBorders>
            <w:shd w:val="clear" w:color="auto" w:fill="auto"/>
            <w:noWrap/>
            <w:vAlign w:val="center"/>
            <w:hideMark/>
          </w:tcPr>
          <w:p w14:paraId="73780372" w14:textId="77777777" w:rsidR="00174DFE" w:rsidRPr="00174DFE" w:rsidRDefault="00174DFE" w:rsidP="00174DFE">
            <w:pPr>
              <w:jc w:val="center"/>
              <w:rPr>
                <w:sz w:val="20"/>
                <w:szCs w:val="20"/>
              </w:rPr>
            </w:pPr>
            <w:r w:rsidRPr="00174DFE">
              <w:rPr>
                <w:sz w:val="20"/>
                <w:szCs w:val="20"/>
              </w:rPr>
              <w:t>0.83</w:t>
            </w:r>
          </w:p>
        </w:tc>
        <w:tc>
          <w:tcPr>
            <w:tcW w:w="1212" w:type="dxa"/>
            <w:tcBorders>
              <w:left w:val="nil"/>
              <w:bottom w:val="nil"/>
              <w:right w:val="nil"/>
            </w:tcBorders>
            <w:shd w:val="clear" w:color="auto" w:fill="auto"/>
            <w:noWrap/>
            <w:vAlign w:val="center"/>
            <w:hideMark/>
          </w:tcPr>
          <w:p w14:paraId="5E291B88" w14:textId="77777777" w:rsidR="00174DFE" w:rsidRPr="00174DFE" w:rsidRDefault="00174DFE" w:rsidP="00174DFE">
            <w:pPr>
              <w:jc w:val="center"/>
              <w:rPr>
                <w:sz w:val="20"/>
                <w:szCs w:val="20"/>
              </w:rPr>
            </w:pPr>
            <w:r w:rsidRPr="00174DFE">
              <w:rPr>
                <w:sz w:val="20"/>
                <w:szCs w:val="20"/>
              </w:rPr>
              <w:t>0.00676</w:t>
            </w:r>
          </w:p>
        </w:tc>
        <w:tc>
          <w:tcPr>
            <w:tcW w:w="1090" w:type="dxa"/>
            <w:tcBorders>
              <w:left w:val="nil"/>
              <w:bottom w:val="nil"/>
              <w:right w:val="nil"/>
            </w:tcBorders>
            <w:shd w:val="clear" w:color="auto" w:fill="auto"/>
            <w:noWrap/>
            <w:vAlign w:val="center"/>
            <w:hideMark/>
          </w:tcPr>
          <w:p w14:paraId="6A1218A1" w14:textId="77777777" w:rsidR="00174DFE" w:rsidRPr="00174DFE" w:rsidRDefault="00174DFE" w:rsidP="00174DFE">
            <w:pPr>
              <w:jc w:val="center"/>
              <w:rPr>
                <w:sz w:val="20"/>
                <w:szCs w:val="20"/>
              </w:rPr>
            </w:pPr>
            <w:r w:rsidRPr="00174DFE">
              <w:rPr>
                <w:sz w:val="20"/>
                <w:szCs w:val="20"/>
              </w:rPr>
              <w:t>0.60</w:t>
            </w:r>
          </w:p>
        </w:tc>
        <w:tc>
          <w:tcPr>
            <w:tcW w:w="1090" w:type="dxa"/>
            <w:tcBorders>
              <w:left w:val="nil"/>
              <w:bottom w:val="nil"/>
              <w:right w:val="nil"/>
            </w:tcBorders>
            <w:shd w:val="clear" w:color="auto" w:fill="auto"/>
            <w:noWrap/>
            <w:vAlign w:val="center"/>
            <w:hideMark/>
          </w:tcPr>
          <w:p w14:paraId="5347CBBA" w14:textId="77777777" w:rsidR="00174DFE" w:rsidRPr="00174DFE" w:rsidRDefault="00174DFE" w:rsidP="00174DFE">
            <w:pPr>
              <w:jc w:val="center"/>
              <w:rPr>
                <w:sz w:val="20"/>
                <w:szCs w:val="20"/>
              </w:rPr>
            </w:pPr>
            <w:r w:rsidRPr="00174DFE">
              <w:rPr>
                <w:sz w:val="20"/>
                <w:szCs w:val="20"/>
              </w:rPr>
              <w:t>1.10</w:t>
            </w:r>
          </w:p>
        </w:tc>
        <w:tc>
          <w:tcPr>
            <w:tcW w:w="840" w:type="dxa"/>
            <w:tcBorders>
              <w:left w:val="nil"/>
              <w:bottom w:val="nil"/>
              <w:right w:val="nil"/>
            </w:tcBorders>
            <w:shd w:val="clear" w:color="auto" w:fill="auto"/>
            <w:noWrap/>
            <w:vAlign w:val="center"/>
            <w:hideMark/>
          </w:tcPr>
          <w:p w14:paraId="045F865A" w14:textId="77777777" w:rsidR="00174DFE" w:rsidRPr="00174DFE" w:rsidRDefault="00174DFE" w:rsidP="00174DFE">
            <w:pPr>
              <w:jc w:val="center"/>
              <w:rPr>
                <w:sz w:val="20"/>
                <w:szCs w:val="20"/>
              </w:rPr>
            </w:pPr>
            <w:r w:rsidRPr="00174DFE">
              <w:rPr>
                <w:sz w:val="20"/>
                <w:szCs w:val="20"/>
              </w:rPr>
              <w:t>0.01</w:t>
            </w:r>
          </w:p>
        </w:tc>
      </w:tr>
      <w:tr w:rsidR="00174DFE" w:rsidRPr="00174DFE" w14:paraId="6A30085F" w14:textId="77777777" w:rsidTr="00865F85">
        <w:trPr>
          <w:trHeight w:val="20"/>
        </w:trPr>
        <w:tc>
          <w:tcPr>
            <w:tcW w:w="960" w:type="dxa"/>
            <w:tcBorders>
              <w:top w:val="nil"/>
              <w:left w:val="nil"/>
              <w:bottom w:val="nil"/>
              <w:right w:val="nil"/>
            </w:tcBorders>
            <w:shd w:val="clear" w:color="auto" w:fill="auto"/>
            <w:vAlign w:val="center"/>
            <w:hideMark/>
          </w:tcPr>
          <w:p w14:paraId="432F8BFB" w14:textId="77777777" w:rsidR="00174DFE" w:rsidRPr="00174DFE" w:rsidRDefault="00174DFE" w:rsidP="00174DFE">
            <w:pPr>
              <w:jc w:val="center"/>
              <w:rPr>
                <w:sz w:val="20"/>
                <w:szCs w:val="20"/>
              </w:rPr>
            </w:pPr>
            <w:r w:rsidRPr="00174DFE">
              <w:rPr>
                <w:sz w:val="20"/>
                <w:szCs w:val="20"/>
              </w:rPr>
              <w:t>24-22</w:t>
            </w:r>
          </w:p>
        </w:tc>
        <w:tc>
          <w:tcPr>
            <w:tcW w:w="874" w:type="dxa"/>
            <w:tcBorders>
              <w:top w:val="nil"/>
              <w:left w:val="nil"/>
              <w:bottom w:val="nil"/>
              <w:right w:val="nil"/>
            </w:tcBorders>
            <w:shd w:val="clear" w:color="auto" w:fill="auto"/>
            <w:noWrap/>
            <w:vAlign w:val="center"/>
            <w:hideMark/>
          </w:tcPr>
          <w:p w14:paraId="1219E35E" w14:textId="77777777" w:rsidR="00174DFE" w:rsidRPr="00174DFE" w:rsidRDefault="00174DFE" w:rsidP="00174DFE">
            <w:pPr>
              <w:jc w:val="center"/>
              <w:rPr>
                <w:sz w:val="20"/>
                <w:szCs w:val="20"/>
              </w:rPr>
            </w:pPr>
            <w:r w:rsidRPr="00174DFE">
              <w:rPr>
                <w:sz w:val="20"/>
                <w:szCs w:val="20"/>
              </w:rPr>
              <w:t>0.55</w:t>
            </w:r>
          </w:p>
        </w:tc>
        <w:tc>
          <w:tcPr>
            <w:tcW w:w="874" w:type="dxa"/>
            <w:tcBorders>
              <w:top w:val="nil"/>
              <w:left w:val="nil"/>
              <w:bottom w:val="nil"/>
              <w:right w:val="nil"/>
            </w:tcBorders>
            <w:shd w:val="clear" w:color="auto" w:fill="auto"/>
            <w:noWrap/>
            <w:vAlign w:val="center"/>
            <w:hideMark/>
          </w:tcPr>
          <w:p w14:paraId="0634560F" w14:textId="77777777" w:rsidR="00174DFE" w:rsidRPr="00174DFE" w:rsidRDefault="00174DFE" w:rsidP="00174DFE">
            <w:pPr>
              <w:jc w:val="center"/>
              <w:rPr>
                <w:sz w:val="20"/>
                <w:szCs w:val="20"/>
              </w:rPr>
            </w:pPr>
            <w:r w:rsidRPr="00174DFE">
              <w:rPr>
                <w:sz w:val="20"/>
                <w:szCs w:val="20"/>
              </w:rPr>
              <w:t>0.83</w:t>
            </w:r>
          </w:p>
        </w:tc>
        <w:tc>
          <w:tcPr>
            <w:tcW w:w="1212" w:type="dxa"/>
            <w:tcBorders>
              <w:top w:val="nil"/>
              <w:left w:val="nil"/>
              <w:bottom w:val="nil"/>
              <w:right w:val="nil"/>
            </w:tcBorders>
            <w:shd w:val="clear" w:color="auto" w:fill="auto"/>
            <w:noWrap/>
            <w:vAlign w:val="center"/>
            <w:hideMark/>
          </w:tcPr>
          <w:p w14:paraId="20D626D0" w14:textId="77777777" w:rsidR="00174DFE" w:rsidRPr="00174DFE" w:rsidRDefault="00174DFE" w:rsidP="00174DFE">
            <w:pPr>
              <w:jc w:val="center"/>
              <w:rPr>
                <w:sz w:val="20"/>
                <w:szCs w:val="20"/>
              </w:rPr>
            </w:pPr>
            <w:r w:rsidRPr="00174DFE">
              <w:rPr>
                <w:sz w:val="20"/>
                <w:szCs w:val="20"/>
              </w:rPr>
              <w:t>0.00676</w:t>
            </w:r>
          </w:p>
        </w:tc>
        <w:tc>
          <w:tcPr>
            <w:tcW w:w="1090" w:type="dxa"/>
            <w:tcBorders>
              <w:top w:val="nil"/>
              <w:left w:val="nil"/>
              <w:bottom w:val="nil"/>
              <w:right w:val="nil"/>
            </w:tcBorders>
            <w:shd w:val="clear" w:color="auto" w:fill="auto"/>
            <w:noWrap/>
            <w:vAlign w:val="center"/>
            <w:hideMark/>
          </w:tcPr>
          <w:p w14:paraId="529BB73A" w14:textId="77777777" w:rsidR="00174DFE" w:rsidRPr="00174DFE" w:rsidRDefault="00174DFE" w:rsidP="00174DFE">
            <w:pPr>
              <w:jc w:val="center"/>
              <w:rPr>
                <w:sz w:val="20"/>
                <w:szCs w:val="20"/>
              </w:rPr>
            </w:pPr>
            <w:r w:rsidRPr="00174DFE">
              <w:rPr>
                <w:sz w:val="20"/>
                <w:szCs w:val="20"/>
              </w:rPr>
              <w:t>0.70</w:t>
            </w:r>
          </w:p>
        </w:tc>
        <w:tc>
          <w:tcPr>
            <w:tcW w:w="1090" w:type="dxa"/>
            <w:tcBorders>
              <w:top w:val="nil"/>
              <w:left w:val="nil"/>
              <w:bottom w:val="nil"/>
              <w:right w:val="nil"/>
            </w:tcBorders>
            <w:shd w:val="clear" w:color="auto" w:fill="auto"/>
            <w:noWrap/>
            <w:vAlign w:val="center"/>
            <w:hideMark/>
          </w:tcPr>
          <w:p w14:paraId="3AD118B8" w14:textId="77777777" w:rsidR="00174DFE" w:rsidRPr="00174DFE" w:rsidRDefault="00174DFE" w:rsidP="00174DFE">
            <w:pPr>
              <w:jc w:val="center"/>
              <w:rPr>
                <w:sz w:val="20"/>
                <w:szCs w:val="20"/>
              </w:rPr>
            </w:pPr>
            <w:r w:rsidRPr="00174DFE">
              <w:rPr>
                <w:sz w:val="20"/>
                <w:szCs w:val="20"/>
              </w:rPr>
              <w:t>1.10</w:t>
            </w:r>
          </w:p>
        </w:tc>
        <w:tc>
          <w:tcPr>
            <w:tcW w:w="840" w:type="dxa"/>
            <w:tcBorders>
              <w:top w:val="nil"/>
              <w:left w:val="nil"/>
              <w:bottom w:val="nil"/>
              <w:right w:val="nil"/>
            </w:tcBorders>
            <w:shd w:val="clear" w:color="auto" w:fill="auto"/>
            <w:noWrap/>
            <w:vAlign w:val="center"/>
            <w:hideMark/>
          </w:tcPr>
          <w:p w14:paraId="02AE0CDC" w14:textId="77777777" w:rsidR="00174DFE" w:rsidRPr="00174DFE" w:rsidRDefault="00174DFE" w:rsidP="00174DFE">
            <w:pPr>
              <w:jc w:val="center"/>
              <w:rPr>
                <w:sz w:val="20"/>
                <w:szCs w:val="20"/>
              </w:rPr>
            </w:pPr>
            <w:r w:rsidRPr="00174DFE">
              <w:rPr>
                <w:sz w:val="20"/>
                <w:szCs w:val="20"/>
              </w:rPr>
              <w:t>0.01</w:t>
            </w:r>
          </w:p>
        </w:tc>
      </w:tr>
      <w:tr w:rsidR="00174DFE" w:rsidRPr="00174DFE" w14:paraId="02D9F4F5" w14:textId="77777777" w:rsidTr="00865F85">
        <w:trPr>
          <w:trHeight w:val="20"/>
        </w:trPr>
        <w:tc>
          <w:tcPr>
            <w:tcW w:w="960" w:type="dxa"/>
            <w:tcBorders>
              <w:top w:val="nil"/>
              <w:left w:val="nil"/>
              <w:bottom w:val="nil"/>
              <w:right w:val="nil"/>
            </w:tcBorders>
            <w:shd w:val="clear" w:color="auto" w:fill="auto"/>
            <w:vAlign w:val="center"/>
            <w:hideMark/>
          </w:tcPr>
          <w:p w14:paraId="4FBE040C" w14:textId="77777777" w:rsidR="00174DFE" w:rsidRPr="00174DFE" w:rsidRDefault="00174DFE" w:rsidP="00174DFE">
            <w:pPr>
              <w:jc w:val="center"/>
              <w:rPr>
                <w:sz w:val="20"/>
                <w:szCs w:val="20"/>
              </w:rPr>
            </w:pPr>
            <w:r w:rsidRPr="00174DFE">
              <w:rPr>
                <w:sz w:val="20"/>
                <w:szCs w:val="20"/>
              </w:rPr>
              <w:t>22-17</w:t>
            </w:r>
          </w:p>
        </w:tc>
        <w:tc>
          <w:tcPr>
            <w:tcW w:w="874" w:type="dxa"/>
            <w:tcBorders>
              <w:top w:val="nil"/>
              <w:left w:val="nil"/>
              <w:bottom w:val="nil"/>
              <w:right w:val="nil"/>
            </w:tcBorders>
            <w:shd w:val="clear" w:color="auto" w:fill="auto"/>
            <w:noWrap/>
            <w:vAlign w:val="center"/>
            <w:hideMark/>
          </w:tcPr>
          <w:p w14:paraId="47AE218B" w14:textId="77777777" w:rsidR="00174DFE" w:rsidRPr="00174DFE" w:rsidRDefault="00174DFE" w:rsidP="00174DFE">
            <w:pPr>
              <w:jc w:val="center"/>
              <w:rPr>
                <w:sz w:val="20"/>
                <w:szCs w:val="20"/>
              </w:rPr>
            </w:pPr>
            <w:r w:rsidRPr="00174DFE">
              <w:rPr>
                <w:sz w:val="20"/>
                <w:szCs w:val="20"/>
              </w:rPr>
              <w:t>0.55</w:t>
            </w:r>
          </w:p>
        </w:tc>
        <w:tc>
          <w:tcPr>
            <w:tcW w:w="874" w:type="dxa"/>
            <w:tcBorders>
              <w:top w:val="nil"/>
              <w:left w:val="nil"/>
              <w:bottom w:val="nil"/>
              <w:right w:val="nil"/>
            </w:tcBorders>
            <w:shd w:val="clear" w:color="auto" w:fill="auto"/>
            <w:noWrap/>
            <w:vAlign w:val="center"/>
            <w:hideMark/>
          </w:tcPr>
          <w:p w14:paraId="7E499B86" w14:textId="77777777" w:rsidR="00174DFE" w:rsidRPr="00174DFE" w:rsidRDefault="00174DFE" w:rsidP="00174DFE">
            <w:pPr>
              <w:jc w:val="center"/>
              <w:rPr>
                <w:sz w:val="20"/>
                <w:szCs w:val="20"/>
              </w:rPr>
            </w:pPr>
            <w:r w:rsidRPr="00174DFE">
              <w:rPr>
                <w:sz w:val="20"/>
                <w:szCs w:val="20"/>
              </w:rPr>
              <w:t>0.83</w:t>
            </w:r>
          </w:p>
        </w:tc>
        <w:tc>
          <w:tcPr>
            <w:tcW w:w="1212" w:type="dxa"/>
            <w:tcBorders>
              <w:top w:val="nil"/>
              <w:left w:val="nil"/>
              <w:bottom w:val="nil"/>
              <w:right w:val="nil"/>
            </w:tcBorders>
            <w:shd w:val="clear" w:color="auto" w:fill="auto"/>
            <w:noWrap/>
            <w:vAlign w:val="center"/>
            <w:hideMark/>
          </w:tcPr>
          <w:p w14:paraId="68E04F33" w14:textId="77777777" w:rsidR="00174DFE" w:rsidRPr="00174DFE" w:rsidRDefault="00174DFE" w:rsidP="00174DFE">
            <w:pPr>
              <w:jc w:val="center"/>
              <w:rPr>
                <w:sz w:val="20"/>
                <w:szCs w:val="20"/>
              </w:rPr>
            </w:pPr>
            <w:r w:rsidRPr="00174DFE">
              <w:rPr>
                <w:sz w:val="20"/>
                <w:szCs w:val="20"/>
              </w:rPr>
              <w:t>0.00676</w:t>
            </w:r>
          </w:p>
        </w:tc>
        <w:tc>
          <w:tcPr>
            <w:tcW w:w="1090" w:type="dxa"/>
            <w:tcBorders>
              <w:top w:val="nil"/>
              <w:left w:val="nil"/>
              <w:bottom w:val="nil"/>
              <w:right w:val="nil"/>
            </w:tcBorders>
            <w:shd w:val="clear" w:color="auto" w:fill="auto"/>
            <w:noWrap/>
            <w:vAlign w:val="center"/>
            <w:hideMark/>
          </w:tcPr>
          <w:p w14:paraId="004B4A8C" w14:textId="77777777" w:rsidR="00174DFE" w:rsidRPr="00174DFE" w:rsidRDefault="00174DFE" w:rsidP="00174DFE">
            <w:pPr>
              <w:jc w:val="center"/>
              <w:rPr>
                <w:sz w:val="20"/>
                <w:szCs w:val="20"/>
              </w:rPr>
            </w:pPr>
            <w:r w:rsidRPr="00174DFE">
              <w:rPr>
                <w:sz w:val="20"/>
                <w:szCs w:val="20"/>
              </w:rPr>
              <w:t>0.70</w:t>
            </w:r>
          </w:p>
        </w:tc>
        <w:tc>
          <w:tcPr>
            <w:tcW w:w="1090" w:type="dxa"/>
            <w:tcBorders>
              <w:top w:val="nil"/>
              <w:left w:val="nil"/>
              <w:bottom w:val="nil"/>
              <w:right w:val="nil"/>
            </w:tcBorders>
            <w:shd w:val="clear" w:color="auto" w:fill="auto"/>
            <w:noWrap/>
            <w:vAlign w:val="center"/>
            <w:hideMark/>
          </w:tcPr>
          <w:p w14:paraId="6377895D" w14:textId="77777777" w:rsidR="00174DFE" w:rsidRPr="00174DFE" w:rsidRDefault="00174DFE" w:rsidP="00174DFE">
            <w:pPr>
              <w:jc w:val="center"/>
              <w:rPr>
                <w:sz w:val="20"/>
                <w:szCs w:val="20"/>
              </w:rPr>
            </w:pPr>
            <w:r w:rsidRPr="00174DFE">
              <w:rPr>
                <w:sz w:val="20"/>
                <w:szCs w:val="20"/>
              </w:rPr>
              <w:t>1.30</w:t>
            </w:r>
          </w:p>
        </w:tc>
        <w:tc>
          <w:tcPr>
            <w:tcW w:w="840" w:type="dxa"/>
            <w:tcBorders>
              <w:top w:val="nil"/>
              <w:left w:val="nil"/>
              <w:bottom w:val="nil"/>
              <w:right w:val="nil"/>
            </w:tcBorders>
            <w:shd w:val="clear" w:color="auto" w:fill="auto"/>
            <w:noWrap/>
            <w:vAlign w:val="center"/>
            <w:hideMark/>
          </w:tcPr>
          <w:p w14:paraId="7BDDB0F1" w14:textId="77777777" w:rsidR="00174DFE" w:rsidRPr="00174DFE" w:rsidRDefault="00174DFE" w:rsidP="00174DFE">
            <w:pPr>
              <w:jc w:val="center"/>
              <w:rPr>
                <w:sz w:val="20"/>
                <w:szCs w:val="20"/>
              </w:rPr>
            </w:pPr>
            <w:r w:rsidRPr="00174DFE">
              <w:rPr>
                <w:sz w:val="20"/>
                <w:szCs w:val="20"/>
              </w:rPr>
              <w:t>0.01</w:t>
            </w:r>
          </w:p>
        </w:tc>
      </w:tr>
      <w:tr w:rsidR="00174DFE" w:rsidRPr="00174DFE" w14:paraId="6B50D127" w14:textId="77777777" w:rsidTr="00865F85">
        <w:trPr>
          <w:trHeight w:val="20"/>
        </w:trPr>
        <w:tc>
          <w:tcPr>
            <w:tcW w:w="960" w:type="dxa"/>
            <w:tcBorders>
              <w:top w:val="nil"/>
              <w:left w:val="nil"/>
              <w:bottom w:val="nil"/>
              <w:right w:val="nil"/>
            </w:tcBorders>
            <w:shd w:val="clear" w:color="auto" w:fill="auto"/>
            <w:vAlign w:val="center"/>
            <w:hideMark/>
          </w:tcPr>
          <w:p w14:paraId="7E970197" w14:textId="77777777" w:rsidR="00174DFE" w:rsidRPr="00174DFE" w:rsidRDefault="00174DFE" w:rsidP="00174DFE">
            <w:pPr>
              <w:jc w:val="center"/>
              <w:rPr>
                <w:sz w:val="20"/>
                <w:szCs w:val="20"/>
              </w:rPr>
            </w:pPr>
            <w:r w:rsidRPr="00174DFE">
              <w:rPr>
                <w:sz w:val="20"/>
                <w:szCs w:val="20"/>
              </w:rPr>
              <w:t>17-18</w:t>
            </w:r>
          </w:p>
        </w:tc>
        <w:tc>
          <w:tcPr>
            <w:tcW w:w="874" w:type="dxa"/>
            <w:tcBorders>
              <w:top w:val="nil"/>
              <w:left w:val="nil"/>
              <w:bottom w:val="nil"/>
              <w:right w:val="nil"/>
            </w:tcBorders>
            <w:shd w:val="clear" w:color="auto" w:fill="auto"/>
            <w:noWrap/>
            <w:vAlign w:val="center"/>
            <w:hideMark/>
          </w:tcPr>
          <w:p w14:paraId="0224EC9B" w14:textId="77777777" w:rsidR="00174DFE" w:rsidRPr="00174DFE" w:rsidRDefault="00174DFE" w:rsidP="00174DFE">
            <w:pPr>
              <w:jc w:val="center"/>
              <w:rPr>
                <w:sz w:val="20"/>
                <w:szCs w:val="20"/>
              </w:rPr>
            </w:pPr>
            <w:r w:rsidRPr="00174DFE">
              <w:rPr>
                <w:sz w:val="20"/>
                <w:szCs w:val="20"/>
              </w:rPr>
              <w:t>0.65</w:t>
            </w:r>
          </w:p>
        </w:tc>
        <w:tc>
          <w:tcPr>
            <w:tcW w:w="874" w:type="dxa"/>
            <w:tcBorders>
              <w:top w:val="nil"/>
              <w:left w:val="nil"/>
              <w:bottom w:val="nil"/>
              <w:right w:val="nil"/>
            </w:tcBorders>
            <w:shd w:val="clear" w:color="auto" w:fill="auto"/>
            <w:noWrap/>
            <w:vAlign w:val="center"/>
            <w:hideMark/>
          </w:tcPr>
          <w:p w14:paraId="5D95AC55" w14:textId="77777777" w:rsidR="00174DFE" w:rsidRPr="00174DFE" w:rsidRDefault="00174DFE" w:rsidP="00174DFE">
            <w:pPr>
              <w:jc w:val="center"/>
              <w:rPr>
                <w:sz w:val="20"/>
                <w:szCs w:val="20"/>
              </w:rPr>
            </w:pPr>
            <w:r w:rsidRPr="00174DFE">
              <w:rPr>
                <w:sz w:val="20"/>
                <w:szCs w:val="20"/>
              </w:rPr>
              <w:t>0.90</w:t>
            </w:r>
          </w:p>
        </w:tc>
        <w:tc>
          <w:tcPr>
            <w:tcW w:w="1212" w:type="dxa"/>
            <w:tcBorders>
              <w:top w:val="nil"/>
              <w:left w:val="nil"/>
              <w:bottom w:val="nil"/>
              <w:right w:val="nil"/>
            </w:tcBorders>
            <w:shd w:val="clear" w:color="auto" w:fill="auto"/>
            <w:noWrap/>
            <w:vAlign w:val="center"/>
            <w:hideMark/>
          </w:tcPr>
          <w:p w14:paraId="5201114C" w14:textId="77777777" w:rsidR="00174DFE" w:rsidRPr="00174DFE" w:rsidRDefault="00174DFE" w:rsidP="00174DFE">
            <w:pPr>
              <w:jc w:val="center"/>
              <w:rPr>
                <w:sz w:val="20"/>
                <w:szCs w:val="20"/>
              </w:rPr>
            </w:pPr>
            <w:r w:rsidRPr="00174DFE">
              <w:rPr>
                <w:sz w:val="20"/>
                <w:szCs w:val="20"/>
              </w:rPr>
              <w:t>0.01271</w:t>
            </w:r>
          </w:p>
        </w:tc>
        <w:tc>
          <w:tcPr>
            <w:tcW w:w="1090" w:type="dxa"/>
            <w:tcBorders>
              <w:top w:val="nil"/>
              <w:left w:val="nil"/>
              <w:bottom w:val="nil"/>
              <w:right w:val="nil"/>
            </w:tcBorders>
            <w:shd w:val="clear" w:color="auto" w:fill="auto"/>
            <w:noWrap/>
            <w:vAlign w:val="center"/>
            <w:hideMark/>
          </w:tcPr>
          <w:p w14:paraId="0E0167FB" w14:textId="77777777" w:rsidR="00174DFE" w:rsidRPr="00174DFE" w:rsidRDefault="00174DFE" w:rsidP="00174DFE">
            <w:pPr>
              <w:jc w:val="center"/>
              <w:rPr>
                <w:sz w:val="20"/>
                <w:szCs w:val="20"/>
              </w:rPr>
            </w:pPr>
            <w:r w:rsidRPr="00174DFE">
              <w:rPr>
                <w:sz w:val="20"/>
                <w:szCs w:val="20"/>
              </w:rPr>
              <w:t>0.80</w:t>
            </w:r>
          </w:p>
        </w:tc>
        <w:tc>
          <w:tcPr>
            <w:tcW w:w="1090" w:type="dxa"/>
            <w:tcBorders>
              <w:top w:val="nil"/>
              <w:left w:val="nil"/>
              <w:bottom w:val="nil"/>
              <w:right w:val="nil"/>
            </w:tcBorders>
            <w:shd w:val="clear" w:color="auto" w:fill="auto"/>
            <w:noWrap/>
            <w:vAlign w:val="center"/>
            <w:hideMark/>
          </w:tcPr>
          <w:p w14:paraId="66FEB3B7" w14:textId="77777777" w:rsidR="00174DFE" w:rsidRPr="00174DFE" w:rsidRDefault="00174DFE" w:rsidP="00174DFE">
            <w:pPr>
              <w:jc w:val="center"/>
              <w:rPr>
                <w:sz w:val="20"/>
                <w:szCs w:val="20"/>
              </w:rPr>
            </w:pPr>
            <w:r w:rsidRPr="00174DFE">
              <w:rPr>
                <w:sz w:val="20"/>
                <w:szCs w:val="20"/>
              </w:rPr>
              <w:t>1.00</w:t>
            </w:r>
          </w:p>
        </w:tc>
        <w:tc>
          <w:tcPr>
            <w:tcW w:w="840" w:type="dxa"/>
            <w:tcBorders>
              <w:top w:val="nil"/>
              <w:left w:val="nil"/>
              <w:bottom w:val="nil"/>
              <w:right w:val="nil"/>
            </w:tcBorders>
            <w:shd w:val="clear" w:color="auto" w:fill="auto"/>
            <w:noWrap/>
            <w:vAlign w:val="center"/>
            <w:hideMark/>
          </w:tcPr>
          <w:p w14:paraId="544161C6" w14:textId="77777777" w:rsidR="00174DFE" w:rsidRPr="00174DFE" w:rsidRDefault="00174DFE" w:rsidP="00174DFE">
            <w:pPr>
              <w:jc w:val="center"/>
              <w:rPr>
                <w:sz w:val="20"/>
                <w:szCs w:val="20"/>
              </w:rPr>
            </w:pPr>
            <w:r w:rsidRPr="00174DFE">
              <w:rPr>
                <w:sz w:val="20"/>
                <w:szCs w:val="20"/>
              </w:rPr>
              <w:t>0.02</w:t>
            </w:r>
          </w:p>
        </w:tc>
      </w:tr>
      <w:tr w:rsidR="00174DFE" w:rsidRPr="00174DFE" w14:paraId="5D7E53CF" w14:textId="77777777" w:rsidTr="00865F85">
        <w:trPr>
          <w:trHeight w:val="20"/>
        </w:trPr>
        <w:tc>
          <w:tcPr>
            <w:tcW w:w="960" w:type="dxa"/>
            <w:tcBorders>
              <w:top w:val="nil"/>
              <w:left w:val="nil"/>
              <w:bottom w:val="nil"/>
              <w:right w:val="nil"/>
            </w:tcBorders>
            <w:shd w:val="clear" w:color="auto" w:fill="auto"/>
            <w:vAlign w:val="center"/>
            <w:hideMark/>
          </w:tcPr>
          <w:p w14:paraId="1674B869" w14:textId="77777777" w:rsidR="00174DFE" w:rsidRPr="00174DFE" w:rsidRDefault="00174DFE" w:rsidP="00174DFE">
            <w:pPr>
              <w:jc w:val="center"/>
              <w:rPr>
                <w:sz w:val="20"/>
                <w:szCs w:val="20"/>
              </w:rPr>
            </w:pPr>
            <w:r w:rsidRPr="00174DFE">
              <w:rPr>
                <w:sz w:val="20"/>
                <w:szCs w:val="20"/>
              </w:rPr>
              <w:t>18-19</w:t>
            </w:r>
          </w:p>
        </w:tc>
        <w:tc>
          <w:tcPr>
            <w:tcW w:w="874" w:type="dxa"/>
            <w:tcBorders>
              <w:top w:val="nil"/>
              <w:left w:val="nil"/>
              <w:bottom w:val="nil"/>
              <w:right w:val="nil"/>
            </w:tcBorders>
            <w:shd w:val="clear" w:color="auto" w:fill="auto"/>
            <w:noWrap/>
            <w:vAlign w:val="center"/>
            <w:hideMark/>
          </w:tcPr>
          <w:p w14:paraId="16D355B6" w14:textId="77777777" w:rsidR="00174DFE" w:rsidRPr="00174DFE" w:rsidRDefault="00174DFE" w:rsidP="00174DFE">
            <w:pPr>
              <w:jc w:val="center"/>
              <w:rPr>
                <w:sz w:val="20"/>
                <w:szCs w:val="20"/>
              </w:rPr>
            </w:pPr>
            <w:r w:rsidRPr="00174DFE">
              <w:rPr>
                <w:sz w:val="20"/>
                <w:szCs w:val="20"/>
              </w:rPr>
              <w:t>0.65</w:t>
            </w:r>
          </w:p>
        </w:tc>
        <w:tc>
          <w:tcPr>
            <w:tcW w:w="874" w:type="dxa"/>
            <w:tcBorders>
              <w:top w:val="nil"/>
              <w:left w:val="nil"/>
              <w:bottom w:val="nil"/>
              <w:right w:val="nil"/>
            </w:tcBorders>
            <w:shd w:val="clear" w:color="auto" w:fill="auto"/>
            <w:noWrap/>
            <w:vAlign w:val="center"/>
            <w:hideMark/>
          </w:tcPr>
          <w:p w14:paraId="448BD81F" w14:textId="77777777" w:rsidR="00174DFE" w:rsidRPr="00174DFE" w:rsidRDefault="00174DFE" w:rsidP="00174DFE">
            <w:pPr>
              <w:jc w:val="center"/>
              <w:rPr>
                <w:sz w:val="20"/>
                <w:szCs w:val="20"/>
              </w:rPr>
            </w:pPr>
            <w:r w:rsidRPr="00174DFE">
              <w:rPr>
                <w:sz w:val="20"/>
                <w:szCs w:val="20"/>
              </w:rPr>
              <w:t>0.90</w:t>
            </w:r>
          </w:p>
        </w:tc>
        <w:tc>
          <w:tcPr>
            <w:tcW w:w="1212" w:type="dxa"/>
            <w:tcBorders>
              <w:top w:val="nil"/>
              <w:left w:val="nil"/>
              <w:bottom w:val="nil"/>
              <w:right w:val="nil"/>
            </w:tcBorders>
            <w:shd w:val="clear" w:color="auto" w:fill="auto"/>
            <w:noWrap/>
            <w:vAlign w:val="center"/>
            <w:hideMark/>
          </w:tcPr>
          <w:p w14:paraId="43EEEF29" w14:textId="77777777" w:rsidR="00174DFE" w:rsidRPr="00174DFE" w:rsidRDefault="00174DFE" w:rsidP="00174DFE">
            <w:pPr>
              <w:jc w:val="center"/>
              <w:rPr>
                <w:sz w:val="20"/>
                <w:szCs w:val="20"/>
              </w:rPr>
            </w:pPr>
            <w:r w:rsidRPr="00174DFE">
              <w:rPr>
                <w:sz w:val="20"/>
                <w:szCs w:val="20"/>
              </w:rPr>
              <w:t>0.01271</w:t>
            </w:r>
          </w:p>
        </w:tc>
        <w:tc>
          <w:tcPr>
            <w:tcW w:w="1090" w:type="dxa"/>
            <w:tcBorders>
              <w:top w:val="nil"/>
              <w:left w:val="nil"/>
              <w:bottom w:val="nil"/>
              <w:right w:val="nil"/>
            </w:tcBorders>
            <w:shd w:val="clear" w:color="auto" w:fill="auto"/>
            <w:noWrap/>
            <w:vAlign w:val="center"/>
            <w:hideMark/>
          </w:tcPr>
          <w:p w14:paraId="4059BFD3" w14:textId="77777777" w:rsidR="00174DFE" w:rsidRPr="00174DFE" w:rsidRDefault="00174DFE" w:rsidP="00174DFE">
            <w:pPr>
              <w:jc w:val="center"/>
              <w:rPr>
                <w:sz w:val="20"/>
                <w:szCs w:val="20"/>
              </w:rPr>
            </w:pPr>
            <w:r w:rsidRPr="00174DFE">
              <w:rPr>
                <w:sz w:val="20"/>
                <w:szCs w:val="20"/>
              </w:rPr>
              <w:t>0.80</w:t>
            </w:r>
          </w:p>
        </w:tc>
        <w:tc>
          <w:tcPr>
            <w:tcW w:w="1090" w:type="dxa"/>
            <w:tcBorders>
              <w:top w:val="nil"/>
              <w:left w:val="nil"/>
              <w:bottom w:val="nil"/>
              <w:right w:val="nil"/>
            </w:tcBorders>
            <w:shd w:val="clear" w:color="auto" w:fill="auto"/>
            <w:noWrap/>
            <w:vAlign w:val="center"/>
            <w:hideMark/>
          </w:tcPr>
          <w:p w14:paraId="4E20E9E1" w14:textId="77777777" w:rsidR="00174DFE" w:rsidRPr="00174DFE" w:rsidRDefault="00174DFE" w:rsidP="00174DFE">
            <w:pPr>
              <w:jc w:val="center"/>
              <w:rPr>
                <w:sz w:val="20"/>
                <w:szCs w:val="20"/>
              </w:rPr>
            </w:pPr>
            <w:r w:rsidRPr="00174DFE">
              <w:rPr>
                <w:sz w:val="20"/>
                <w:szCs w:val="20"/>
              </w:rPr>
              <w:t>1.10</w:t>
            </w:r>
          </w:p>
        </w:tc>
        <w:tc>
          <w:tcPr>
            <w:tcW w:w="840" w:type="dxa"/>
            <w:tcBorders>
              <w:top w:val="nil"/>
              <w:left w:val="nil"/>
              <w:bottom w:val="nil"/>
              <w:right w:val="nil"/>
            </w:tcBorders>
            <w:shd w:val="clear" w:color="auto" w:fill="auto"/>
            <w:noWrap/>
            <w:vAlign w:val="center"/>
            <w:hideMark/>
          </w:tcPr>
          <w:p w14:paraId="5FB9299D" w14:textId="77777777" w:rsidR="00174DFE" w:rsidRPr="00174DFE" w:rsidRDefault="00174DFE" w:rsidP="00174DFE">
            <w:pPr>
              <w:jc w:val="center"/>
              <w:rPr>
                <w:sz w:val="20"/>
                <w:szCs w:val="20"/>
              </w:rPr>
            </w:pPr>
            <w:r w:rsidRPr="00174DFE">
              <w:rPr>
                <w:sz w:val="20"/>
                <w:szCs w:val="20"/>
              </w:rPr>
              <w:t>0.02</w:t>
            </w:r>
          </w:p>
        </w:tc>
      </w:tr>
      <w:tr w:rsidR="00174DFE" w:rsidRPr="00174DFE" w14:paraId="63C8ACB2" w14:textId="77777777" w:rsidTr="00865F85">
        <w:trPr>
          <w:trHeight w:val="20"/>
        </w:trPr>
        <w:tc>
          <w:tcPr>
            <w:tcW w:w="960" w:type="dxa"/>
            <w:tcBorders>
              <w:top w:val="nil"/>
              <w:left w:val="nil"/>
              <w:bottom w:val="nil"/>
              <w:right w:val="nil"/>
            </w:tcBorders>
            <w:shd w:val="clear" w:color="auto" w:fill="auto"/>
            <w:vAlign w:val="center"/>
            <w:hideMark/>
          </w:tcPr>
          <w:p w14:paraId="52621BFE" w14:textId="77777777" w:rsidR="00174DFE" w:rsidRPr="00174DFE" w:rsidRDefault="00174DFE" w:rsidP="00174DFE">
            <w:pPr>
              <w:jc w:val="center"/>
              <w:rPr>
                <w:sz w:val="20"/>
                <w:szCs w:val="20"/>
              </w:rPr>
            </w:pPr>
            <w:r w:rsidRPr="00174DFE">
              <w:rPr>
                <w:sz w:val="20"/>
                <w:szCs w:val="20"/>
              </w:rPr>
              <w:t>19-20</w:t>
            </w:r>
          </w:p>
        </w:tc>
        <w:tc>
          <w:tcPr>
            <w:tcW w:w="874" w:type="dxa"/>
            <w:tcBorders>
              <w:top w:val="nil"/>
              <w:left w:val="nil"/>
              <w:bottom w:val="nil"/>
              <w:right w:val="nil"/>
            </w:tcBorders>
            <w:shd w:val="clear" w:color="auto" w:fill="auto"/>
            <w:noWrap/>
            <w:vAlign w:val="center"/>
            <w:hideMark/>
          </w:tcPr>
          <w:p w14:paraId="18D8B96A" w14:textId="77777777" w:rsidR="00174DFE" w:rsidRPr="00174DFE" w:rsidRDefault="00174DFE" w:rsidP="00174DFE">
            <w:pPr>
              <w:jc w:val="center"/>
              <w:rPr>
                <w:sz w:val="20"/>
                <w:szCs w:val="20"/>
              </w:rPr>
            </w:pPr>
            <w:r w:rsidRPr="00174DFE">
              <w:rPr>
                <w:sz w:val="20"/>
                <w:szCs w:val="20"/>
              </w:rPr>
              <w:t>0.65</w:t>
            </w:r>
          </w:p>
        </w:tc>
        <w:tc>
          <w:tcPr>
            <w:tcW w:w="874" w:type="dxa"/>
            <w:tcBorders>
              <w:top w:val="nil"/>
              <w:left w:val="nil"/>
              <w:bottom w:val="nil"/>
              <w:right w:val="nil"/>
            </w:tcBorders>
            <w:shd w:val="clear" w:color="auto" w:fill="auto"/>
            <w:noWrap/>
            <w:vAlign w:val="center"/>
            <w:hideMark/>
          </w:tcPr>
          <w:p w14:paraId="4D4DDEB0" w14:textId="77777777" w:rsidR="00174DFE" w:rsidRPr="00174DFE" w:rsidRDefault="00174DFE" w:rsidP="00174DFE">
            <w:pPr>
              <w:jc w:val="center"/>
              <w:rPr>
                <w:sz w:val="20"/>
                <w:szCs w:val="20"/>
              </w:rPr>
            </w:pPr>
            <w:r w:rsidRPr="00174DFE">
              <w:rPr>
                <w:sz w:val="20"/>
                <w:szCs w:val="20"/>
              </w:rPr>
              <w:t>0.90</w:t>
            </w:r>
          </w:p>
        </w:tc>
        <w:tc>
          <w:tcPr>
            <w:tcW w:w="1212" w:type="dxa"/>
            <w:tcBorders>
              <w:top w:val="nil"/>
              <w:left w:val="nil"/>
              <w:bottom w:val="nil"/>
              <w:right w:val="nil"/>
            </w:tcBorders>
            <w:shd w:val="clear" w:color="auto" w:fill="auto"/>
            <w:noWrap/>
            <w:vAlign w:val="center"/>
            <w:hideMark/>
          </w:tcPr>
          <w:p w14:paraId="3F64F535" w14:textId="77777777" w:rsidR="00174DFE" w:rsidRPr="00174DFE" w:rsidRDefault="00174DFE" w:rsidP="00174DFE">
            <w:pPr>
              <w:jc w:val="center"/>
              <w:rPr>
                <w:sz w:val="20"/>
                <w:szCs w:val="20"/>
              </w:rPr>
            </w:pPr>
            <w:r w:rsidRPr="00174DFE">
              <w:rPr>
                <w:sz w:val="20"/>
                <w:szCs w:val="20"/>
              </w:rPr>
              <w:t>0.01271</w:t>
            </w:r>
          </w:p>
        </w:tc>
        <w:tc>
          <w:tcPr>
            <w:tcW w:w="1090" w:type="dxa"/>
            <w:tcBorders>
              <w:top w:val="nil"/>
              <w:left w:val="nil"/>
              <w:bottom w:val="nil"/>
              <w:right w:val="nil"/>
            </w:tcBorders>
            <w:shd w:val="clear" w:color="auto" w:fill="auto"/>
            <w:noWrap/>
            <w:vAlign w:val="center"/>
            <w:hideMark/>
          </w:tcPr>
          <w:p w14:paraId="1F1FC1FB" w14:textId="77777777" w:rsidR="00174DFE" w:rsidRPr="00174DFE" w:rsidRDefault="00174DFE" w:rsidP="00174DFE">
            <w:pPr>
              <w:jc w:val="center"/>
              <w:rPr>
                <w:sz w:val="20"/>
                <w:szCs w:val="20"/>
              </w:rPr>
            </w:pPr>
            <w:r w:rsidRPr="00174DFE">
              <w:rPr>
                <w:sz w:val="20"/>
                <w:szCs w:val="20"/>
              </w:rPr>
              <w:t>0.80</w:t>
            </w:r>
          </w:p>
        </w:tc>
        <w:tc>
          <w:tcPr>
            <w:tcW w:w="1090" w:type="dxa"/>
            <w:tcBorders>
              <w:top w:val="nil"/>
              <w:left w:val="nil"/>
              <w:bottom w:val="nil"/>
              <w:right w:val="nil"/>
            </w:tcBorders>
            <w:shd w:val="clear" w:color="auto" w:fill="auto"/>
            <w:noWrap/>
            <w:vAlign w:val="center"/>
            <w:hideMark/>
          </w:tcPr>
          <w:p w14:paraId="206177DA" w14:textId="77777777" w:rsidR="00174DFE" w:rsidRPr="00174DFE" w:rsidRDefault="00174DFE" w:rsidP="00174DFE">
            <w:pPr>
              <w:jc w:val="center"/>
              <w:rPr>
                <w:sz w:val="20"/>
                <w:szCs w:val="20"/>
              </w:rPr>
            </w:pPr>
            <w:r w:rsidRPr="00174DFE">
              <w:rPr>
                <w:sz w:val="20"/>
                <w:szCs w:val="20"/>
              </w:rPr>
              <w:t>1.10</w:t>
            </w:r>
          </w:p>
        </w:tc>
        <w:tc>
          <w:tcPr>
            <w:tcW w:w="840" w:type="dxa"/>
            <w:tcBorders>
              <w:top w:val="nil"/>
              <w:left w:val="nil"/>
              <w:bottom w:val="nil"/>
              <w:right w:val="nil"/>
            </w:tcBorders>
            <w:shd w:val="clear" w:color="auto" w:fill="auto"/>
            <w:noWrap/>
            <w:vAlign w:val="center"/>
            <w:hideMark/>
          </w:tcPr>
          <w:p w14:paraId="563FAC7A" w14:textId="77777777" w:rsidR="00174DFE" w:rsidRPr="00174DFE" w:rsidRDefault="00174DFE" w:rsidP="00174DFE">
            <w:pPr>
              <w:jc w:val="center"/>
              <w:rPr>
                <w:sz w:val="20"/>
                <w:szCs w:val="20"/>
              </w:rPr>
            </w:pPr>
            <w:r w:rsidRPr="00174DFE">
              <w:rPr>
                <w:sz w:val="20"/>
                <w:szCs w:val="20"/>
              </w:rPr>
              <w:t>0.02</w:t>
            </w:r>
          </w:p>
        </w:tc>
      </w:tr>
      <w:tr w:rsidR="00174DFE" w:rsidRPr="00174DFE" w14:paraId="5E4FF8FD" w14:textId="77777777" w:rsidTr="00865F85">
        <w:trPr>
          <w:trHeight w:val="20"/>
        </w:trPr>
        <w:tc>
          <w:tcPr>
            <w:tcW w:w="960" w:type="dxa"/>
            <w:tcBorders>
              <w:top w:val="nil"/>
              <w:left w:val="nil"/>
              <w:bottom w:val="nil"/>
              <w:right w:val="nil"/>
            </w:tcBorders>
            <w:shd w:val="clear" w:color="auto" w:fill="auto"/>
            <w:vAlign w:val="center"/>
            <w:hideMark/>
          </w:tcPr>
          <w:p w14:paraId="2496037B" w14:textId="77777777" w:rsidR="00174DFE" w:rsidRPr="00174DFE" w:rsidRDefault="00174DFE" w:rsidP="00174DFE">
            <w:pPr>
              <w:jc w:val="center"/>
              <w:rPr>
                <w:sz w:val="20"/>
                <w:szCs w:val="20"/>
              </w:rPr>
            </w:pPr>
            <w:r w:rsidRPr="00174DFE">
              <w:rPr>
                <w:sz w:val="20"/>
                <w:szCs w:val="20"/>
              </w:rPr>
              <w:t>20-15</w:t>
            </w:r>
          </w:p>
        </w:tc>
        <w:tc>
          <w:tcPr>
            <w:tcW w:w="874" w:type="dxa"/>
            <w:tcBorders>
              <w:top w:val="nil"/>
              <w:left w:val="nil"/>
              <w:bottom w:val="nil"/>
              <w:right w:val="nil"/>
            </w:tcBorders>
            <w:shd w:val="clear" w:color="auto" w:fill="auto"/>
            <w:noWrap/>
            <w:vAlign w:val="center"/>
            <w:hideMark/>
          </w:tcPr>
          <w:p w14:paraId="2A103EDB" w14:textId="77777777" w:rsidR="00174DFE" w:rsidRPr="00174DFE" w:rsidRDefault="00174DFE" w:rsidP="00174DFE">
            <w:pPr>
              <w:jc w:val="center"/>
              <w:rPr>
                <w:sz w:val="20"/>
                <w:szCs w:val="20"/>
              </w:rPr>
            </w:pPr>
            <w:r w:rsidRPr="00174DFE">
              <w:rPr>
                <w:sz w:val="20"/>
                <w:szCs w:val="20"/>
              </w:rPr>
              <w:t>0.65</w:t>
            </w:r>
          </w:p>
        </w:tc>
        <w:tc>
          <w:tcPr>
            <w:tcW w:w="874" w:type="dxa"/>
            <w:tcBorders>
              <w:top w:val="nil"/>
              <w:left w:val="nil"/>
              <w:bottom w:val="nil"/>
              <w:right w:val="nil"/>
            </w:tcBorders>
            <w:shd w:val="clear" w:color="auto" w:fill="auto"/>
            <w:noWrap/>
            <w:vAlign w:val="center"/>
            <w:hideMark/>
          </w:tcPr>
          <w:p w14:paraId="4C4821BD" w14:textId="77777777" w:rsidR="00174DFE" w:rsidRPr="00174DFE" w:rsidRDefault="00174DFE" w:rsidP="00174DFE">
            <w:pPr>
              <w:jc w:val="center"/>
              <w:rPr>
                <w:sz w:val="20"/>
                <w:szCs w:val="20"/>
              </w:rPr>
            </w:pPr>
            <w:r w:rsidRPr="00174DFE">
              <w:rPr>
                <w:sz w:val="20"/>
                <w:szCs w:val="20"/>
              </w:rPr>
              <w:t>0.90</w:t>
            </w:r>
          </w:p>
        </w:tc>
        <w:tc>
          <w:tcPr>
            <w:tcW w:w="1212" w:type="dxa"/>
            <w:tcBorders>
              <w:top w:val="nil"/>
              <w:left w:val="nil"/>
              <w:bottom w:val="nil"/>
              <w:right w:val="nil"/>
            </w:tcBorders>
            <w:shd w:val="clear" w:color="auto" w:fill="auto"/>
            <w:noWrap/>
            <w:vAlign w:val="center"/>
            <w:hideMark/>
          </w:tcPr>
          <w:p w14:paraId="064322C2" w14:textId="77777777" w:rsidR="00174DFE" w:rsidRPr="00174DFE" w:rsidRDefault="00174DFE" w:rsidP="00174DFE">
            <w:pPr>
              <w:jc w:val="center"/>
              <w:rPr>
                <w:sz w:val="20"/>
                <w:szCs w:val="20"/>
              </w:rPr>
            </w:pPr>
            <w:r w:rsidRPr="00174DFE">
              <w:rPr>
                <w:sz w:val="20"/>
                <w:szCs w:val="20"/>
              </w:rPr>
              <w:t>0.01271</w:t>
            </w:r>
          </w:p>
        </w:tc>
        <w:tc>
          <w:tcPr>
            <w:tcW w:w="1090" w:type="dxa"/>
            <w:tcBorders>
              <w:top w:val="nil"/>
              <w:left w:val="nil"/>
              <w:bottom w:val="nil"/>
              <w:right w:val="nil"/>
            </w:tcBorders>
            <w:shd w:val="clear" w:color="auto" w:fill="auto"/>
            <w:noWrap/>
            <w:vAlign w:val="center"/>
            <w:hideMark/>
          </w:tcPr>
          <w:p w14:paraId="589930CF" w14:textId="77777777" w:rsidR="00174DFE" w:rsidRPr="00174DFE" w:rsidRDefault="00174DFE" w:rsidP="00174DFE">
            <w:pPr>
              <w:jc w:val="center"/>
              <w:rPr>
                <w:sz w:val="20"/>
                <w:szCs w:val="20"/>
              </w:rPr>
            </w:pPr>
            <w:r w:rsidRPr="00174DFE">
              <w:rPr>
                <w:sz w:val="20"/>
                <w:szCs w:val="20"/>
              </w:rPr>
              <w:t>0.80</w:t>
            </w:r>
          </w:p>
        </w:tc>
        <w:tc>
          <w:tcPr>
            <w:tcW w:w="1090" w:type="dxa"/>
            <w:tcBorders>
              <w:top w:val="nil"/>
              <w:left w:val="nil"/>
              <w:bottom w:val="nil"/>
              <w:right w:val="nil"/>
            </w:tcBorders>
            <w:shd w:val="clear" w:color="auto" w:fill="auto"/>
            <w:noWrap/>
            <w:vAlign w:val="center"/>
            <w:hideMark/>
          </w:tcPr>
          <w:p w14:paraId="07F26838" w14:textId="77777777" w:rsidR="00174DFE" w:rsidRPr="00174DFE" w:rsidRDefault="00174DFE" w:rsidP="00174DFE">
            <w:pPr>
              <w:jc w:val="center"/>
              <w:rPr>
                <w:sz w:val="20"/>
                <w:szCs w:val="20"/>
              </w:rPr>
            </w:pPr>
            <w:r w:rsidRPr="00174DFE">
              <w:rPr>
                <w:sz w:val="20"/>
                <w:szCs w:val="20"/>
              </w:rPr>
              <w:t>1.10</w:t>
            </w:r>
          </w:p>
        </w:tc>
        <w:tc>
          <w:tcPr>
            <w:tcW w:w="840" w:type="dxa"/>
            <w:tcBorders>
              <w:top w:val="nil"/>
              <w:left w:val="nil"/>
              <w:bottom w:val="nil"/>
              <w:right w:val="nil"/>
            </w:tcBorders>
            <w:shd w:val="clear" w:color="auto" w:fill="auto"/>
            <w:noWrap/>
            <w:vAlign w:val="center"/>
            <w:hideMark/>
          </w:tcPr>
          <w:p w14:paraId="7994D8D9" w14:textId="77777777" w:rsidR="00174DFE" w:rsidRPr="00174DFE" w:rsidRDefault="00174DFE" w:rsidP="00174DFE">
            <w:pPr>
              <w:jc w:val="center"/>
              <w:rPr>
                <w:sz w:val="20"/>
                <w:szCs w:val="20"/>
              </w:rPr>
            </w:pPr>
            <w:r w:rsidRPr="00174DFE">
              <w:rPr>
                <w:sz w:val="20"/>
                <w:szCs w:val="20"/>
              </w:rPr>
              <w:t>0.02</w:t>
            </w:r>
          </w:p>
        </w:tc>
      </w:tr>
      <w:tr w:rsidR="00174DFE" w:rsidRPr="00174DFE" w14:paraId="7270B2EC" w14:textId="77777777" w:rsidTr="00865F85">
        <w:trPr>
          <w:trHeight w:val="20"/>
        </w:trPr>
        <w:tc>
          <w:tcPr>
            <w:tcW w:w="960" w:type="dxa"/>
            <w:tcBorders>
              <w:top w:val="nil"/>
              <w:left w:val="nil"/>
              <w:right w:val="nil"/>
            </w:tcBorders>
            <w:shd w:val="clear" w:color="auto" w:fill="auto"/>
            <w:vAlign w:val="center"/>
            <w:hideMark/>
          </w:tcPr>
          <w:p w14:paraId="3D0FDB00" w14:textId="77777777" w:rsidR="00174DFE" w:rsidRPr="00174DFE" w:rsidRDefault="00174DFE" w:rsidP="00174DFE">
            <w:pPr>
              <w:jc w:val="center"/>
              <w:rPr>
                <w:sz w:val="20"/>
                <w:szCs w:val="20"/>
              </w:rPr>
            </w:pPr>
            <w:r w:rsidRPr="00174DFE">
              <w:rPr>
                <w:sz w:val="20"/>
                <w:szCs w:val="20"/>
              </w:rPr>
              <w:t>15-38</w:t>
            </w:r>
          </w:p>
        </w:tc>
        <w:tc>
          <w:tcPr>
            <w:tcW w:w="874" w:type="dxa"/>
            <w:tcBorders>
              <w:top w:val="nil"/>
              <w:left w:val="nil"/>
              <w:right w:val="nil"/>
            </w:tcBorders>
            <w:shd w:val="clear" w:color="auto" w:fill="auto"/>
            <w:noWrap/>
            <w:vAlign w:val="center"/>
            <w:hideMark/>
          </w:tcPr>
          <w:p w14:paraId="245167B8" w14:textId="77777777" w:rsidR="00174DFE" w:rsidRPr="00174DFE" w:rsidRDefault="00174DFE" w:rsidP="00174DFE">
            <w:pPr>
              <w:jc w:val="center"/>
              <w:rPr>
                <w:sz w:val="20"/>
                <w:szCs w:val="20"/>
              </w:rPr>
            </w:pPr>
            <w:r w:rsidRPr="00174DFE">
              <w:rPr>
                <w:sz w:val="20"/>
                <w:szCs w:val="20"/>
              </w:rPr>
              <w:t>0.80</w:t>
            </w:r>
          </w:p>
        </w:tc>
        <w:tc>
          <w:tcPr>
            <w:tcW w:w="874" w:type="dxa"/>
            <w:tcBorders>
              <w:top w:val="nil"/>
              <w:left w:val="nil"/>
              <w:right w:val="nil"/>
            </w:tcBorders>
            <w:shd w:val="clear" w:color="auto" w:fill="auto"/>
            <w:noWrap/>
            <w:vAlign w:val="center"/>
            <w:hideMark/>
          </w:tcPr>
          <w:p w14:paraId="6204B3B7" w14:textId="77777777" w:rsidR="00174DFE" w:rsidRPr="00174DFE" w:rsidRDefault="00174DFE" w:rsidP="00174DFE">
            <w:pPr>
              <w:jc w:val="center"/>
              <w:rPr>
                <w:sz w:val="20"/>
                <w:szCs w:val="20"/>
              </w:rPr>
            </w:pPr>
            <w:r w:rsidRPr="00174DFE">
              <w:rPr>
                <w:sz w:val="20"/>
                <w:szCs w:val="20"/>
              </w:rPr>
              <w:t>0.95</w:t>
            </w:r>
          </w:p>
        </w:tc>
        <w:tc>
          <w:tcPr>
            <w:tcW w:w="1212" w:type="dxa"/>
            <w:tcBorders>
              <w:top w:val="nil"/>
              <w:left w:val="nil"/>
              <w:right w:val="nil"/>
            </w:tcBorders>
            <w:shd w:val="clear" w:color="auto" w:fill="auto"/>
            <w:noWrap/>
            <w:vAlign w:val="center"/>
            <w:hideMark/>
          </w:tcPr>
          <w:p w14:paraId="696F6452" w14:textId="77777777" w:rsidR="00174DFE" w:rsidRPr="00174DFE" w:rsidRDefault="00174DFE" w:rsidP="00174DFE">
            <w:pPr>
              <w:jc w:val="center"/>
              <w:rPr>
                <w:sz w:val="20"/>
                <w:szCs w:val="20"/>
              </w:rPr>
            </w:pPr>
            <w:r w:rsidRPr="00174DFE">
              <w:rPr>
                <w:sz w:val="20"/>
                <w:szCs w:val="20"/>
              </w:rPr>
              <w:t>0.00714</w:t>
            </w:r>
          </w:p>
        </w:tc>
        <w:tc>
          <w:tcPr>
            <w:tcW w:w="1090" w:type="dxa"/>
            <w:tcBorders>
              <w:top w:val="nil"/>
              <w:left w:val="nil"/>
              <w:right w:val="nil"/>
            </w:tcBorders>
            <w:shd w:val="clear" w:color="auto" w:fill="auto"/>
            <w:noWrap/>
            <w:vAlign w:val="center"/>
            <w:hideMark/>
          </w:tcPr>
          <w:p w14:paraId="71688CC1" w14:textId="77777777" w:rsidR="00174DFE" w:rsidRPr="00174DFE" w:rsidRDefault="00174DFE" w:rsidP="00174DFE">
            <w:pPr>
              <w:jc w:val="center"/>
              <w:rPr>
                <w:sz w:val="20"/>
                <w:szCs w:val="20"/>
              </w:rPr>
            </w:pPr>
            <w:r w:rsidRPr="00174DFE">
              <w:rPr>
                <w:sz w:val="20"/>
                <w:szCs w:val="20"/>
              </w:rPr>
              <w:t>0.90</w:t>
            </w:r>
          </w:p>
        </w:tc>
        <w:tc>
          <w:tcPr>
            <w:tcW w:w="1090" w:type="dxa"/>
            <w:tcBorders>
              <w:top w:val="nil"/>
              <w:left w:val="nil"/>
              <w:right w:val="nil"/>
            </w:tcBorders>
            <w:shd w:val="clear" w:color="auto" w:fill="auto"/>
            <w:noWrap/>
            <w:vAlign w:val="center"/>
            <w:hideMark/>
          </w:tcPr>
          <w:p w14:paraId="52ECC8B0" w14:textId="77777777" w:rsidR="00174DFE" w:rsidRPr="00174DFE" w:rsidRDefault="00174DFE" w:rsidP="00174DFE">
            <w:pPr>
              <w:jc w:val="center"/>
              <w:rPr>
                <w:sz w:val="20"/>
                <w:szCs w:val="20"/>
              </w:rPr>
            </w:pPr>
            <w:r w:rsidRPr="00174DFE">
              <w:rPr>
                <w:sz w:val="20"/>
                <w:szCs w:val="20"/>
              </w:rPr>
              <w:t>1.00</w:t>
            </w:r>
          </w:p>
        </w:tc>
        <w:tc>
          <w:tcPr>
            <w:tcW w:w="840" w:type="dxa"/>
            <w:tcBorders>
              <w:top w:val="nil"/>
              <w:left w:val="nil"/>
              <w:right w:val="nil"/>
            </w:tcBorders>
            <w:shd w:val="clear" w:color="auto" w:fill="auto"/>
            <w:noWrap/>
            <w:vAlign w:val="center"/>
            <w:hideMark/>
          </w:tcPr>
          <w:p w14:paraId="60DBFC73" w14:textId="77777777" w:rsidR="00174DFE" w:rsidRPr="00174DFE" w:rsidRDefault="00174DFE" w:rsidP="00174DFE">
            <w:pPr>
              <w:jc w:val="center"/>
              <w:rPr>
                <w:sz w:val="20"/>
                <w:szCs w:val="20"/>
              </w:rPr>
            </w:pPr>
            <w:r w:rsidRPr="00174DFE">
              <w:rPr>
                <w:sz w:val="20"/>
                <w:szCs w:val="20"/>
              </w:rPr>
              <w:t>0.01</w:t>
            </w:r>
          </w:p>
        </w:tc>
      </w:tr>
      <w:tr w:rsidR="00174DFE" w:rsidRPr="00174DFE" w14:paraId="3813D43F" w14:textId="77777777" w:rsidTr="00865F85">
        <w:trPr>
          <w:trHeight w:val="20"/>
        </w:trPr>
        <w:tc>
          <w:tcPr>
            <w:tcW w:w="960" w:type="dxa"/>
            <w:tcBorders>
              <w:top w:val="nil"/>
              <w:left w:val="nil"/>
              <w:right w:val="nil"/>
            </w:tcBorders>
            <w:shd w:val="clear" w:color="auto" w:fill="auto"/>
            <w:vAlign w:val="center"/>
            <w:hideMark/>
          </w:tcPr>
          <w:p w14:paraId="688CFE32" w14:textId="77777777" w:rsidR="00174DFE" w:rsidRPr="00174DFE" w:rsidRDefault="00174DFE" w:rsidP="00174DFE">
            <w:pPr>
              <w:jc w:val="center"/>
              <w:rPr>
                <w:sz w:val="20"/>
                <w:szCs w:val="20"/>
              </w:rPr>
            </w:pPr>
            <w:r w:rsidRPr="00174DFE">
              <w:rPr>
                <w:sz w:val="20"/>
                <w:szCs w:val="20"/>
              </w:rPr>
              <w:t>38-40</w:t>
            </w:r>
          </w:p>
        </w:tc>
        <w:tc>
          <w:tcPr>
            <w:tcW w:w="874" w:type="dxa"/>
            <w:tcBorders>
              <w:top w:val="nil"/>
              <w:left w:val="nil"/>
              <w:right w:val="nil"/>
            </w:tcBorders>
            <w:shd w:val="clear" w:color="auto" w:fill="auto"/>
            <w:noWrap/>
            <w:vAlign w:val="center"/>
            <w:hideMark/>
          </w:tcPr>
          <w:p w14:paraId="0400A4C0" w14:textId="77777777" w:rsidR="00174DFE" w:rsidRPr="00174DFE" w:rsidRDefault="00174DFE" w:rsidP="00174DFE">
            <w:pPr>
              <w:jc w:val="center"/>
              <w:rPr>
                <w:sz w:val="20"/>
                <w:szCs w:val="20"/>
              </w:rPr>
            </w:pPr>
            <w:r w:rsidRPr="00174DFE">
              <w:rPr>
                <w:sz w:val="20"/>
                <w:szCs w:val="20"/>
              </w:rPr>
              <w:t>0.80</w:t>
            </w:r>
          </w:p>
        </w:tc>
        <w:tc>
          <w:tcPr>
            <w:tcW w:w="874" w:type="dxa"/>
            <w:tcBorders>
              <w:top w:val="nil"/>
              <w:left w:val="nil"/>
              <w:right w:val="nil"/>
            </w:tcBorders>
            <w:shd w:val="clear" w:color="auto" w:fill="auto"/>
            <w:noWrap/>
            <w:vAlign w:val="center"/>
            <w:hideMark/>
          </w:tcPr>
          <w:p w14:paraId="27BD1266" w14:textId="77777777" w:rsidR="00174DFE" w:rsidRPr="00174DFE" w:rsidRDefault="00174DFE" w:rsidP="00174DFE">
            <w:pPr>
              <w:jc w:val="center"/>
              <w:rPr>
                <w:sz w:val="20"/>
                <w:szCs w:val="20"/>
              </w:rPr>
            </w:pPr>
            <w:r w:rsidRPr="00174DFE">
              <w:rPr>
                <w:sz w:val="20"/>
                <w:szCs w:val="20"/>
              </w:rPr>
              <w:t>0.95</w:t>
            </w:r>
          </w:p>
        </w:tc>
        <w:tc>
          <w:tcPr>
            <w:tcW w:w="1212" w:type="dxa"/>
            <w:tcBorders>
              <w:top w:val="nil"/>
              <w:left w:val="nil"/>
              <w:right w:val="nil"/>
            </w:tcBorders>
            <w:shd w:val="clear" w:color="auto" w:fill="auto"/>
            <w:noWrap/>
            <w:vAlign w:val="center"/>
            <w:hideMark/>
          </w:tcPr>
          <w:p w14:paraId="1B7792D2" w14:textId="77777777" w:rsidR="00174DFE" w:rsidRPr="00174DFE" w:rsidRDefault="00174DFE" w:rsidP="00174DFE">
            <w:pPr>
              <w:jc w:val="center"/>
              <w:rPr>
                <w:sz w:val="20"/>
                <w:szCs w:val="20"/>
              </w:rPr>
            </w:pPr>
            <w:r w:rsidRPr="00174DFE">
              <w:rPr>
                <w:sz w:val="20"/>
                <w:szCs w:val="20"/>
              </w:rPr>
              <w:t>0.00714</w:t>
            </w:r>
          </w:p>
        </w:tc>
        <w:tc>
          <w:tcPr>
            <w:tcW w:w="1090" w:type="dxa"/>
            <w:tcBorders>
              <w:top w:val="nil"/>
              <w:left w:val="nil"/>
              <w:right w:val="nil"/>
            </w:tcBorders>
            <w:shd w:val="clear" w:color="auto" w:fill="auto"/>
            <w:noWrap/>
            <w:vAlign w:val="center"/>
            <w:hideMark/>
          </w:tcPr>
          <w:p w14:paraId="55484BDE" w14:textId="77777777" w:rsidR="00174DFE" w:rsidRPr="00174DFE" w:rsidRDefault="00174DFE" w:rsidP="00174DFE">
            <w:pPr>
              <w:jc w:val="center"/>
              <w:rPr>
                <w:sz w:val="20"/>
                <w:szCs w:val="20"/>
              </w:rPr>
            </w:pPr>
            <w:r w:rsidRPr="00174DFE">
              <w:rPr>
                <w:sz w:val="20"/>
                <w:szCs w:val="20"/>
              </w:rPr>
              <w:t>0.90</w:t>
            </w:r>
          </w:p>
        </w:tc>
        <w:tc>
          <w:tcPr>
            <w:tcW w:w="1090" w:type="dxa"/>
            <w:tcBorders>
              <w:top w:val="nil"/>
              <w:left w:val="nil"/>
              <w:right w:val="nil"/>
            </w:tcBorders>
            <w:shd w:val="clear" w:color="auto" w:fill="auto"/>
            <w:noWrap/>
            <w:vAlign w:val="center"/>
            <w:hideMark/>
          </w:tcPr>
          <w:p w14:paraId="51936BB9" w14:textId="77777777" w:rsidR="00174DFE" w:rsidRPr="00174DFE" w:rsidRDefault="00174DFE" w:rsidP="00174DFE">
            <w:pPr>
              <w:jc w:val="center"/>
              <w:rPr>
                <w:sz w:val="20"/>
                <w:szCs w:val="20"/>
              </w:rPr>
            </w:pPr>
            <w:r w:rsidRPr="00174DFE">
              <w:rPr>
                <w:sz w:val="20"/>
                <w:szCs w:val="20"/>
              </w:rPr>
              <w:t>1.00</w:t>
            </w:r>
          </w:p>
        </w:tc>
        <w:tc>
          <w:tcPr>
            <w:tcW w:w="840" w:type="dxa"/>
            <w:tcBorders>
              <w:top w:val="nil"/>
              <w:left w:val="nil"/>
              <w:right w:val="nil"/>
            </w:tcBorders>
            <w:shd w:val="clear" w:color="auto" w:fill="auto"/>
            <w:noWrap/>
            <w:vAlign w:val="center"/>
            <w:hideMark/>
          </w:tcPr>
          <w:p w14:paraId="1F987D83" w14:textId="77777777" w:rsidR="00174DFE" w:rsidRPr="00174DFE" w:rsidRDefault="00174DFE" w:rsidP="00174DFE">
            <w:pPr>
              <w:jc w:val="center"/>
              <w:rPr>
                <w:sz w:val="20"/>
                <w:szCs w:val="20"/>
              </w:rPr>
            </w:pPr>
            <w:r w:rsidRPr="00174DFE">
              <w:rPr>
                <w:sz w:val="20"/>
                <w:szCs w:val="20"/>
              </w:rPr>
              <w:t>0.01</w:t>
            </w:r>
          </w:p>
        </w:tc>
      </w:tr>
      <w:tr w:rsidR="00174DFE" w:rsidRPr="00174DFE" w14:paraId="71925BEB" w14:textId="77777777" w:rsidTr="00865F85">
        <w:trPr>
          <w:trHeight w:val="20"/>
        </w:trPr>
        <w:tc>
          <w:tcPr>
            <w:tcW w:w="960" w:type="dxa"/>
            <w:tcBorders>
              <w:left w:val="nil"/>
              <w:bottom w:val="single" w:sz="4" w:space="0" w:color="auto"/>
              <w:right w:val="nil"/>
            </w:tcBorders>
            <w:shd w:val="clear" w:color="auto" w:fill="auto"/>
            <w:vAlign w:val="center"/>
            <w:hideMark/>
          </w:tcPr>
          <w:p w14:paraId="6BC23D91" w14:textId="77777777" w:rsidR="00174DFE" w:rsidRPr="00174DFE" w:rsidRDefault="00174DFE" w:rsidP="00174DFE">
            <w:pPr>
              <w:jc w:val="center"/>
              <w:rPr>
                <w:sz w:val="20"/>
                <w:szCs w:val="20"/>
              </w:rPr>
            </w:pPr>
            <w:r w:rsidRPr="00174DFE">
              <w:rPr>
                <w:sz w:val="20"/>
                <w:szCs w:val="20"/>
              </w:rPr>
              <w:t>40-41</w:t>
            </w:r>
          </w:p>
        </w:tc>
        <w:tc>
          <w:tcPr>
            <w:tcW w:w="874" w:type="dxa"/>
            <w:tcBorders>
              <w:left w:val="nil"/>
              <w:bottom w:val="single" w:sz="4" w:space="0" w:color="auto"/>
              <w:right w:val="nil"/>
            </w:tcBorders>
            <w:shd w:val="clear" w:color="auto" w:fill="auto"/>
            <w:noWrap/>
            <w:vAlign w:val="center"/>
            <w:hideMark/>
          </w:tcPr>
          <w:p w14:paraId="15C0C4DC" w14:textId="77777777" w:rsidR="00174DFE" w:rsidRPr="00174DFE" w:rsidRDefault="00174DFE" w:rsidP="00174DFE">
            <w:pPr>
              <w:jc w:val="center"/>
              <w:rPr>
                <w:sz w:val="20"/>
                <w:szCs w:val="20"/>
              </w:rPr>
            </w:pPr>
            <w:r w:rsidRPr="00174DFE">
              <w:rPr>
                <w:sz w:val="20"/>
                <w:szCs w:val="20"/>
              </w:rPr>
              <w:t>0.80</w:t>
            </w:r>
          </w:p>
        </w:tc>
        <w:tc>
          <w:tcPr>
            <w:tcW w:w="874" w:type="dxa"/>
            <w:tcBorders>
              <w:left w:val="nil"/>
              <w:bottom w:val="single" w:sz="4" w:space="0" w:color="auto"/>
              <w:right w:val="nil"/>
            </w:tcBorders>
            <w:shd w:val="clear" w:color="auto" w:fill="auto"/>
            <w:noWrap/>
            <w:vAlign w:val="center"/>
            <w:hideMark/>
          </w:tcPr>
          <w:p w14:paraId="1F4CF607" w14:textId="77777777" w:rsidR="00174DFE" w:rsidRPr="00174DFE" w:rsidRDefault="00174DFE" w:rsidP="00174DFE">
            <w:pPr>
              <w:jc w:val="center"/>
              <w:rPr>
                <w:sz w:val="20"/>
                <w:szCs w:val="20"/>
              </w:rPr>
            </w:pPr>
            <w:r w:rsidRPr="00174DFE">
              <w:rPr>
                <w:sz w:val="20"/>
                <w:szCs w:val="20"/>
              </w:rPr>
              <w:t>0.95</w:t>
            </w:r>
          </w:p>
        </w:tc>
        <w:tc>
          <w:tcPr>
            <w:tcW w:w="1212" w:type="dxa"/>
            <w:tcBorders>
              <w:left w:val="nil"/>
              <w:bottom w:val="single" w:sz="4" w:space="0" w:color="auto"/>
              <w:right w:val="nil"/>
            </w:tcBorders>
            <w:shd w:val="clear" w:color="auto" w:fill="auto"/>
            <w:noWrap/>
            <w:vAlign w:val="center"/>
            <w:hideMark/>
          </w:tcPr>
          <w:p w14:paraId="668736AB" w14:textId="77777777" w:rsidR="00174DFE" w:rsidRPr="00174DFE" w:rsidRDefault="00174DFE" w:rsidP="00174DFE">
            <w:pPr>
              <w:jc w:val="center"/>
              <w:rPr>
                <w:sz w:val="20"/>
                <w:szCs w:val="20"/>
              </w:rPr>
            </w:pPr>
            <w:r w:rsidRPr="00174DFE">
              <w:rPr>
                <w:sz w:val="20"/>
                <w:szCs w:val="20"/>
              </w:rPr>
              <w:t>0.00714</w:t>
            </w:r>
          </w:p>
        </w:tc>
        <w:tc>
          <w:tcPr>
            <w:tcW w:w="1090" w:type="dxa"/>
            <w:tcBorders>
              <w:left w:val="nil"/>
              <w:bottom w:val="single" w:sz="4" w:space="0" w:color="auto"/>
              <w:right w:val="nil"/>
            </w:tcBorders>
            <w:shd w:val="clear" w:color="auto" w:fill="auto"/>
            <w:noWrap/>
            <w:vAlign w:val="center"/>
            <w:hideMark/>
          </w:tcPr>
          <w:p w14:paraId="6C492CF0" w14:textId="77777777" w:rsidR="00174DFE" w:rsidRPr="00174DFE" w:rsidRDefault="00174DFE" w:rsidP="00174DFE">
            <w:pPr>
              <w:jc w:val="center"/>
              <w:rPr>
                <w:sz w:val="20"/>
                <w:szCs w:val="20"/>
              </w:rPr>
            </w:pPr>
            <w:r w:rsidRPr="00174DFE">
              <w:rPr>
                <w:sz w:val="20"/>
                <w:szCs w:val="20"/>
              </w:rPr>
              <w:t>1.00</w:t>
            </w:r>
          </w:p>
        </w:tc>
        <w:tc>
          <w:tcPr>
            <w:tcW w:w="1090" w:type="dxa"/>
            <w:tcBorders>
              <w:left w:val="nil"/>
              <w:bottom w:val="single" w:sz="4" w:space="0" w:color="auto"/>
              <w:right w:val="nil"/>
            </w:tcBorders>
            <w:shd w:val="clear" w:color="auto" w:fill="auto"/>
            <w:noWrap/>
            <w:vAlign w:val="center"/>
            <w:hideMark/>
          </w:tcPr>
          <w:p w14:paraId="4E4DE5D4" w14:textId="77777777" w:rsidR="00174DFE" w:rsidRPr="00174DFE" w:rsidRDefault="00174DFE" w:rsidP="00174DFE">
            <w:pPr>
              <w:jc w:val="center"/>
              <w:rPr>
                <w:sz w:val="20"/>
                <w:szCs w:val="20"/>
              </w:rPr>
            </w:pPr>
            <w:r w:rsidRPr="00174DFE">
              <w:rPr>
                <w:sz w:val="20"/>
                <w:szCs w:val="20"/>
              </w:rPr>
              <w:t>1.30</w:t>
            </w:r>
          </w:p>
        </w:tc>
        <w:tc>
          <w:tcPr>
            <w:tcW w:w="840" w:type="dxa"/>
            <w:tcBorders>
              <w:left w:val="nil"/>
              <w:bottom w:val="single" w:sz="4" w:space="0" w:color="auto"/>
              <w:right w:val="nil"/>
            </w:tcBorders>
            <w:shd w:val="clear" w:color="auto" w:fill="auto"/>
            <w:noWrap/>
            <w:vAlign w:val="center"/>
            <w:hideMark/>
          </w:tcPr>
          <w:p w14:paraId="1D76CC8F" w14:textId="77777777" w:rsidR="00174DFE" w:rsidRPr="00174DFE" w:rsidRDefault="00174DFE" w:rsidP="00174DFE">
            <w:pPr>
              <w:jc w:val="center"/>
              <w:rPr>
                <w:sz w:val="20"/>
                <w:szCs w:val="20"/>
              </w:rPr>
            </w:pPr>
            <w:r w:rsidRPr="00174DFE">
              <w:rPr>
                <w:sz w:val="20"/>
                <w:szCs w:val="20"/>
              </w:rPr>
              <w:t>0.01</w:t>
            </w:r>
          </w:p>
        </w:tc>
      </w:tr>
    </w:tbl>
    <w:p w14:paraId="2599FB51" w14:textId="77777777" w:rsidR="00BE31E0" w:rsidRDefault="00BE31E0" w:rsidP="00865F85">
      <w:pPr>
        <w:rPr>
          <w:lang w:val="id-ID"/>
        </w:rPr>
      </w:pPr>
    </w:p>
    <w:sectPr w:rsidR="00BE31E0" w:rsidSect="00815E62">
      <w:headerReference w:type="default" r:id="rId20"/>
      <w:type w:val="continuous"/>
      <w:pgSz w:w="11907" w:h="16840" w:code="9"/>
      <w:pgMar w:top="1440" w:right="1701" w:bottom="1440" w:left="1701" w:header="851" w:footer="85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C74B" w14:textId="77777777" w:rsidR="0037111A" w:rsidRDefault="0037111A">
      <w:r>
        <w:separator/>
      </w:r>
    </w:p>
  </w:endnote>
  <w:endnote w:type="continuationSeparator" w:id="0">
    <w:p w14:paraId="3B175009" w14:textId="77777777" w:rsidR="0037111A" w:rsidRDefault="003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0774"/>
      <w:docPartObj>
        <w:docPartGallery w:val="Page Numbers (Bottom of Page)"/>
        <w:docPartUnique/>
      </w:docPartObj>
    </w:sdtPr>
    <w:sdtEndPr>
      <w:rPr>
        <w:noProof/>
      </w:rPr>
    </w:sdtEndPr>
    <w:sdtContent>
      <w:p w14:paraId="2E791F58" w14:textId="5B3E4683" w:rsidR="002161D3" w:rsidRDefault="002161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7ECF5" w14:textId="77777777" w:rsidR="002161D3" w:rsidRDefault="00216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773973"/>
      <w:docPartObj>
        <w:docPartGallery w:val="Page Numbers (Bottom of Page)"/>
        <w:docPartUnique/>
      </w:docPartObj>
    </w:sdtPr>
    <w:sdtEndPr>
      <w:rPr>
        <w:noProof/>
      </w:rPr>
    </w:sdtEndPr>
    <w:sdtContent>
      <w:p w14:paraId="04D3F742" w14:textId="712E2000" w:rsidR="00174DFE" w:rsidRDefault="00174DFE">
        <w:pPr>
          <w:pStyle w:val="Footer"/>
          <w:jc w:val="center"/>
        </w:pPr>
        <w:r>
          <w:t xml:space="preserve"> </w:t>
        </w:r>
        <w:r>
          <w:fldChar w:fldCharType="begin"/>
        </w:r>
        <w:r>
          <w:instrText xml:space="preserve"> PAGE   \* MERGEFORMAT </w:instrText>
        </w:r>
        <w:r>
          <w:fldChar w:fldCharType="separate"/>
        </w:r>
        <w:r w:rsidR="00E30A0A">
          <w:rPr>
            <w:noProof/>
          </w:rPr>
          <w:t>9</w:t>
        </w:r>
        <w:r>
          <w:rPr>
            <w:noProof/>
          </w:rPr>
          <w:fldChar w:fldCharType="end"/>
        </w:r>
      </w:p>
    </w:sdtContent>
  </w:sdt>
  <w:p w14:paraId="205A7190" w14:textId="77777777" w:rsidR="00174DFE" w:rsidRDefault="00174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53"/>
      <w:docPartObj>
        <w:docPartGallery w:val="Page Numbers (Bottom of Page)"/>
        <w:docPartUnique/>
      </w:docPartObj>
    </w:sdtPr>
    <w:sdtEndPr/>
    <w:sdtContent>
      <w:p w14:paraId="23D408C6" w14:textId="77777777" w:rsidR="00174DFE" w:rsidRDefault="00174DFE" w:rsidP="00DC32D2">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963059"/>
      <w:docPartObj>
        <w:docPartGallery w:val="Page Numbers (Bottom of Page)"/>
        <w:docPartUnique/>
      </w:docPartObj>
    </w:sdtPr>
    <w:sdtEndPr>
      <w:rPr>
        <w:noProof/>
      </w:rPr>
    </w:sdtEndPr>
    <w:sdtContent>
      <w:p w14:paraId="5DEEC493" w14:textId="6C4D23E7" w:rsidR="002161D3" w:rsidRDefault="002161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4DFF4" w14:textId="77777777" w:rsidR="00174DFE" w:rsidRPr="0032349C" w:rsidRDefault="00174DFE" w:rsidP="0032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C1C9" w14:textId="77777777" w:rsidR="0037111A" w:rsidRDefault="0037111A">
      <w:r>
        <w:separator/>
      </w:r>
    </w:p>
  </w:footnote>
  <w:footnote w:type="continuationSeparator" w:id="0">
    <w:p w14:paraId="37C4816A" w14:textId="77777777" w:rsidR="0037111A" w:rsidRDefault="003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2C6" w14:textId="77777777" w:rsidR="0032349C" w:rsidRPr="00045A77" w:rsidRDefault="0032349C" w:rsidP="0032349C">
    <w:pPr>
      <w:pStyle w:val="Header"/>
      <w:tabs>
        <w:tab w:val="right" w:pos="6946"/>
        <w:tab w:val="left" w:pos="7371"/>
        <w:tab w:val="left" w:pos="9214"/>
      </w:tabs>
      <w:ind w:right="4"/>
      <w:jc w:val="right"/>
      <w:rPr>
        <w:i/>
        <w:iCs/>
        <w:szCs w:val="24"/>
      </w:rPr>
    </w:pPr>
    <w:r w:rsidRPr="00045A77">
      <w:rPr>
        <w:i/>
        <w:iCs/>
        <w:szCs w:val="24"/>
      </w:rPr>
      <w:t>Seminar Nasional Teknik Sipil Politeknik Negeri Jakarta, 2021</w:t>
    </w:r>
  </w:p>
  <w:p w14:paraId="03D409B4" w14:textId="77777777" w:rsidR="0032349C" w:rsidRPr="00C505EE" w:rsidRDefault="0032349C" w:rsidP="0032349C">
    <w:pPr>
      <w:pStyle w:val="Header"/>
      <w:jc w:val="right"/>
      <w:rPr>
        <w:i/>
        <w:iCs/>
      </w:rPr>
    </w:pPr>
    <w:r w:rsidRPr="00C505EE">
      <w:rPr>
        <w:i/>
        <w:iCs/>
      </w:rPr>
      <w:t>Prosiding Online, e-ISSN : 2715-5668</w:t>
    </w:r>
  </w:p>
  <w:p w14:paraId="05D4DF78" w14:textId="5A5029DE" w:rsidR="00174DFE" w:rsidRPr="0032349C" w:rsidRDefault="00174DFE" w:rsidP="0032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E0D1" w14:textId="77777777" w:rsidR="0032349C" w:rsidRPr="00045A77" w:rsidRDefault="0032349C" w:rsidP="0032349C">
    <w:pPr>
      <w:pStyle w:val="Header"/>
      <w:tabs>
        <w:tab w:val="right" w:pos="6946"/>
        <w:tab w:val="left" w:pos="7371"/>
        <w:tab w:val="left" w:pos="9214"/>
      </w:tabs>
      <w:ind w:right="4"/>
      <w:jc w:val="right"/>
      <w:rPr>
        <w:i/>
        <w:iCs/>
        <w:szCs w:val="24"/>
      </w:rPr>
    </w:pPr>
    <w:r w:rsidRPr="00045A77">
      <w:rPr>
        <w:i/>
        <w:iCs/>
        <w:szCs w:val="24"/>
      </w:rPr>
      <w:t>Seminar Nasional Teknik Sipil Politeknik Negeri Jakarta, 2021</w:t>
    </w:r>
  </w:p>
  <w:p w14:paraId="544CB87F" w14:textId="77777777" w:rsidR="0032349C" w:rsidRPr="00C505EE" w:rsidRDefault="0032349C" w:rsidP="0032349C">
    <w:pPr>
      <w:pStyle w:val="Header"/>
      <w:jc w:val="right"/>
      <w:rPr>
        <w:i/>
        <w:iCs/>
      </w:rPr>
    </w:pPr>
    <w:r w:rsidRPr="00C505EE">
      <w:rPr>
        <w:i/>
        <w:iCs/>
      </w:rPr>
      <w:t>Prosiding Online, e-ISSN : 2715-5668</w:t>
    </w:r>
  </w:p>
  <w:p w14:paraId="28823F48" w14:textId="77777777" w:rsidR="0032349C" w:rsidRDefault="00323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93E8" w14:textId="77777777" w:rsidR="003F4638" w:rsidRPr="00045A77" w:rsidRDefault="003F4638" w:rsidP="003F4638">
    <w:pPr>
      <w:pStyle w:val="Header"/>
      <w:tabs>
        <w:tab w:val="right" w:pos="6946"/>
        <w:tab w:val="left" w:pos="7371"/>
        <w:tab w:val="left" w:pos="9214"/>
      </w:tabs>
      <w:ind w:right="4"/>
      <w:jc w:val="right"/>
      <w:rPr>
        <w:i/>
        <w:iCs/>
        <w:szCs w:val="24"/>
      </w:rPr>
    </w:pPr>
    <w:r w:rsidRPr="00045A77">
      <w:rPr>
        <w:i/>
        <w:iCs/>
        <w:szCs w:val="24"/>
      </w:rPr>
      <w:t>Seminar Nasional Teknik Sipil Politeknik Negeri Jakarta, 2021</w:t>
    </w:r>
  </w:p>
  <w:p w14:paraId="2AB30F03" w14:textId="77777777" w:rsidR="003F4638" w:rsidRPr="00C505EE" w:rsidRDefault="003F4638" w:rsidP="003F4638">
    <w:pPr>
      <w:pStyle w:val="Header"/>
      <w:jc w:val="right"/>
      <w:rPr>
        <w:i/>
        <w:iCs/>
      </w:rPr>
    </w:pPr>
    <w:r w:rsidRPr="00C505EE">
      <w:rPr>
        <w:i/>
        <w:iCs/>
      </w:rPr>
      <w:t>Prosiding Online, e-ISSN : 2715-5668</w:t>
    </w:r>
  </w:p>
  <w:p w14:paraId="0B2B6A82" w14:textId="66EA903E" w:rsidR="00174DFE" w:rsidRPr="003F4638" w:rsidRDefault="00174DFE" w:rsidP="003F46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D350" w14:textId="77777777" w:rsidR="00865F85" w:rsidRPr="00045A77" w:rsidRDefault="00865F85" w:rsidP="00865F85">
    <w:pPr>
      <w:pStyle w:val="Header"/>
      <w:tabs>
        <w:tab w:val="right" w:pos="6946"/>
        <w:tab w:val="left" w:pos="7371"/>
        <w:tab w:val="left" w:pos="9214"/>
      </w:tabs>
      <w:ind w:right="4"/>
      <w:jc w:val="right"/>
      <w:rPr>
        <w:i/>
        <w:iCs/>
        <w:szCs w:val="24"/>
      </w:rPr>
    </w:pPr>
    <w:r w:rsidRPr="00045A77">
      <w:rPr>
        <w:i/>
        <w:iCs/>
        <w:szCs w:val="24"/>
      </w:rPr>
      <w:t>Seminar Nasional Teknik Sipil Politeknik Negeri Jakarta, 2021</w:t>
    </w:r>
  </w:p>
  <w:p w14:paraId="2E5864BA" w14:textId="77777777" w:rsidR="00865F85" w:rsidRPr="00C505EE" w:rsidRDefault="00865F85" w:rsidP="00865F85">
    <w:pPr>
      <w:pStyle w:val="Header"/>
      <w:jc w:val="right"/>
      <w:rPr>
        <w:i/>
        <w:iCs/>
      </w:rPr>
    </w:pPr>
    <w:r w:rsidRPr="00C505EE">
      <w:rPr>
        <w:i/>
        <w:iCs/>
      </w:rPr>
      <w:t>Prosiding Online, e-ISSN : 2715-5668</w:t>
    </w:r>
  </w:p>
  <w:p w14:paraId="4ABD8CCB" w14:textId="77777777" w:rsidR="0032349C" w:rsidRPr="00865F85" w:rsidRDefault="0032349C" w:rsidP="00865F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36A" w14:textId="23E66F9D" w:rsidR="0032349C" w:rsidRDefault="00C6059E" w:rsidP="00C6059E">
    <w:pPr>
      <w:pStyle w:val="Header"/>
      <w:jc w:val="right"/>
    </w:pPr>
    <w:r w:rsidRPr="00C6059E">
      <w:rPr>
        <w:i/>
        <w:iCs/>
        <w:szCs w:val="24"/>
      </w:rPr>
      <w:t>Inka Prasaptiami, Resti Anggraeni, Desi Supriyan, Evaluasi Sistem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EC0A" w14:textId="77777777" w:rsidR="00174DFE" w:rsidRDefault="0017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77"/>
    <w:multiLevelType w:val="hybridMultilevel"/>
    <w:tmpl w:val="25627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7AA1"/>
    <w:multiLevelType w:val="multilevel"/>
    <w:tmpl w:val="9C7E3A08"/>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i w:val="0"/>
        <w:sz w:val="24"/>
        <w:szCs w:val="24"/>
      </w:rPr>
    </w:lvl>
    <w:lvl w:ilvl="2">
      <w:start w:val="1"/>
      <w:numFmt w:val="decimal"/>
      <w:lvlText w:val="%1.%2.%3."/>
      <w:lvlJc w:val="left"/>
      <w:pPr>
        <w:tabs>
          <w:tab w:val="num" w:pos="709"/>
        </w:tabs>
        <w:ind w:left="709" w:hanging="709"/>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4"/>
      </w:rPr>
    </w:lvl>
    <w:lvl w:ilvl="4">
      <w:start w:val="1"/>
      <w:numFmt w:val="decimal"/>
      <w:lvlText w:val="%1.%2.%3.%4.%5."/>
      <w:lvlJc w:val="left"/>
      <w:pPr>
        <w:tabs>
          <w:tab w:val="num" w:pos="1134"/>
        </w:tabs>
        <w:ind w:left="1134" w:hanging="1134"/>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7A4223"/>
    <w:multiLevelType w:val="hybridMultilevel"/>
    <w:tmpl w:val="8222D078"/>
    <w:lvl w:ilvl="0" w:tplc="7286FB70">
      <w:start w:val="1"/>
      <w:numFmt w:val="decimal"/>
      <w:pStyle w:val="Style13"/>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A8B154B"/>
    <w:multiLevelType w:val="hybridMultilevel"/>
    <w:tmpl w:val="722EF158"/>
    <w:lvl w:ilvl="0" w:tplc="6978B0A2">
      <w:start w:val="2"/>
      <w:numFmt w:val="bullet"/>
      <w:pStyle w:val="Style8"/>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C5238"/>
    <w:multiLevelType w:val="multilevel"/>
    <w:tmpl w:val="F6746B1C"/>
    <w:lvl w:ilvl="0">
      <w:start w:val="1"/>
      <w:numFmt w:val="decimal"/>
      <w:lvlText w:val="%1."/>
      <w:lvlJc w:val="left"/>
      <w:pPr>
        <w:ind w:left="1296" w:hanging="360"/>
      </w:pPr>
      <w:rPr>
        <w:rFonts w:hint="default"/>
      </w:rPr>
    </w:lvl>
    <w:lvl w:ilvl="1">
      <w:start w:val="3"/>
      <w:numFmt w:val="decimal"/>
      <w:isLgl/>
      <w:lvlText w:val="%1.%2."/>
      <w:lvlJc w:val="left"/>
      <w:pPr>
        <w:ind w:left="1296"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736" w:hanging="1800"/>
      </w:pPr>
      <w:rPr>
        <w:rFonts w:hint="default"/>
      </w:rPr>
    </w:lvl>
  </w:abstractNum>
  <w:abstractNum w:abstractNumId="5" w15:restartNumberingAfterBreak="0">
    <w:nsid w:val="202C0025"/>
    <w:multiLevelType w:val="hybridMultilevel"/>
    <w:tmpl w:val="82847854"/>
    <w:lvl w:ilvl="0" w:tplc="8C60A178">
      <w:start w:val="1"/>
      <w:numFmt w:val="decimal"/>
      <w:pStyle w:val="Style1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1D80"/>
    <w:multiLevelType w:val="hybridMultilevel"/>
    <w:tmpl w:val="678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F2977"/>
    <w:multiLevelType w:val="hybridMultilevel"/>
    <w:tmpl w:val="FF36834A"/>
    <w:lvl w:ilvl="0" w:tplc="4D38BAA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430E79"/>
    <w:multiLevelType w:val="multilevel"/>
    <w:tmpl w:val="B70261D8"/>
    <w:lvl w:ilvl="0">
      <w:start w:val="1"/>
      <w:numFmt w:val="upperRoman"/>
      <w:lvlText w:val="%1."/>
      <w:lvlJc w:val="left"/>
      <w:pPr>
        <w:tabs>
          <w:tab w:val="num" w:pos="425"/>
        </w:tabs>
        <w:ind w:left="425" w:hanging="425"/>
      </w:pPr>
      <w:rPr>
        <w:rFonts w:hint="default"/>
        <w:b/>
        <w:i w:val="0"/>
        <w:sz w:val="24"/>
        <w:szCs w:val="24"/>
      </w:rPr>
    </w:lvl>
    <w:lvl w:ilvl="1">
      <w:start w:val="1"/>
      <w:numFmt w:val="upperLetter"/>
      <w:lvlText w:val="%2."/>
      <w:lvlJc w:val="left"/>
      <w:pPr>
        <w:tabs>
          <w:tab w:val="num" w:pos="425"/>
        </w:tabs>
        <w:ind w:left="425" w:hanging="425"/>
      </w:pPr>
      <w:rPr>
        <w:rFonts w:hint="default"/>
        <w:b/>
        <w:i w:val="0"/>
        <w:sz w:val="24"/>
        <w:szCs w:val="24"/>
      </w:rPr>
    </w:lvl>
    <w:lvl w:ilvl="2">
      <w:start w:val="1"/>
      <w:numFmt w:val="decimal"/>
      <w:lvlText w:val="%3."/>
      <w:lvlJc w:val="left"/>
      <w:pPr>
        <w:tabs>
          <w:tab w:val="num" w:pos="1276"/>
        </w:tabs>
        <w:ind w:left="1276" w:hanging="425"/>
      </w:pPr>
      <w:rPr>
        <w:rFonts w:hint="default"/>
        <w:b/>
        <w:i w:val="0"/>
        <w:sz w:val="24"/>
        <w:szCs w:val="24"/>
      </w:rPr>
    </w:lvl>
    <w:lvl w:ilvl="3">
      <w:start w:val="1"/>
      <w:numFmt w:val="decimal"/>
      <w:lvlText w:val="%4)"/>
      <w:lvlJc w:val="left"/>
      <w:pPr>
        <w:tabs>
          <w:tab w:val="num" w:pos="1701"/>
        </w:tabs>
        <w:ind w:left="1701" w:hanging="425"/>
      </w:pPr>
      <w:rPr>
        <w:rFonts w:hint="default"/>
        <w:b/>
        <w:i w:val="0"/>
        <w:sz w:val="24"/>
        <w:szCs w:val="24"/>
      </w:rPr>
    </w:lvl>
    <w:lvl w:ilvl="4">
      <w:start w:val="1"/>
      <w:numFmt w:val="lowerLetter"/>
      <w:lvlText w:val="(%5)"/>
      <w:lvlJc w:val="left"/>
      <w:pPr>
        <w:tabs>
          <w:tab w:val="num" w:pos="1800"/>
        </w:tabs>
        <w:ind w:left="1800" w:hanging="360"/>
      </w:pPr>
      <w:rPr>
        <w:rFonts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7445D2"/>
    <w:multiLevelType w:val="hybridMultilevel"/>
    <w:tmpl w:val="7B640CFC"/>
    <w:lvl w:ilvl="0" w:tplc="82848B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C0048"/>
    <w:multiLevelType w:val="hybridMultilevel"/>
    <w:tmpl w:val="D470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161AC"/>
    <w:multiLevelType w:val="hybridMultilevel"/>
    <w:tmpl w:val="7DCE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D143E"/>
    <w:multiLevelType w:val="hybridMultilevel"/>
    <w:tmpl w:val="F18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2016D"/>
    <w:multiLevelType w:val="hybridMultilevel"/>
    <w:tmpl w:val="BC14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6452D"/>
    <w:multiLevelType w:val="multilevel"/>
    <w:tmpl w:val="9C7E3A08"/>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i w:val="0"/>
        <w:sz w:val="24"/>
        <w:szCs w:val="24"/>
      </w:rPr>
    </w:lvl>
    <w:lvl w:ilvl="2">
      <w:start w:val="1"/>
      <w:numFmt w:val="decimal"/>
      <w:lvlText w:val="%1.%2.%3."/>
      <w:lvlJc w:val="left"/>
      <w:pPr>
        <w:tabs>
          <w:tab w:val="num" w:pos="709"/>
        </w:tabs>
        <w:ind w:left="709" w:hanging="709"/>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4"/>
      </w:rPr>
    </w:lvl>
    <w:lvl w:ilvl="4">
      <w:start w:val="1"/>
      <w:numFmt w:val="decimal"/>
      <w:lvlText w:val="%1.%2.%3.%4.%5."/>
      <w:lvlJc w:val="left"/>
      <w:pPr>
        <w:tabs>
          <w:tab w:val="num" w:pos="1134"/>
        </w:tabs>
        <w:ind w:left="1134" w:hanging="1134"/>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14"/>
  </w:num>
  <w:num w:numId="4">
    <w:abstractNumId w:val="1"/>
  </w:num>
  <w:num w:numId="5">
    <w:abstractNumId w:val="10"/>
  </w:num>
  <w:num w:numId="6">
    <w:abstractNumId w:val="2"/>
  </w:num>
  <w:num w:numId="7">
    <w:abstractNumId w:val="7"/>
  </w:num>
  <w:num w:numId="8">
    <w:abstractNumId w:val="9"/>
  </w:num>
  <w:num w:numId="9">
    <w:abstractNumId w:val="2"/>
    <w:lvlOverride w:ilvl="0">
      <w:startOverride w:val="1"/>
    </w:lvlOverride>
  </w:num>
  <w:num w:numId="10">
    <w:abstractNumId w:val="2"/>
    <w:lvlOverride w:ilvl="0">
      <w:startOverride w:val="1"/>
    </w:lvlOverride>
  </w:num>
  <w:num w:numId="11">
    <w:abstractNumId w:val="5"/>
  </w:num>
  <w:num w:numId="12">
    <w:abstractNumId w:val="4"/>
  </w:num>
  <w:num w:numId="13">
    <w:abstractNumId w:val="6"/>
  </w:num>
  <w:num w:numId="14">
    <w:abstractNumId w:val="12"/>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42"/>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3C"/>
    <w:rsid w:val="000003B1"/>
    <w:rsid w:val="00001206"/>
    <w:rsid w:val="000016CA"/>
    <w:rsid w:val="00002A61"/>
    <w:rsid w:val="00005708"/>
    <w:rsid w:val="00005D95"/>
    <w:rsid w:val="00006A24"/>
    <w:rsid w:val="00011E5F"/>
    <w:rsid w:val="000206F1"/>
    <w:rsid w:val="000277F0"/>
    <w:rsid w:val="000305D7"/>
    <w:rsid w:val="00034FE7"/>
    <w:rsid w:val="000423C9"/>
    <w:rsid w:val="00046CB1"/>
    <w:rsid w:val="00050E2D"/>
    <w:rsid w:val="00052F9C"/>
    <w:rsid w:val="0005711B"/>
    <w:rsid w:val="000648E6"/>
    <w:rsid w:val="00070CDF"/>
    <w:rsid w:val="00071539"/>
    <w:rsid w:val="00071C24"/>
    <w:rsid w:val="00073C75"/>
    <w:rsid w:val="00075167"/>
    <w:rsid w:val="00075DBD"/>
    <w:rsid w:val="000832A9"/>
    <w:rsid w:val="0008488D"/>
    <w:rsid w:val="00086D1D"/>
    <w:rsid w:val="000871AF"/>
    <w:rsid w:val="00087E9B"/>
    <w:rsid w:val="00092211"/>
    <w:rsid w:val="00092AD8"/>
    <w:rsid w:val="000954AA"/>
    <w:rsid w:val="00095A5A"/>
    <w:rsid w:val="000A0979"/>
    <w:rsid w:val="000A0B6C"/>
    <w:rsid w:val="000A0C08"/>
    <w:rsid w:val="000B0160"/>
    <w:rsid w:val="000B2586"/>
    <w:rsid w:val="000B5080"/>
    <w:rsid w:val="000B68E0"/>
    <w:rsid w:val="000B6FB3"/>
    <w:rsid w:val="000C03DF"/>
    <w:rsid w:val="000C21A2"/>
    <w:rsid w:val="000C2613"/>
    <w:rsid w:val="000C2CFF"/>
    <w:rsid w:val="000D14E4"/>
    <w:rsid w:val="000D16E1"/>
    <w:rsid w:val="000E0831"/>
    <w:rsid w:val="000E732B"/>
    <w:rsid w:val="000F017C"/>
    <w:rsid w:val="000F06B6"/>
    <w:rsid w:val="000F164F"/>
    <w:rsid w:val="000F165F"/>
    <w:rsid w:val="000F26B7"/>
    <w:rsid w:val="000F27F9"/>
    <w:rsid w:val="000F3E3E"/>
    <w:rsid w:val="000F6453"/>
    <w:rsid w:val="00100E0A"/>
    <w:rsid w:val="00104E7A"/>
    <w:rsid w:val="0011204E"/>
    <w:rsid w:val="00112CFD"/>
    <w:rsid w:val="001133F6"/>
    <w:rsid w:val="00126472"/>
    <w:rsid w:val="0012650B"/>
    <w:rsid w:val="00131EB3"/>
    <w:rsid w:val="00132556"/>
    <w:rsid w:val="001334B5"/>
    <w:rsid w:val="00133E91"/>
    <w:rsid w:val="00140055"/>
    <w:rsid w:val="001449E7"/>
    <w:rsid w:val="001460D3"/>
    <w:rsid w:val="001505FB"/>
    <w:rsid w:val="00152DF2"/>
    <w:rsid w:val="0015522A"/>
    <w:rsid w:val="00156DE1"/>
    <w:rsid w:val="00163443"/>
    <w:rsid w:val="0016393E"/>
    <w:rsid w:val="00163E92"/>
    <w:rsid w:val="00171780"/>
    <w:rsid w:val="00171CE2"/>
    <w:rsid w:val="0017216F"/>
    <w:rsid w:val="00173910"/>
    <w:rsid w:val="00173D23"/>
    <w:rsid w:val="00174DFE"/>
    <w:rsid w:val="00175170"/>
    <w:rsid w:val="00177F28"/>
    <w:rsid w:val="00180008"/>
    <w:rsid w:val="00181A2D"/>
    <w:rsid w:val="00182881"/>
    <w:rsid w:val="00182D25"/>
    <w:rsid w:val="001869B3"/>
    <w:rsid w:val="00187F0D"/>
    <w:rsid w:val="00190CB8"/>
    <w:rsid w:val="00192365"/>
    <w:rsid w:val="00194668"/>
    <w:rsid w:val="00194D77"/>
    <w:rsid w:val="0019700E"/>
    <w:rsid w:val="00197959"/>
    <w:rsid w:val="00197DEF"/>
    <w:rsid w:val="001A27B2"/>
    <w:rsid w:val="001A286D"/>
    <w:rsid w:val="001A332D"/>
    <w:rsid w:val="001B37F4"/>
    <w:rsid w:val="001C452B"/>
    <w:rsid w:val="001C4F11"/>
    <w:rsid w:val="001D1C59"/>
    <w:rsid w:val="001D1C84"/>
    <w:rsid w:val="001D41E5"/>
    <w:rsid w:val="001D57FF"/>
    <w:rsid w:val="001D7DA8"/>
    <w:rsid w:val="001E58AA"/>
    <w:rsid w:val="001E6904"/>
    <w:rsid w:val="001E6C69"/>
    <w:rsid w:val="001F2279"/>
    <w:rsid w:val="001F3991"/>
    <w:rsid w:val="001F3FC9"/>
    <w:rsid w:val="001F601B"/>
    <w:rsid w:val="001F7CEE"/>
    <w:rsid w:val="002016F4"/>
    <w:rsid w:val="002026EA"/>
    <w:rsid w:val="00206551"/>
    <w:rsid w:val="002074D9"/>
    <w:rsid w:val="0021338B"/>
    <w:rsid w:val="00214B03"/>
    <w:rsid w:val="00215BA0"/>
    <w:rsid w:val="002161D3"/>
    <w:rsid w:val="00217EF6"/>
    <w:rsid w:val="00221FF3"/>
    <w:rsid w:val="0022243F"/>
    <w:rsid w:val="0022481F"/>
    <w:rsid w:val="0023427F"/>
    <w:rsid w:val="002346BE"/>
    <w:rsid w:val="00241AD6"/>
    <w:rsid w:val="0025002C"/>
    <w:rsid w:val="002505E5"/>
    <w:rsid w:val="00251931"/>
    <w:rsid w:val="00254D75"/>
    <w:rsid w:val="002579F5"/>
    <w:rsid w:val="00260FC1"/>
    <w:rsid w:val="00262C57"/>
    <w:rsid w:val="002657C6"/>
    <w:rsid w:val="002723B5"/>
    <w:rsid w:val="00274FE4"/>
    <w:rsid w:val="002815CA"/>
    <w:rsid w:val="00283129"/>
    <w:rsid w:val="0028373A"/>
    <w:rsid w:val="00285FA5"/>
    <w:rsid w:val="002879EB"/>
    <w:rsid w:val="002914AF"/>
    <w:rsid w:val="00297E5A"/>
    <w:rsid w:val="002A0118"/>
    <w:rsid w:val="002A0461"/>
    <w:rsid w:val="002A25DA"/>
    <w:rsid w:val="002A53A8"/>
    <w:rsid w:val="002A6E4B"/>
    <w:rsid w:val="002B2C6D"/>
    <w:rsid w:val="002B42B9"/>
    <w:rsid w:val="002B5179"/>
    <w:rsid w:val="002C0F20"/>
    <w:rsid w:val="002C2263"/>
    <w:rsid w:val="002C4CC6"/>
    <w:rsid w:val="002C6DB8"/>
    <w:rsid w:val="002C7C03"/>
    <w:rsid w:val="002C7FFB"/>
    <w:rsid w:val="002D0BC4"/>
    <w:rsid w:val="002D1160"/>
    <w:rsid w:val="002D203A"/>
    <w:rsid w:val="002D4233"/>
    <w:rsid w:val="002D4454"/>
    <w:rsid w:val="002D453C"/>
    <w:rsid w:val="002E16DF"/>
    <w:rsid w:val="002E2D90"/>
    <w:rsid w:val="002E3FBE"/>
    <w:rsid w:val="002E4008"/>
    <w:rsid w:val="002E4387"/>
    <w:rsid w:val="002F02F0"/>
    <w:rsid w:val="002F27E9"/>
    <w:rsid w:val="002F297A"/>
    <w:rsid w:val="002F3705"/>
    <w:rsid w:val="002F56D7"/>
    <w:rsid w:val="002F7528"/>
    <w:rsid w:val="00300F48"/>
    <w:rsid w:val="00303809"/>
    <w:rsid w:val="003042A2"/>
    <w:rsid w:val="00307B7B"/>
    <w:rsid w:val="00312B30"/>
    <w:rsid w:val="0032349C"/>
    <w:rsid w:val="003258B4"/>
    <w:rsid w:val="00331500"/>
    <w:rsid w:val="00333EDF"/>
    <w:rsid w:val="00337081"/>
    <w:rsid w:val="00337D69"/>
    <w:rsid w:val="003405A6"/>
    <w:rsid w:val="00345894"/>
    <w:rsid w:val="00345932"/>
    <w:rsid w:val="00345F31"/>
    <w:rsid w:val="00350A40"/>
    <w:rsid w:val="00351387"/>
    <w:rsid w:val="00355204"/>
    <w:rsid w:val="00355F6F"/>
    <w:rsid w:val="0035718F"/>
    <w:rsid w:val="00367FF7"/>
    <w:rsid w:val="0037111A"/>
    <w:rsid w:val="00376041"/>
    <w:rsid w:val="00376846"/>
    <w:rsid w:val="00383324"/>
    <w:rsid w:val="003835AB"/>
    <w:rsid w:val="00383DCC"/>
    <w:rsid w:val="00384149"/>
    <w:rsid w:val="00391FB9"/>
    <w:rsid w:val="00394758"/>
    <w:rsid w:val="003A3AE4"/>
    <w:rsid w:val="003A6EA3"/>
    <w:rsid w:val="003A7F9D"/>
    <w:rsid w:val="003B278A"/>
    <w:rsid w:val="003B40F2"/>
    <w:rsid w:val="003B5485"/>
    <w:rsid w:val="003C0D85"/>
    <w:rsid w:val="003C0F8D"/>
    <w:rsid w:val="003C3C88"/>
    <w:rsid w:val="003C4236"/>
    <w:rsid w:val="003C6171"/>
    <w:rsid w:val="003D449F"/>
    <w:rsid w:val="003D4B05"/>
    <w:rsid w:val="003D74CB"/>
    <w:rsid w:val="003E0ED0"/>
    <w:rsid w:val="003E2BA5"/>
    <w:rsid w:val="003E4166"/>
    <w:rsid w:val="003F0FE0"/>
    <w:rsid w:val="003F446D"/>
    <w:rsid w:val="003F4638"/>
    <w:rsid w:val="003F47E5"/>
    <w:rsid w:val="003F5198"/>
    <w:rsid w:val="004020DB"/>
    <w:rsid w:val="004067FC"/>
    <w:rsid w:val="00407E31"/>
    <w:rsid w:val="004143BA"/>
    <w:rsid w:val="004151AB"/>
    <w:rsid w:val="00416376"/>
    <w:rsid w:val="0042345F"/>
    <w:rsid w:val="00426B86"/>
    <w:rsid w:val="00427971"/>
    <w:rsid w:val="00430D63"/>
    <w:rsid w:val="00432A14"/>
    <w:rsid w:val="00432F1E"/>
    <w:rsid w:val="00442334"/>
    <w:rsid w:val="00443222"/>
    <w:rsid w:val="00450B75"/>
    <w:rsid w:val="004540AB"/>
    <w:rsid w:val="0045647D"/>
    <w:rsid w:val="00460CC9"/>
    <w:rsid w:val="00460D3C"/>
    <w:rsid w:val="00465AEB"/>
    <w:rsid w:val="00467370"/>
    <w:rsid w:val="00475F4B"/>
    <w:rsid w:val="00480FDD"/>
    <w:rsid w:val="004834AA"/>
    <w:rsid w:val="00485067"/>
    <w:rsid w:val="004862C4"/>
    <w:rsid w:val="004914CB"/>
    <w:rsid w:val="004923EA"/>
    <w:rsid w:val="00492656"/>
    <w:rsid w:val="004A4347"/>
    <w:rsid w:val="004A4E7C"/>
    <w:rsid w:val="004A696F"/>
    <w:rsid w:val="004B2664"/>
    <w:rsid w:val="004B2857"/>
    <w:rsid w:val="004B4DA4"/>
    <w:rsid w:val="004C1424"/>
    <w:rsid w:val="004C15D6"/>
    <w:rsid w:val="004C3F16"/>
    <w:rsid w:val="004C4748"/>
    <w:rsid w:val="004C56A5"/>
    <w:rsid w:val="004C5BF7"/>
    <w:rsid w:val="004C6518"/>
    <w:rsid w:val="004C6596"/>
    <w:rsid w:val="004D10A4"/>
    <w:rsid w:val="004D2F6C"/>
    <w:rsid w:val="004D639A"/>
    <w:rsid w:val="004E18C3"/>
    <w:rsid w:val="004E1F3F"/>
    <w:rsid w:val="004E3624"/>
    <w:rsid w:val="004E369B"/>
    <w:rsid w:val="004E425C"/>
    <w:rsid w:val="004E7EA7"/>
    <w:rsid w:val="004F2AA8"/>
    <w:rsid w:val="004F35E5"/>
    <w:rsid w:val="005063F4"/>
    <w:rsid w:val="005110C0"/>
    <w:rsid w:val="005126ED"/>
    <w:rsid w:val="00512989"/>
    <w:rsid w:val="00517C74"/>
    <w:rsid w:val="0052113B"/>
    <w:rsid w:val="005230E4"/>
    <w:rsid w:val="00526319"/>
    <w:rsid w:val="005304FA"/>
    <w:rsid w:val="005314A5"/>
    <w:rsid w:val="005317CD"/>
    <w:rsid w:val="00533627"/>
    <w:rsid w:val="00535E06"/>
    <w:rsid w:val="00535E53"/>
    <w:rsid w:val="00536149"/>
    <w:rsid w:val="00543F5A"/>
    <w:rsid w:val="00545DF8"/>
    <w:rsid w:val="005466B9"/>
    <w:rsid w:val="00546D63"/>
    <w:rsid w:val="00547FFD"/>
    <w:rsid w:val="00554CD5"/>
    <w:rsid w:val="00556076"/>
    <w:rsid w:val="005636BD"/>
    <w:rsid w:val="00566E23"/>
    <w:rsid w:val="0057039F"/>
    <w:rsid w:val="005705F3"/>
    <w:rsid w:val="005758C9"/>
    <w:rsid w:val="0057597D"/>
    <w:rsid w:val="00576E86"/>
    <w:rsid w:val="005770DA"/>
    <w:rsid w:val="00580505"/>
    <w:rsid w:val="005805B7"/>
    <w:rsid w:val="005808F8"/>
    <w:rsid w:val="00580A66"/>
    <w:rsid w:val="005839FC"/>
    <w:rsid w:val="005867A0"/>
    <w:rsid w:val="005900E2"/>
    <w:rsid w:val="00590A2C"/>
    <w:rsid w:val="0059205A"/>
    <w:rsid w:val="00593975"/>
    <w:rsid w:val="00595981"/>
    <w:rsid w:val="005A3242"/>
    <w:rsid w:val="005A7205"/>
    <w:rsid w:val="005B105A"/>
    <w:rsid w:val="005B1FAA"/>
    <w:rsid w:val="005B2B78"/>
    <w:rsid w:val="005B3608"/>
    <w:rsid w:val="005B365D"/>
    <w:rsid w:val="005B405E"/>
    <w:rsid w:val="005C2098"/>
    <w:rsid w:val="005C42E9"/>
    <w:rsid w:val="005C49E8"/>
    <w:rsid w:val="005C4BB4"/>
    <w:rsid w:val="005C67FC"/>
    <w:rsid w:val="005C7959"/>
    <w:rsid w:val="005C7A6E"/>
    <w:rsid w:val="005D22CB"/>
    <w:rsid w:val="005E0705"/>
    <w:rsid w:val="005E5337"/>
    <w:rsid w:val="005E6A9E"/>
    <w:rsid w:val="005E742D"/>
    <w:rsid w:val="005E7F71"/>
    <w:rsid w:val="005F69AC"/>
    <w:rsid w:val="005F6B88"/>
    <w:rsid w:val="005F774E"/>
    <w:rsid w:val="00601D7F"/>
    <w:rsid w:val="006023E2"/>
    <w:rsid w:val="00602E2E"/>
    <w:rsid w:val="0060443A"/>
    <w:rsid w:val="00604970"/>
    <w:rsid w:val="00605788"/>
    <w:rsid w:val="00606E36"/>
    <w:rsid w:val="00607F12"/>
    <w:rsid w:val="00610FCE"/>
    <w:rsid w:val="00611A7B"/>
    <w:rsid w:val="00613FD8"/>
    <w:rsid w:val="00616F14"/>
    <w:rsid w:val="00620BF8"/>
    <w:rsid w:val="006238CB"/>
    <w:rsid w:val="006245D2"/>
    <w:rsid w:val="00630EDE"/>
    <w:rsid w:val="006332F7"/>
    <w:rsid w:val="00640C83"/>
    <w:rsid w:val="00642371"/>
    <w:rsid w:val="0064421B"/>
    <w:rsid w:val="00644513"/>
    <w:rsid w:val="00647562"/>
    <w:rsid w:val="00647751"/>
    <w:rsid w:val="00647FD5"/>
    <w:rsid w:val="00652A01"/>
    <w:rsid w:val="006538EC"/>
    <w:rsid w:val="00657738"/>
    <w:rsid w:val="006611C8"/>
    <w:rsid w:val="006617C3"/>
    <w:rsid w:val="0066242B"/>
    <w:rsid w:val="00662FDB"/>
    <w:rsid w:val="006705D4"/>
    <w:rsid w:val="00670978"/>
    <w:rsid w:val="00671963"/>
    <w:rsid w:val="00673B84"/>
    <w:rsid w:val="00674E63"/>
    <w:rsid w:val="00680ECA"/>
    <w:rsid w:val="00683C63"/>
    <w:rsid w:val="00695324"/>
    <w:rsid w:val="00695486"/>
    <w:rsid w:val="00695CEA"/>
    <w:rsid w:val="006A33F5"/>
    <w:rsid w:val="006A717F"/>
    <w:rsid w:val="006B016B"/>
    <w:rsid w:val="006B0B2C"/>
    <w:rsid w:val="006B1C04"/>
    <w:rsid w:val="006B355E"/>
    <w:rsid w:val="006B448A"/>
    <w:rsid w:val="006B4D7B"/>
    <w:rsid w:val="006B589F"/>
    <w:rsid w:val="006B6F2C"/>
    <w:rsid w:val="006C00AC"/>
    <w:rsid w:val="006C3A9C"/>
    <w:rsid w:val="006D0CFA"/>
    <w:rsid w:val="006D25E1"/>
    <w:rsid w:val="006D2D12"/>
    <w:rsid w:val="006D65FA"/>
    <w:rsid w:val="006E3E13"/>
    <w:rsid w:val="006E438E"/>
    <w:rsid w:val="006E5C1E"/>
    <w:rsid w:val="006E6524"/>
    <w:rsid w:val="006F0C63"/>
    <w:rsid w:val="006F3522"/>
    <w:rsid w:val="006F43F2"/>
    <w:rsid w:val="006F4F69"/>
    <w:rsid w:val="006F6DFD"/>
    <w:rsid w:val="00702DE5"/>
    <w:rsid w:val="0070468D"/>
    <w:rsid w:val="007058F0"/>
    <w:rsid w:val="00705EF7"/>
    <w:rsid w:val="0070639F"/>
    <w:rsid w:val="007110EE"/>
    <w:rsid w:val="0071563A"/>
    <w:rsid w:val="0071615D"/>
    <w:rsid w:val="00716BC2"/>
    <w:rsid w:val="00717F97"/>
    <w:rsid w:val="007224DD"/>
    <w:rsid w:val="0072453B"/>
    <w:rsid w:val="00725D8D"/>
    <w:rsid w:val="00730618"/>
    <w:rsid w:val="00732460"/>
    <w:rsid w:val="0073405F"/>
    <w:rsid w:val="0073453A"/>
    <w:rsid w:val="00736002"/>
    <w:rsid w:val="007404F9"/>
    <w:rsid w:val="007456FC"/>
    <w:rsid w:val="007461EE"/>
    <w:rsid w:val="007473C4"/>
    <w:rsid w:val="00750895"/>
    <w:rsid w:val="007524F9"/>
    <w:rsid w:val="0075450A"/>
    <w:rsid w:val="00757222"/>
    <w:rsid w:val="00760A39"/>
    <w:rsid w:val="007618E6"/>
    <w:rsid w:val="00764C14"/>
    <w:rsid w:val="00765A3B"/>
    <w:rsid w:val="007710AC"/>
    <w:rsid w:val="007711AA"/>
    <w:rsid w:val="007716E0"/>
    <w:rsid w:val="00772006"/>
    <w:rsid w:val="00775D0A"/>
    <w:rsid w:val="007809C4"/>
    <w:rsid w:val="00784A95"/>
    <w:rsid w:val="007948DC"/>
    <w:rsid w:val="007968DF"/>
    <w:rsid w:val="007A1B0F"/>
    <w:rsid w:val="007A1C37"/>
    <w:rsid w:val="007B59E3"/>
    <w:rsid w:val="007B6FA7"/>
    <w:rsid w:val="007C1BED"/>
    <w:rsid w:val="007C450B"/>
    <w:rsid w:val="007C5BB2"/>
    <w:rsid w:val="007D2958"/>
    <w:rsid w:val="007D4D5E"/>
    <w:rsid w:val="007E2BE5"/>
    <w:rsid w:val="007F0AAE"/>
    <w:rsid w:val="007F2322"/>
    <w:rsid w:val="007F349F"/>
    <w:rsid w:val="007F3D40"/>
    <w:rsid w:val="007F7397"/>
    <w:rsid w:val="007F7569"/>
    <w:rsid w:val="00800805"/>
    <w:rsid w:val="00800D0F"/>
    <w:rsid w:val="0080126A"/>
    <w:rsid w:val="00801AAF"/>
    <w:rsid w:val="008063F2"/>
    <w:rsid w:val="0081041E"/>
    <w:rsid w:val="008122CC"/>
    <w:rsid w:val="00815E62"/>
    <w:rsid w:val="00816D6C"/>
    <w:rsid w:val="00816F1C"/>
    <w:rsid w:val="00820F52"/>
    <w:rsid w:val="008213DD"/>
    <w:rsid w:val="00821C70"/>
    <w:rsid w:val="0082421E"/>
    <w:rsid w:val="00824DAE"/>
    <w:rsid w:val="00825733"/>
    <w:rsid w:val="00826D5F"/>
    <w:rsid w:val="00831A27"/>
    <w:rsid w:val="00833E18"/>
    <w:rsid w:val="008341F1"/>
    <w:rsid w:val="00834F61"/>
    <w:rsid w:val="0083656D"/>
    <w:rsid w:val="008369A5"/>
    <w:rsid w:val="008376C5"/>
    <w:rsid w:val="00840260"/>
    <w:rsid w:val="00840748"/>
    <w:rsid w:val="00841A19"/>
    <w:rsid w:val="0084261B"/>
    <w:rsid w:val="00843C2E"/>
    <w:rsid w:val="0084415F"/>
    <w:rsid w:val="008460BA"/>
    <w:rsid w:val="008461AC"/>
    <w:rsid w:val="0084767E"/>
    <w:rsid w:val="00850BB5"/>
    <w:rsid w:val="0085344B"/>
    <w:rsid w:val="00854627"/>
    <w:rsid w:val="00857C53"/>
    <w:rsid w:val="00863DF6"/>
    <w:rsid w:val="008643B3"/>
    <w:rsid w:val="008644C5"/>
    <w:rsid w:val="008644E0"/>
    <w:rsid w:val="00864537"/>
    <w:rsid w:val="00864800"/>
    <w:rsid w:val="00865E98"/>
    <w:rsid w:val="00865F85"/>
    <w:rsid w:val="00866700"/>
    <w:rsid w:val="00867012"/>
    <w:rsid w:val="008707B7"/>
    <w:rsid w:val="00871051"/>
    <w:rsid w:val="00872191"/>
    <w:rsid w:val="008728F0"/>
    <w:rsid w:val="00873523"/>
    <w:rsid w:val="00873614"/>
    <w:rsid w:val="008824F3"/>
    <w:rsid w:val="0089209D"/>
    <w:rsid w:val="008979F0"/>
    <w:rsid w:val="008A4FA4"/>
    <w:rsid w:val="008A4FF9"/>
    <w:rsid w:val="008B0D95"/>
    <w:rsid w:val="008B3D93"/>
    <w:rsid w:val="008B5732"/>
    <w:rsid w:val="008C1B61"/>
    <w:rsid w:val="008C36D7"/>
    <w:rsid w:val="008C4155"/>
    <w:rsid w:val="008C72C4"/>
    <w:rsid w:val="008D0E4A"/>
    <w:rsid w:val="008D1D04"/>
    <w:rsid w:val="008E3439"/>
    <w:rsid w:val="008E393B"/>
    <w:rsid w:val="008E5AF7"/>
    <w:rsid w:val="008E60ED"/>
    <w:rsid w:val="008E62BF"/>
    <w:rsid w:val="008E6AD0"/>
    <w:rsid w:val="008F2E05"/>
    <w:rsid w:val="008F3A1D"/>
    <w:rsid w:val="0090248A"/>
    <w:rsid w:val="009039DE"/>
    <w:rsid w:val="0090409E"/>
    <w:rsid w:val="0090495F"/>
    <w:rsid w:val="009057AE"/>
    <w:rsid w:val="0091252D"/>
    <w:rsid w:val="009211A8"/>
    <w:rsid w:val="00930DA7"/>
    <w:rsid w:val="00931044"/>
    <w:rsid w:val="00931E18"/>
    <w:rsid w:val="00934CF3"/>
    <w:rsid w:val="00936D1E"/>
    <w:rsid w:val="0093718B"/>
    <w:rsid w:val="009435A9"/>
    <w:rsid w:val="00943796"/>
    <w:rsid w:val="0094425D"/>
    <w:rsid w:val="00944823"/>
    <w:rsid w:val="00945911"/>
    <w:rsid w:val="009468BA"/>
    <w:rsid w:val="00952FEB"/>
    <w:rsid w:val="00953A99"/>
    <w:rsid w:val="00953CFE"/>
    <w:rsid w:val="0095476D"/>
    <w:rsid w:val="009578BC"/>
    <w:rsid w:val="00962B8E"/>
    <w:rsid w:val="00966B8B"/>
    <w:rsid w:val="009776D1"/>
    <w:rsid w:val="0098127C"/>
    <w:rsid w:val="00981353"/>
    <w:rsid w:val="00981F0F"/>
    <w:rsid w:val="00982560"/>
    <w:rsid w:val="00984391"/>
    <w:rsid w:val="00990112"/>
    <w:rsid w:val="00992E23"/>
    <w:rsid w:val="00994ACE"/>
    <w:rsid w:val="0099599B"/>
    <w:rsid w:val="00996750"/>
    <w:rsid w:val="009A1C44"/>
    <w:rsid w:val="009A48BF"/>
    <w:rsid w:val="009A4972"/>
    <w:rsid w:val="009A60C0"/>
    <w:rsid w:val="009B1971"/>
    <w:rsid w:val="009B3CDD"/>
    <w:rsid w:val="009C3159"/>
    <w:rsid w:val="009C5ACF"/>
    <w:rsid w:val="009C65A5"/>
    <w:rsid w:val="009C6880"/>
    <w:rsid w:val="009C7703"/>
    <w:rsid w:val="009D21B6"/>
    <w:rsid w:val="009D245D"/>
    <w:rsid w:val="009D6090"/>
    <w:rsid w:val="009E1AB9"/>
    <w:rsid w:val="009E4754"/>
    <w:rsid w:val="009E6BA5"/>
    <w:rsid w:val="009F3E3F"/>
    <w:rsid w:val="009F5730"/>
    <w:rsid w:val="009F756A"/>
    <w:rsid w:val="00A00A7C"/>
    <w:rsid w:val="00A01A31"/>
    <w:rsid w:val="00A057B5"/>
    <w:rsid w:val="00A05F47"/>
    <w:rsid w:val="00A07BE7"/>
    <w:rsid w:val="00A1016F"/>
    <w:rsid w:val="00A15A07"/>
    <w:rsid w:val="00A15B85"/>
    <w:rsid w:val="00A160CB"/>
    <w:rsid w:val="00A23F16"/>
    <w:rsid w:val="00A24C25"/>
    <w:rsid w:val="00A275F6"/>
    <w:rsid w:val="00A314FA"/>
    <w:rsid w:val="00A321D9"/>
    <w:rsid w:val="00A331F7"/>
    <w:rsid w:val="00A3393F"/>
    <w:rsid w:val="00A34DD4"/>
    <w:rsid w:val="00A40E7A"/>
    <w:rsid w:val="00A422A2"/>
    <w:rsid w:val="00A42345"/>
    <w:rsid w:val="00A467E8"/>
    <w:rsid w:val="00A54D7B"/>
    <w:rsid w:val="00A603EA"/>
    <w:rsid w:val="00A60A6B"/>
    <w:rsid w:val="00A65358"/>
    <w:rsid w:val="00A67F6F"/>
    <w:rsid w:val="00A72EF0"/>
    <w:rsid w:val="00A74FA1"/>
    <w:rsid w:val="00A8247C"/>
    <w:rsid w:val="00A84464"/>
    <w:rsid w:val="00A910C8"/>
    <w:rsid w:val="00A922AB"/>
    <w:rsid w:val="00A9464C"/>
    <w:rsid w:val="00A97366"/>
    <w:rsid w:val="00AA1686"/>
    <w:rsid w:val="00AA5A71"/>
    <w:rsid w:val="00AB4255"/>
    <w:rsid w:val="00AB651A"/>
    <w:rsid w:val="00AC1781"/>
    <w:rsid w:val="00AC3D1E"/>
    <w:rsid w:val="00AC3FBE"/>
    <w:rsid w:val="00AC466F"/>
    <w:rsid w:val="00AC5EA3"/>
    <w:rsid w:val="00AC7327"/>
    <w:rsid w:val="00AD1785"/>
    <w:rsid w:val="00AD7A2F"/>
    <w:rsid w:val="00AE04E9"/>
    <w:rsid w:val="00AE3D3D"/>
    <w:rsid w:val="00AE6D31"/>
    <w:rsid w:val="00AF25FB"/>
    <w:rsid w:val="00AF4E14"/>
    <w:rsid w:val="00AF704F"/>
    <w:rsid w:val="00B0002C"/>
    <w:rsid w:val="00B0003E"/>
    <w:rsid w:val="00B00058"/>
    <w:rsid w:val="00B01962"/>
    <w:rsid w:val="00B04222"/>
    <w:rsid w:val="00B04E3F"/>
    <w:rsid w:val="00B04F6C"/>
    <w:rsid w:val="00B12158"/>
    <w:rsid w:val="00B124DB"/>
    <w:rsid w:val="00B13D23"/>
    <w:rsid w:val="00B16876"/>
    <w:rsid w:val="00B23954"/>
    <w:rsid w:val="00B239EF"/>
    <w:rsid w:val="00B23FF4"/>
    <w:rsid w:val="00B258B9"/>
    <w:rsid w:val="00B25F35"/>
    <w:rsid w:val="00B3158F"/>
    <w:rsid w:val="00B34BAB"/>
    <w:rsid w:val="00B437AC"/>
    <w:rsid w:val="00B43B6F"/>
    <w:rsid w:val="00B444D5"/>
    <w:rsid w:val="00B453AB"/>
    <w:rsid w:val="00B46D92"/>
    <w:rsid w:val="00B55C10"/>
    <w:rsid w:val="00B55FC5"/>
    <w:rsid w:val="00B568F8"/>
    <w:rsid w:val="00B639C9"/>
    <w:rsid w:val="00B63B9E"/>
    <w:rsid w:val="00B64D6E"/>
    <w:rsid w:val="00B65020"/>
    <w:rsid w:val="00B71AB0"/>
    <w:rsid w:val="00B75EF5"/>
    <w:rsid w:val="00B7789B"/>
    <w:rsid w:val="00B803E2"/>
    <w:rsid w:val="00B80DE7"/>
    <w:rsid w:val="00B862A8"/>
    <w:rsid w:val="00B87A4F"/>
    <w:rsid w:val="00B922C5"/>
    <w:rsid w:val="00B9305C"/>
    <w:rsid w:val="00B97776"/>
    <w:rsid w:val="00BA531D"/>
    <w:rsid w:val="00BA76F9"/>
    <w:rsid w:val="00BB3541"/>
    <w:rsid w:val="00BB4414"/>
    <w:rsid w:val="00BB44C2"/>
    <w:rsid w:val="00BB450F"/>
    <w:rsid w:val="00BB50A6"/>
    <w:rsid w:val="00BB6A8C"/>
    <w:rsid w:val="00BB6F87"/>
    <w:rsid w:val="00BB71B6"/>
    <w:rsid w:val="00BC4FF6"/>
    <w:rsid w:val="00BC78E3"/>
    <w:rsid w:val="00BC7BB5"/>
    <w:rsid w:val="00BC7D87"/>
    <w:rsid w:val="00BD159B"/>
    <w:rsid w:val="00BD2A47"/>
    <w:rsid w:val="00BD2E7C"/>
    <w:rsid w:val="00BD6F76"/>
    <w:rsid w:val="00BE04F0"/>
    <w:rsid w:val="00BE2111"/>
    <w:rsid w:val="00BE213E"/>
    <w:rsid w:val="00BE2556"/>
    <w:rsid w:val="00BE31E0"/>
    <w:rsid w:val="00BE33B1"/>
    <w:rsid w:val="00BF28BE"/>
    <w:rsid w:val="00BF7B6C"/>
    <w:rsid w:val="00C04774"/>
    <w:rsid w:val="00C05154"/>
    <w:rsid w:val="00C115B3"/>
    <w:rsid w:val="00C12939"/>
    <w:rsid w:val="00C15A2E"/>
    <w:rsid w:val="00C206AB"/>
    <w:rsid w:val="00C20A4A"/>
    <w:rsid w:val="00C230B7"/>
    <w:rsid w:val="00C23886"/>
    <w:rsid w:val="00C23F19"/>
    <w:rsid w:val="00C24BCC"/>
    <w:rsid w:val="00C2619F"/>
    <w:rsid w:val="00C3201B"/>
    <w:rsid w:val="00C36E59"/>
    <w:rsid w:val="00C40CE0"/>
    <w:rsid w:val="00C42EFB"/>
    <w:rsid w:val="00C45E8F"/>
    <w:rsid w:val="00C46834"/>
    <w:rsid w:val="00C51781"/>
    <w:rsid w:val="00C53EDA"/>
    <w:rsid w:val="00C543A2"/>
    <w:rsid w:val="00C55EE1"/>
    <w:rsid w:val="00C6059E"/>
    <w:rsid w:val="00C6263D"/>
    <w:rsid w:val="00C662D7"/>
    <w:rsid w:val="00C7376D"/>
    <w:rsid w:val="00C74356"/>
    <w:rsid w:val="00C74E46"/>
    <w:rsid w:val="00C81C22"/>
    <w:rsid w:val="00C8211E"/>
    <w:rsid w:val="00C823AA"/>
    <w:rsid w:val="00C8614E"/>
    <w:rsid w:val="00C86354"/>
    <w:rsid w:val="00C93327"/>
    <w:rsid w:val="00C942F3"/>
    <w:rsid w:val="00C95362"/>
    <w:rsid w:val="00C95FD3"/>
    <w:rsid w:val="00C961C1"/>
    <w:rsid w:val="00C977F2"/>
    <w:rsid w:val="00CA0A05"/>
    <w:rsid w:val="00CA11B7"/>
    <w:rsid w:val="00CA37CA"/>
    <w:rsid w:val="00CA4C6C"/>
    <w:rsid w:val="00CA5B0A"/>
    <w:rsid w:val="00CA7AFA"/>
    <w:rsid w:val="00CB0468"/>
    <w:rsid w:val="00CB06C4"/>
    <w:rsid w:val="00CB61D5"/>
    <w:rsid w:val="00CB699C"/>
    <w:rsid w:val="00CB71D1"/>
    <w:rsid w:val="00CC0862"/>
    <w:rsid w:val="00CC12AB"/>
    <w:rsid w:val="00CC3E12"/>
    <w:rsid w:val="00CC54F2"/>
    <w:rsid w:val="00CC7A55"/>
    <w:rsid w:val="00CC7D4A"/>
    <w:rsid w:val="00CD4579"/>
    <w:rsid w:val="00CD5E2E"/>
    <w:rsid w:val="00CE21D8"/>
    <w:rsid w:val="00CE6E3E"/>
    <w:rsid w:val="00CF1378"/>
    <w:rsid w:val="00D00303"/>
    <w:rsid w:val="00D06AD7"/>
    <w:rsid w:val="00D11604"/>
    <w:rsid w:val="00D11CDE"/>
    <w:rsid w:val="00D12A4E"/>
    <w:rsid w:val="00D13512"/>
    <w:rsid w:val="00D145CE"/>
    <w:rsid w:val="00D14DD6"/>
    <w:rsid w:val="00D15AF1"/>
    <w:rsid w:val="00D16C9E"/>
    <w:rsid w:val="00D173E4"/>
    <w:rsid w:val="00D21CB6"/>
    <w:rsid w:val="00D230B3"/>
    <w:rsid w:val="00D31E1C"/>
    <w:rsid w:val="00D321EE"/>
    <w:rsid w:val="00D34C65"/>
    <w:rsid w:val="00D34CAF"/>
    <w:rsid w:val="00D372B6"/>
    <w:rsid w:val="00D41487"/>
    <w:rsid w:val="00D527B6"/>
    <w:rsid w:val="00D55F28"/>
    <w:rsid w:val="00D600B8"/>
    <w:rsid w:val="00D60BA5"/>
    <w:rsid w:val="00D655EB"/>
    <w:rsid w:val="00D66E47"/>
    <w:rsid w:val="00D67E79"/>
    <w:rsid w:val="00D7111D"/>
    <w:rsid w:val="00D8416E"/>
    <w:rsid w:val="00D92491"/>
    <w:rsid w:val="00D92883"/>
    <w:rsid w:val="00D95A5D"/>
    <w:rsid w:val="00D9630C"/>
    <w:rsid w:val="00D96690"/>
    <w:rsid w:val="00D97398"/>
    <w:rsid w:val="00D97954"/>
    <w:rsid w:val="00DA033F"/>
    <w:rsid w:val="00DA1222"/>
    <w:rsid w:val="00DA1E74"/>
    <w:rsid w:val="00DA2773"/>
    <w:rsid w:val="00DA4382"/>
    <w:rsid w:val="00DA5B5F"/>
    <w:rsid w:val="00DA5DA0"/>
    <w:rsid w:val="00DA6866"/>
    <w:rsid w:val="00DB00FE"/>
    <w:rsid w:val="00DB41B8"/>
    <w:rsid w:val="00DB4AC0"/>
    <w:rsid w:val="00DB5F2D"/>
    <w:rsid w:val="00DC32D2"/>
    <w:rsid w:val="00DD3C7E"/>
    <w:rsid w:val="00DD543E"/>
    <w:rsid w:val="00DD77A7"/>
    <w:rsid w:val="00DE176F"/>
    <w:rsid w:val="00DE1F62"/>
    <w:rsid w:val="00DE4C97"/>
    <w:rsid w:val="00DE5A4E"/>
    <w:rsid w:val="00DE6D6F"/>
    <w:rsid w:val="00DF01A4"/>
    <w:rsid w:val="00DF1F91"/>
    <w:rsid w:val="00DF79A6"/>
    <w:rsid w:val="00E002F4"/>
    <w:rsid w:val="00E035A4"/>
    <w:rsid w:val="00E0386B"/>
    <w:rsid w:val="00E07BF2"/>
    <w:rsid w:val="00E07FCA"/>
    <w:rsid w:val="00E1070B"/>
    <w:rsid w:val="00E11D1A"/>
    <w:rsid w:val="00E122C6"/>
    <w:rsid w:val="00E13752"/>
    <w:rsid w:val="00E143B8"/>
    <w:rsid w:val="00E15321"/>
    <w:rsid w:val="00E16DA9"/>
    <w:rsid w:val="00E174B1"/>
    <w:rsid w:val="00E22342"/>
    <w:rsid w:val="00E2261D"/>
    <w:rsid w:val="00E30A0A"/>
    <w:rsid w:val="00E3169F"/>
    <w:rsid w:val="00E320C5"/>
    <w:rsid w:val="00E331D4"/>
    <w:rsid w:val="00E36DF8"/>
    <w:rsid w:val="00E37487"/>
    <w:rsid w:val="00E413D0"/>
    <w:rsid w:val="00E44294"/>
    <w:rsid w:val="00E445C2"/>
    <w:rsid w:val="00E5380A"/>
    <w:rsid w:val="00E551C1"/>
    <w:rsid w:val="00E6273B"/>
    <w:rsid w:val="00E628E9"/>
    <w:rsid w:val="00E64325"/>
    <w:rsid w:val="00E65757"/>
    <w:rsid w:val="00E66ED9"/>
    <w:rsid w:val="00E67D0A"/>
    <w:rsid w:val="00E736D6"/>
    <w:rsid w:val="00E7375D"/>
    <w:rsid w:val="00E75B00"/>
    <w:rsid w:val="00E762A6"/>
    <w:rsid w:val="00E77884"/>
    <w:rsid w:val="00E841A0"/>
    <w:rsid w:val="00E87129"/>
    <w:rsid w:val="00E90CF2"/>
    <w:rsid w:val="00E92EE2"/>
    <w:rsid w:val="00E931D0"/>
    <w:rsid w:val="00E93FAF"/>
    <w:rsid w:val="00E94669"/>
    <w:rsid w:val="00E95CE2"/>
    <w:rsid w:val="00E96038"/>
    <w:rsid w:val="00E96EFE"/>
    <w:rsid w:val="00E97410"/>
    <w:rsid w:val="00EA3C1D"/>
    <w:rsid w:val="00EA696F"/>
    <w:rsid w:val="00EB77CF"/>
    <w:rsid w:val="00EC6AB3"/>
    <w:rsid w:val="00ED36EB"/>
    <w:rsid w:val="00ED3902"/>
    <w:rsid w:val="00ED4069"/>
    <w:rsid w:val="00ED5FE4"/>
    <w:rsid w:val="00EE0835"/>
    <w:rsid w:val="00EE4E03"/>
    <w:rsid w:val="00EE613F"/>
    <w:rsid w:val="00EF2F06"/>
    <w:rsid w:val="00EF68F2"/>
    <w:rsid w:val="00EF6F34"/>
    <w:rsid w:val="00EF73E9"/>
    <w:rsid w:val="00F036FE"/>
    <w:rsid w:val="00F1194C"/>
    <w:rsid w:val="00F12D0C"/>
    <w:rsid w:val="00F1339E"/>
    <w:rsid w:val="00F14A04"/>
    <w:rsid w:val="00F14BC1"/>
    <w:rsid w:val="00F15CC4"/>
    <w:rsid w:val="00F26CA3"/>
    <w:rsid w:val="00F31A67"/>
    <w:rsid w:val="00F42AFB"/>
    <w:rsid w:val="00F45804"/>
    <w:rsid w:val="00F45B58"/>
    <w:rsid w:val="00F50C74"/>
    <w:rsid w:val="00F534D4"/>
    <w:rsid w:val="00F53831"/>
    <w:rsid w:val="00F54AA7"/>
    <w:rsid w:val="00F55ABC"/>
    <w:rsid w:val="00F61BAC"/>
    <w:rsid w:val="00F620F7"/>
    <w:rsid w:val="00F621F3"/>
    <w:rsid w:val="00F625E0"/>
    <w:rsid w:val="00F64EB6"/>
    <w:rsid w:val="00F66AC4"/>
    <w:rsid w:val="00F71862"/>
    <w:rsid w:val="00F72A0C"/>
    <w:rsid w:val="00F74ED0"/>
    <w:rsid w:val="00F753C7"/>
    <w:rsid w:val="00F75DD4"/>
    <w:rsid w:val="00F76E95"/>
    <w:rsid w:val="00F779B2"/>
    <w:rsid w:val="00F80399"/>
    <w:rsid w:val="00F816A6"/>
    <w:rsid w:val="00F8438B"/>
    <w:rsid w:val="00F854E3"/>
    <w:rsid w:val="00F902D2"/>
    <w:rsid w:val="00F95ED7"/>
    <w:rsid w:val="00F96A3B"/>
    <w:rsid w:val="00F97E80"/>
    <w:rsid w:val="00FA0B3D"/>
    <w:rsid w:val="00FB07EA"/>
    <w:rsid w:val="00FB26AD"/>
    <w:rsid w:val="00FB2865"/>
    <w:rsid w:val="00FB28A2"/>
    <w:rsid w:val="00FB724D"/>
    <w:rsid w:val="00FB7CA6"/>
    <w:rsid w:val="00FC0FA3"/>
    <w:rsid w:val="00FD3FC7"/>
    <w:rsid w:val="00FD4B1E"/>
    <w:rsid w:val="00FD4CAC"/>
    <w:rsid w:val="00FD76E2"/>
    <w:rsid w:val="00FD7EB4"/>
    <w:rsid w:val="00FE0F03"/>
    <w:rsid w:val="00FE2CC0"/>
    <w:rsid w:val="00FE6D80"/>
    <w:rsid w:val="00FF0760"/>
    <w:rsid w:val="00FF2F75"/>
    <w:rsid w:val="00FF31B9"/>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5D22D"/>
  <w15:docId w15:val="{FCD39D38-BAEB-4375-896E-5B246B1E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B3"/>
    <w:rPr>
      <w:sz w:val="24"/>
      <w:szCs w:val="24"/>
    </w:rPr>
  </w:style>
  <w:style w:type="paragraph" w:styleId="Heading1">
    <w:name w:val="heading 1"/>
    <w:basedOn w:val="Normal"/>
    <w:next w:val="Normal"/>
    <w:link w:val="Heading1Char"/>
    <w:uiPriority w:val="9"/>
    <w:qFormat/>
    <w:rsid w:val="007809C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FD76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0BC4"/>
    <w:pPr>
      <w:tabs>
        <w:tab w:val="center" w:pos="4320"/>
        <w:tab w:val="right" w:pos="8640"/>
      </w:tabs>
    </w:pPr>
    <w:rPr>
      <w:szCs w:val="20"/>
    </w:rPr>
  </w:style>
  <w:style w:type="paragraph" w:styleId="Footer">
    <w:name w:val="footer"/>
    <w:basedOn w:val="Normal"/>
    <w:link w:val="FooterChar"/>
    <w:uiPriority w:val="99"/>
    <w:rsid w:val="002D0BC4"/>
    <w:pPr>
      <w:tabs>
        <w:tab w:val="center" w:pos="4320"/>
        <w:tab w:val="right" w:pos="8640"/>
      </w:tabs>
    </w:pPr>
    <w:rPr>
      <w:szCs w:val="20"/>
    </w:rPr>
  </w:style>
  <w:style w:type="character" w:styleId="Hyperlink">
    <w:name w:val="Hyperlink"/>
    <w:basedOn w:val="DefaultParagraphFont"/>
    <w:rsid w:val="00F61BAC"/>
    <w:rPr>
      <w:color w:val="0000FF"/>
      <w:u w:val="single"/>
    </w:rPr>
  </w:style>
  <w:style w:type="paragraph" w:styleId="Title">
    <w:name w:val="Title"/>
    <w:basedOn w:val="Normal"/>
    <w:link w:val="TitleChar"/>
    <w:qFormat/>
    <w:rsid w:val="00D230B3"/>
    <w:pPr>
      <w:spacing w:line="360" w:lineRule="auto"/>
      <w:jc w:val="center"/>
    </w:pPr>
    <w:rPr>
      <w:b/>
      <w:sz w:val="32"/>
      <w:szCs w:val="20"/>
    </w:rPr>
  </w:style>
  <w:style w:type="paragraph" w:styleId="BodyText">
    <w:name w:val="Body Text"/>
    <w:basedOn w:val="Normal"/>
    <w:link w:val="BodyTextChar"/>
    <w:rsid w:val="007809C4"/>
    <w:pPr>
      <w:spacing w:line="480" w:lineRule="auto"/>
      <w:jc w:val="both"/>
    </w:pPr>
    <w:rPr>
      <w:szCs w:val="20"/>
    </w:rPr>
  </w:style>
  <w:style w:type="paragraph" w:styleId="BodyTextIndent2">
    <w:name w:val="Body Text Indent 2"/>
    <w:basedOn w:val="Normal"/>
    <w:rsid w:val="0094425D"/>
    <w:pPr>
      <w:spacing w:after="120" w:line="480" w:lineRule="auto"/>
      <w:ind w:left="360"/>
    </w:pPr>
  </w:style>
  <w:style w:type="paragraph" w:styleId="BodyTextIndent3">
    <w:name w:val="Body Text Indent 3"/>
    <w:basedOn w:val="Normal"/>
    <w:link w:val="BodyTextIndent3Char"/>
    <w:rsid w:val="00593975"/>
    <w:pPr>
      <w:spacing w:after="120"/>
      <w:ind w:left="360"/>
    </w:pPr>
    <w:rPr>
      <w:sz w:val="16"/>
      <w:szCs w:val="16"/>
    </w:rPr>
  </w:style>
  <w:style w:type="character" w:styleId="PageNumber">
    <w:name w:val="page number"/>
    <w:basedOn w:val="DefaultParagraphFont"/>
    <w:rsid w:val="008C72C4"/>
  </w:style>
  <w:style w:type="table" w:styleId="TableGrid">
    <w:name w:val="Table Grid"/>
    <w:basedOn w:val="TableNormal"/>
    <w:rsid w:val="003C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12D0C"/>
    <w:rPr>
      <w:sz w:val="16"/>
      <w:szCs w:val="16"/>
    </w:rPr>
  </w:style>
  <w:style w:type="paragraph" w:styleId="CommentText">
    <w:name w:val="annotation text"/>
    <w:basedOn w:val="Normal"/>
    <w:semiHidden/>
    <w:rsid w:val="00F12D0C"/>
    <w:rPr>
      <w:sz w:val="20"/>
      <w:szCs w:val="20"/>
    </w:rPr>
  </w:style>
  <w:style w:type="paragraph" w:styleId="CommentSubject">
    <w:name w:val="annotation subject"/>
    <w:basedOn w:val="CommentText"/>
    <w:next w:val="CommentText"/>
    <w:semiHidden/>
    <w:rsid w:val="00F12D0C"/>
    <w:rPr>
      <w:b/>
      <w:bCs/>
    </w:rPr>
  </w:style>
  <w:style w:type="paragraph" w:styleId="BalloonText">
    <w:name w:val="Balloon Text"/>
    <w:basedOn w:val="Normal"/>
    <w:semiHidden/>
    <w:rsid w:val="00F12D0C"/>
    <w:rPr>
      <w:rFonts w:ascii="Tahoma" w:hAnsi="Tahoma" w:cs="Tahoma"/>
      <w:sz w:val="16"/>
      <w:szCs w:val="16"/>
    </w:rPr>
  </w:style>
  <w:style w:type="paragraph" w:styleId="FootnoteText">
    <w:name w:val="footnote text"/>
    <w:basedOn w:val="Normal"/>
    <w:semiHidden/>
    <w:rsid w:val="00F12D0C"/>
    <w:rPr>
      <w:sz w:val="20"/>
      <w:szCs w:val="20"/>
    </w:rPr>
  </w:style>
  <w:style w:type="character" w:styleId="FootnoteReference">
    <w:name w:val="footnote reference"/>
    <w:basedOn w:val="DefaultParagraphFont"/>
    <w:semiHidden/>
    <w:rsid w:val="00F12D0C"/>
    <w:rPr>
      <w:vertAlign w:val="superscript"/>
    </w:rPr>
  </w:style>
  <w:style w:type="character" w:customStyle="1" w:styleId="HeaderChar">
    <w:name w:val="Header Char"/>
    <w:basedOn w:val="DefaultParagraphFont"/>
    <w:link w:val="Header"/>
    <w:uiPriority w:val="99"/>
    <w:rsid w:val="00820F52"/>
    <w:rPr>
      <w:sz w:val="24"/>
    </w:rPr>
  </w:style>
  <w:style w:type="paragraph" w:styleId="ListParagraph">
    <w:name w:val="List Paragraph"/>
    <w:basedOn w:val="Normal"/>
    <w:uiPriority w:val="34"/>
    <w:qFormat/>
    <w:rsid w:val="00432F1E"/>
    <w:pPr>
      <w:ind w:left="720"/>
      <w:contextualSpacing/>
    </w:pPr>
  </w:style>
  <w:style w:type="character" w:customStyle="1" w:styleId="BodyTextIndent3Char">
    <w:name w:val="Body Text Indent 3 Char"/>
    <w:basedOn w:val="DefaultParagraphFont"/>
    <w:link w:val="BodyTextIndent3"/>
    <w:rsid w:val="00432F1E"/>
    <w:rPr>
      <w:sz w:val="16"/>
      <w:szCs w:val="16"/>
    </w:rPr>
  </w:style>
  <w:style w:type="paragraph" w:customStyle="1" w:styleId="Style1">
    <w:name w:val="Style1"/>
    <w:aliases w:val="PT_01_Judul"/>
    <w:basedOn w:val="Title"/>
    <w:link w:val="Style1Char"/>
    <w:qFormat/>
    <w:rsid w:val="002C7C03"/>
    <w:pPr>
      <w:spacing w:line="240" w:lineRule="auto"/>
    </w:pPr>
    <w:rPr>
      <w:caps/>
      <w:szCs w:val="32"/>
      <w:lang w:val="id-ID"/>
    </w:rPr>
  </w:style>
  <w:style w:type="paragraph" w:customStyle="1" w:styleId="Style2">
    <w:name w:val="Style2"/>
    <w:aliases w:val="PT_02_Penulis"/>
    <w:basedOn w:val="Normal"/>
    <w:link w:val="Style2Char"/>
    <w:qFormat/>
    <w:rsid w:val="002C7C03"/>
    <w:pPr>
      <w:jc w:val="center"/>
    </w:pPr>
    <w:rPr>
      <w:bCs/>
      <w:lang w:val="id-ID"/>
    </w:rPr>
  </w:style>
  <w:style w:type="character" w:customStyle="1" w:styleId="TitleChar">
    <w:name w:val="Title Char"/>
    <w:basedOn w:val="DefaultParagraphFont"/>
    <w:link w:val="Title"/>
    <w:rsid w:val="002C7C03"/>
    <w:rPr>
      <w:b/>
      <w:sz w:val="32"/>
    </w:rPr>
  </w:style>
  <w:style w:type="character" w:customStyle="1" w:styleId="Style1Char">
    <w:name w:val="Style1 Char"/>
    <w:aliases w:val="PT_01_Judul Char"/>
    <w:basedOn w:val="TitleChar"/>
    <w:link w:val="Style1"/>
    <w:rsid w:val="002C7C03"/>
    <w:rPr>
      <w:b/>
      <w:caps/>
      <w:sz w:val="32"/>
      <w:szCs w:val="32"/>
      <w:lang w:val="id-ID"/>
    </w:rPr>
  </w:style>
  <w:style w:type="paragraph" w:customStyle="1" w:styleId="Style3">
    <w:name w:val="Style3"/>
    <w:aliases w:val="TP_03_Lembaga"/>
    <w:basedOn w:val="Normal"/>
    <w:link w:val="Style3Char"/>
    <w:qFormat/>
    <w:rsid w:val="002C7C03"/>
    <w:pPr>
      <w:jc w:val="center"/>
    </w:pPr>
    <w:rPr>
      <w:i/>
      <w:sz w:val="20"/>
      <w:szCs w:val="20"/>
      <w:lang w:val="id-ID"/>
    </w:rPr>
  </w:style>
  <w:style w:type="character" w:customStyle="1" w:styleId="Style2Char">
    <w:name w:val="Style2 Char"/>
    <w:aliases w:val="PT_02_Penulis Char"/>
    <w:basedOn w:val="DefaultParagraphFont"/>
    <w:link w:val="Style2"/>
    <w:rsid w:val="002C7C03"/>
    <w:rPr>
      <w:bCs/>
      <w:sz w:val="24"/>
      <w:szCs w:val="24"/>
      <w:lang w:val="id-ID"/>
    </w:rPr>
  </w:style>
  <w:style w:type="paragraph" w:customStyle="1" w:styleId="Style4">
    <w:name w:val="Style4"/>
    <w:aliases w:val="PT_04_Abstrak"/>
    <w:basedOn w:val="Normal"/>
    <w:link w:val="Style4Char"/>
    <w:qFormat/>
    <w:rsid w:val="002C7C03"/>
    <w:pPr>
      <w:jc w:val="both"/>
    </w:pPr>
    <w:rPr>
      <w:i/>
      <w:sz w:val="22"/>
      <w:szCs w:val="22"/>
    </w:rPr>
  </w:style>
  <w:style w:type="character" w:customStyle="1" w:styleId="Style3Char">
    <w:name w:val="Style3 Char"/>
    <w:aliases w:val="TP_03_Lembaga Char"/>
    <w:basedOn w:val="DefaultParagraphFont"/>
    <w:link w:val="Style3"/>
    <w:rsid w:val="002C7C03"/>
    <w:rPr>
      <w:i/>
      <w:lang w:val="id-ID"/>
    </w:rPr>
  </w:style>
  <w:style w:type="paragraph" w:customStyle="1" w:styleId="Style5">
    <w:name w:val="Style5"/>
    <w:aliases w:val="PT_05_Isi_Judul"/>
    <w:basedOn w:val="Heading1"/>
    <w:link w:val="Style5Char"/>
    <w:autoRedefine/>
    <w:qFormat/>
    <w:rsid w:val="00B3158F"/>
    <w:pPr>
      <w:tabs>
        <w:tab w:val="left" w:pos="357"/>
      </w:tabs>
      <w:spacing w:after="240"/>
      <w:jc w:val="both"/>
      <w:outlineLvl w:val="9"/>
    </w:pPr>
    <w:rPr>
      <w:rFonts w:ascii="Times New Roman" w:hAnsi="Times New Roman" w:cs="Times New Roman"/>
      <w:sz w:val="28"/>
      <w:szCs w:val="24"/>
    </w:rPr>
  </w:style>
  <w:style w:type="character" w:customStyle="1" w:styleId="Style4Char">
    <w:name w:val="Style4 Char"/>
    <w:aliases w:val="PT_04_Abstrak Char"/>
    <w:basedOn w:val="DefaultParagraphFont"/>
    <w:link w:val="Style4"/>
    <w:rsid w:val="002C7C03"/>
    <w:rPr>
      <w:i/>
      <w:sz w:val="22"/>
      <w:szCs w:val="22"/>
    </w:rPr>
  </w:style>
  <w:style w:type="paragraph" w:customStyle="1" w:styleId="Style6">
    <w:name w:val="Style6"/>
    <w:aliases w:val="PT_06_isi_sub_judul"/>
    <w:basedOn w:val="Heading1"/>
    <w:link w:val="Style6Char"/>
    <w:qFormat/>
    <w:rsid w:val="00DE6D6F"/>
    <w:pPr>
      <w:spacing w:before="0" w:after="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867A0"/>
    <w:rPr>
      <w:rFonts w:ascii="Arial" w:hAnsi="Arial" w:cs="Arial"/>
      <w:b/>
      <w:bCs/>
      <w:kern w:val="32"/>
      <w:sz w:val="32"/>
      <w:szCs w:val="32"/>
    </w:rPr>
  </w:style>
  <w:style w:type="character" w:customStyle="1" w:styleId="Style5Char">
    <w:name w:val="Style5 Char"/>
    <w:aliases w:val="PT_05_Isi_Judul Char"/>
    <w:basedOn w:val="Heading1Char"/>
    <w:link w:val="Style5"/>
    <w:rsid w:val="00B3158F"/>
    <w:rPr>
      <w:rFonts w:ascii="Arial" w:hAnsi="Arial" w:cs="Arial"/>
      <w:b/>
      <w:bCs/>
      <w:kern w:val="32"/>
      <w:sz w:val="28"/>
      <w:szCs w:val="24"/>
    </w:rPr>
  </w:style>
  <w:style w:type="paragraph" w:customStyle="1" w:styleId="Style7">
    <w:name w:val="Style7"/>
    <w:aliases w:val="PT_07_isi"/>
    <w:basedOn w:val="BodyText"/>
    <w:link w:val="Style7Char"/>
    <w:qFormat/>
    <w:rsid w:val="00DE6D6F"/>
    <w:pPr>
      <w:spacing w:after="120" w:line="240" w:lineRule="auto"/>
    </w:pPr>
    <w:rPr>
      <w:szCs w:val="24"/>
      <w:lang w:val="id-ID"/>
    </w:rPr>
  </w:style>
  <w:style w:type="character" w:customStyle="1" w:styleId="Style6Char">
    <w:name w:val="Style6 Char"/>
    <w:aliases w:val="PT_06_isi_sub_judul Char"/>
    <w:basedOn w:val="Heading1Char"/>
    <w:link w:val="Style6"/>
    <w:rsid w:val="00DE6D6F"/>
    <w:rPr>
      <w:rFonts w:ascii="Arial" w:hAnsi="Arial" w:cs="Arial"/>
      <w:b/>
      <w:bCs/>
      <w:kern w:val="32"/>
      <w:sz w:val="24"/>
      <w:szCs w:val="24"/>
    </w:rPr>
  </w:style>
  <w:style w:type="paragraph" w:customStyle="1" w:styleId="Style8">
    <w:name w:val="Style8"/>
    <w:aliases w:val="PT_08_isi_point"/>
    <w:basedOn w:val="BodyTextIndent3"/>
    <w:link w:val="Style8Char"/>
    <w:qFormat/>
    <w:rsid w:val="00DE6D6F"/>
    <w:pPr>
      <w:numPr>
        <w:numId w:val="2"/>
      </w:numPr>
      <w:spacing w:after="0"/>
      <w:jc w:val="both"/>
    </w:pPr>
    <w:rPr>
      <w:sz w:val="24"/>
      <w:szCs w:val="24"/>
      <w:lang w:val="id-ID"/>
    </w:rPr>
  </w:style>
  <w:style w:type="character" w:customStyle="1" w:styleId="BodyTextChar">
    <w:name w:val="Body Text Char"/>
    <w:basedOn w:val="DefaultParagraphFont"/>
    <w:link w:val="BodyText"/>
    <w:rsid w:val="00DE6D6F"/>
    <w:rPr>
      <w:sz w:val="24"/>
    </w:rPr>
  </w:style>
  <w:style w:type="character" w:customStyle="1" w:styleId="Style7Char">
    <w:name w:val="Style7 Char"/>
    <w:aliases w:val="PT_07_isi Char"/>
    <w:basedOn w:val="BodyTextChar"/>
    <w:link w:val="Style7"/>
    <w:rsid w:val="00DE6D6F"/>
    <w:rPr>
      <w:sz w:val="24"/>
      <w:szCs w:val="24"/>
      <w:lang w:val="id-ID"/>
    </w:rPr>
  </w:style>
  <w:style w:type="paragraph" w:customStyle="1" w:styleId="Style9">
    <w:name w:val="Style9"/>
    <w:aliases w:val="PT_09_isi_gambar"/>
    <w:basedOn w:val="Normal"/>
    <w:link w:val="Style9Char"/>
    <w:qFormat/>
    <w:rsid w:val="00DE6D6F"/>
    <w:pPr>
      <w:jc w:val="center"/>
    </w:pPr>
    <w:rPr>
      <w:noProof/>
    </w:rPr>
  </w:style>
  <w:style w:type="character" w:customStyle="1" w:styleId="Style8Char">
    <w:name w:val="Style8 Char"/>
    <w:aliases w:val="PT_08_isi_point Char"/>
    <w:basedOn w:val="BodyTextIndent3Char"/>
    <w:link w:val="Style8"/>
    <w:rsid w:val="00DE6D6F"/>
    <w:rPr>
      <w:sz w:val="24"/>
      <w:szCs w:val="24"/>
      <w:lang w:val="id-ID"/>
    </w:rPr>
  </w:style>
  <w:style w:type="paragraph" w:customStyle="1" w:styleId="Style10">
    <w:name w:val="Style10"/>
    <w:aliases w:val="PT_10_isi_jud.gambar"/>
    <w:basedOn w:val="Normal"/>
    <w:link w:val="Style10Char"/>
    <w:autoRedefine/>
    <w:qFormat/>
    <w:rsid w:val="002346BE"/>
    <w:pPr>
      <w:jc w:val="center"/>
    </w:pPr>
    <w:rPr>
      <w:noProof/>
      <w:sz w:val="20"/>
      <w:szCs w:val="20"/>
      <w:lang w:eastAsia="id-ID"/>
    </w:rPr>
  </w:style>
  <w:style w:type="character" w:customStyle="1" w:styleId="Style9Char">
    <w:name w:val="Style9 Char"/>
    <w:aliases w:val="PT_09_isi_gambar Char"/>
    <w:basedOn w:val="DefaultParagraphFont"/>
    <w:link w:val="Style9"/>
    <w:rsid w:val="00DE6D6F"/>
    <w:rPr>
      <w:noProof/>
      <w:sz w:val="24"/>
      <w:szCs w:val="24"/>
    </w:rPr>
  </w:style>
  <w:style w:type="paragraph" w:customStyle="1" w:styleId="Style11">
    <w:name w:val="Style11"/>
    <w:aliases w:val="PT_11_isi_daf.simbol"/>
    <w:basedOn w:val="Normal"/>
    <w:link w:val="Style11Char"/>
    <w:qFormat/>
    <w:rsid w:val="00C81C22"/>
    <w:pPr>
      <w:tabs>
        <w:tab w:val="left" w:pos="720"/>
        <w:tab w:val="left" w:pos="993"/>
      </w:tabs>
      <w:ind w:left="993" w:hanging="993"/>
      <w:jc w:val="both"/>
    </w:pPr>
    <w:rPr>
      <w:lang w:val="id-ID"/>
    </w:rPr>
  </w:style>
  <w:style w:type="character" w:customStyle="1" w:styleId="Style10Char">
    <w:name w:val="Style10 Char"/>
    <w:aliases w:val="PT_10_isi_jud.gambar Char"/>
    <w:basedOn w:val="DefaultParagraphFont"/>
    <w:link w:val="Style10"/>
    <w:rsid w:val="002346BE"/>
    <w:rPr>
      <w:noProof/>
      <w:lang w:eastAsia="id-ID"/>
    </w:rPr>
  </w:style>
  <w:style w:type="paragraph" w:customStyle="1" w:styleId="Style12">
    <w:name w:val="Style12"/>
    <w:aliases w:val="PT_12_isi_daf.pustaka"/>
    <w:basedOn w:val="Normal"/>
    <w:link w:val="Style12Char"/>
    <w:qFormat/>
    <w:rsid w:val="004F2AA8"/>
    <w:pPr>
      <w:numPr>
        <w:numId w:val="11"/>
      </w:numPr>
      <w:jc w:val="lowKashida"/>
    </w:pPr>
  </w:style>
  <w:style w:type="character" w:customStyle="1" w:styleId="Style11Char">
    <w:name w:val="Style11 Char"/>
    <w:aliases w:val="PT_11_isi_daf.simbol Char"/>
    <w:basedOn w:val="DefaultParagraphFont"/>
    <w:link w:val="Style11"/>
    <w:rsid w:val="00C81C22"/>
    <w:rPr>
      <w:sz w:val="24"/>
      <w:szCs w:val="24"/>
      <w:lang w:val="id-ID"/>
    </w:rPr>
  </w:style>
  <w:style w:type="character" w:customStyle="1" w:styleId="Style12Char">
    <w:name w:val="Style12 Char"/>
    <w:aliases w:val="PT_12_isi_daf.pustaka Char"/>
    <w:basedOn w:val="DefaultParagraphFont"/>
    <w:link w:val="Style12"/>
    <w:rsid w:val="004F2AA8"/>
    <w:rPr>
      <w:sz w:val="24"/>
      <w:szCs w:val="24"/>
    </w:rPr>
  </w:style>
  <w:style w:type="character" w:customStyle="1" w:styleId="FooterChar">
    <w:name w:val="Footer Char"/>
    <w:basedOn w:val="DefaultParagraphFont"/>
    <w:link w:val="Footer"/>
    <w:uiPriority w:val="99"/>
    <w:rsid w:val="00DC32D2"/>
    <w:rPr>
      <w:sz w:val="24"/>
    </w:rPr>
  </w:style>
  <w:style w:type="paragraph" w:customStyle="1" w:styleId="CharChar">
    <w:name w:val="Char Char"/>
    <w:basedOn w:val="Normal"/>
    <w:rsid w:val="00B04222"/>
    <w:pPr>
      <w:spacing w:after="160" w:line="240" w:lineRule="exact"/>
    </w:pPr>
    <w:rPr>
      <w:rFonts w:ascii="Verdana" w:hAnsi="Verdana"/>
      <w:sz w:val="20"/>
      <w:szCs w:val="20"/>
    </w:rPr>
  </w:style>
  <w:style w:type="paragraph" w:customStyle="1" w:styleId="Style13">
    <w:name w:val="Style13"/>
    <w:aliases w:val="PT_07_isi_Num"/>
    <w:basedOn w:val="Style7"/>
    <w:link w:val="Style13Char"/>
    <w:qFormat/>
    <w:rsid w:val="00F816A6"/>
    <w:pPr>
      <w:numPr>
        <w:numId w:val="6"/>
      </w:numPr>
    </w:pPr>
  </w:style>
  <w:style w:type="character" w:customStyle="1" w:styleId="Heading3Char">
    <w:name w:val="Heading 3 Char"/>
    <w:basedOn w:val="DefaultParagraphFont"/>
    <w:link w:val="Heading3"/>
    <w:uiPriority w:val="9"/>
    <w:semiHidden/>
    <w:rsid w:val="00FD76E2"/>
    <w:rPr>
      <w:rFonts w:asciiTheme="majorHAnsi" w:eastAsiaTheme="majorEastAsia" w:hAnsiTheme="majorHAnsi" w:cstheme="majorBidi"/>
      <w:b/>
      <w:bCs/>
      <w:color w:val="4F81BD" w:themeColor="accent1"/>
      <w:sz w:val="24"/>
      <w:szCs w:val="24"/>
    </w:rPr>
  </w:style>
  <w:style w:type="character" w:customStyle="1" w:styleId="Style13Char">
    <w:name w:val="Style13 Char"/>
    <w:aliases w:val="PT_07_isi_Num Char"/>
    <w:basedOn w:val="Style7Char"/>
    <w:link w:val="Style13"/>
    <w:rsid w:val="00F816A6"/>
    <w:rPr>
      <w:sz w:val="24"/>
      <w:szCs w:val="24"/>
      <w:lang w:val="id-ID"/>
    </w:rPr>
  </w:style>
  <w:style w:type="character" w:customStyle="1" w:styleId="Heading4Char">
    <w:name w:val="Heading 4 Char"/>
    <w:basedOn w:val="DefaultParagraphFont"/>
    <w:link w:val="Heading4"/>
    <w:uiPriority w:val="9"/>
    <w:semiHidden/>
    <w:rsid w:val="00FD76E2"/>
    <w:rPr>
      <w:rFonts w:asciiTheme="majorHAnsi" w:eastAsiaTheme="majorEastAsia" w:hAnsiTheme="majorHAnsi" w:cstheme="majorBidi"/>
      <w:b/>
      <w:bCs/>
      <w:i/>
      <w:iCs/>
      <w:color w:val="4F81BD" w:themeColor="accent1"/>
      <w:sz w:val="24"/>
      <w:szCs w:val="24"/>
    </w:rPr>
  </w:style>
  <w:style w:type="table" w:styleId="PlainTable2">
    <w:name w:val="Plain Table 2"/>
    <w:basedOn w:val="TableNormal"/>
    <w:uiPriority w:val="42"/>
    <w:rsid w:val="00F036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6A717F"/>
  </w:style>
  <w:style w:type="character" w:customStyle="1" w:styleId="UnresolvedMention1">
    <w:name w:val="Unresolved Mention1"/>
    <w:basedOn w:val="DefaultParagraphFont"/>
    <w:uiPriority w:val="99"/>
    <w:semiHidden/>
    <w:unhideWhenUsed/>
    <w:rsid w:val="006A717F"/>
    <w:rPr>
      <w:color w:val="605E5C"/>
      <w:shd w:val="clear" w:color="auto" w:fill="E1DFDD"/>
    </w:rPr>
  </w:style>
  <w:style w:type="character" w:styleId="PlaceholderText">
    <w:name w:val="Placeholder Text"/>
    <w:basedOn w:val="DefaultParagraphFont"/>
    <w:uiPriority w:val="99"/>
    <w:semiHidden/>
    <w:rsid w:val="000C03DF"/>
    <w:rPr>
      <w:color w:val="808080"/>
    </w:rPr>
  </w:style>
  <w:style w:type="paragraph" w:styleId="HTMLPreformatted">
    <w:name w:val="HTML Preformatted"/>
    <w:basedOn w:val="Normal"/>
    <w:link w:val="HTMLPreformattedChar"/>
    <w:uiPriority w:val="99"/>
    <w:semiHidden/>
    <w:unhideWhenUsed/>
    <w:rsid w:val="00E223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234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830">
      <w:bodyDiv w:val="1"/>
      <w:marLeft w:val="0"/>
      <w:marRight w:val="0"/>
      <w:marTop w:val="0"/>
      <w:marBottom w:val="0"/>
      <w:divBdr>
        <w:top w:val="none" w:sz="0" w:space="0" w:color="auto"/>
        <w:left w:val="none" w:sz="0" w:space="0" w:color="auto"/>
        <w:bottom w:val="none" w:sz="0" w:space="0" w:color="auto"/>
        <w:right w:val="none" w:sz="0" w:space="0" w:color="auto"/>
      </w:divBdr>
    </w:div>
    <w:div w:id="389377649">
      <w:bodyDiv w:val="1"/>
      <w:marLeft w:val="0"/>
      <w:marRight w:val="0"/>
      <w:marTop w:val="0"/>
      <w:marBottom w:val="0"/>
      <w:divBdr>
        <w:top w:val="none" w:sz="0" w:space="0" w:color="auto"/>
        <w:left w:val="none" w:sz="0" w:space="0" w:color="auto"/>
        <w:bottom w:val="none" w:sz="0" w:space="0" w:color="auto"/>
        <w:right w:val="none" w:sz="0" w:space="0" w:color="auto"/>
      </w:divBdr>
    </w:div>
    <w:div w:id="618145599">
      <w:bodyDiv w:val="1"/>
      <w:marLeft w:val="0"/>
      <w:marRight w:val="0"/>
      <w:marTop w:val="0"/>
      <w:marBottom w:val="0"/>
      <w:divBdr>
        <w:top w:val="none" w:sz="0" w:space="0" w:color="auto"/>
        <w:left w:val="none" w:sz="0" w:space="0" w:color="auto"/>
        <w:bottom w:val="none" w:sz="0" w:space="0" w:color="auto"/>
        <w:right w:val="none" w:sz="0" w:space="0" w:color="auto"/>
      </w:divBdr>
    </w:div>
    <w:div w:id="852451120">
      <w:bodyDiv w:val="1"/>
      <w:marLeft w:val="0"/>
      <w:marRight w:val="0"/>
      <w:marTop w:val="0"/>
      <w:marBottom w:val="0"/>
      <w:divBdr>
        <w:top w:val="none" w:sz="0" w:space="0" w:color="auto"/>
        <w:left w:val="none" w:sz="0" w:space="0" w:color="auto"/>
        <w:bottom w:val="none" w:sz="0" w:space="0" w:color="auto"/>
        <w:right w:val="none" w:sz="0" w:space="0" w:color="auto"/>
      </w:divBdr>
    </w:div>
    <w:div w:id="1016543969">
      <w:bodyDiv w:val="1"/>
      <w:marLeft w:val="0"/>
      <w:marRight w:val="0"/>
      <w:marTop w:val="0"/>
      <w:marBottom w:val="0"/>
      <w:divBdr>
        <w:top w:val="none" w:sz="0" w:space="0" w:color="auto"/>
        <w:left w:val="none" w:sz="0" w:space="0" w:color="auto"/>
        <w:bottom w:val="none" w:sz="0" w:space="0" w:color="auto"/>
        <w:right w:val="none" w:sz="0" w:space="0" w:color="auto"/>
      </w:divBdr>
    </w:div>
    <w:div w:id="1029993002">
      <w:bodyDiv w:val="1"/>
      <w:marLeft w:val="0"/>
      <w:marRight w:val="0"/>
      <w:marTop w:val="0"/>
      <w:marBottom w:val="0"/>
      <w:divBdr>
        <w:top w:val="none" w:sz="0" w:space="0" w:color="auto"/>
        <w:left w:val="none" w:sz="0" w:space="0" w:color="auto"/>
        <w:bottom w:val="none" w:sz="0" w:space="0" w:color="auto"/>
        <w:right w:val="none" w:sz="0" w:space="0" w:color="auto"/>
      </w:divBdr>
    </w:div>
    <w:div w:id="1248419834">
      <w:bodyDiv w:val="1"/>
      <w:marLeft w:val="0"/>
      <w:marRight w:val="0"/>
      <w:marTop w:val="0"/>
      <w:marBottom w:val="0"/>
      <w:divBdr>
        <w:top w:val="none" w:sz="0" w:space="0" w:color="auto"/>
        <w:left w:val="none" w:sz="0" w:space="0" w:color="auto"/>
        <w:bottom w:val="none" w:sz="0" w:space="0" w:color="auto"/>
        <w:right w:val="none" w:sz="0" w:space="0" w:color="auto"/>
      </w:divBdr>
      <w:divsChild>
        <w:div w:id="289747553">
          <w:marLeft w:val="0"/>
          <w:marRight w:val="0"/>
          <w:marTop w:val="0"/>
          <w:marBottom w:val="0"/>
          <w:divBdr>
            <w:top w:val="none" w:sz="0" w:space="0" w:color="auto"/>
            <w:left w:val="none" w:sz="0" w:space="0" w:color="auto"/>
            <w:bottom w:val="none" w:sz="0" w:space="0" w:color="auto"/>
            <w:right w:val="none" w:sz="0" w:space="0" w:color="auto"/>
          </w:divBdr>
        </w:div>
        <w:div w:id="1262956039">
          <w:marLeft w:val="0"/>
          <w:marRight w:val="0"/>
          <w:marTop w:val="0"/>
          <w:marBottom w:val="0"/>
          <w:divBdr>
            <w:top w:val="none" w:sz="0" w:space="0" w:color="auto"/>
            <w:left w:val="none" w:sz="0" w:space="0" w:color="auto"/>
            <w:bottom w:val="none" w:sz="0" w:space="0" w:color="auto"/>
            <w:right w:val="none" w:sz="0" w:space="0" w:color="auto"/>
          </w:divBdr>
        </w:div>
      </w:divsChild>
    </w:div>
    <w:div w:id="1320962137">
      <w:bodyDiv w:val="1"/>
      <w:marLeft w:val="0"/>
      <w:marRight w:val="0"/>
      <w:marTop w:val="0"/>
      <w:marBottom w:val="0"/>
      <w:divBdr>
        <w:top w:val="none" w:sz="0" w:space="0" w:color="auto"/>
        <w:left w:val="none" w:sz="0" w:space="0" w:color="auto"/>
        <w:bottom w:val="none" w:sz="0" w:space="0" w:color="auto"/>
        <w:right w:val="none" w:sz="0" w:space="0" w:color="auto"/>
      </w:divBdr>
    </w:div>
    <w:div w:id="1451049310">
      <w:bodyDiv w:val="1"/>
      <w:marLeft w:val="0"/>
      <w:marRight w:val="0"/>
      <w:marTop w:val="0"/>
      <w:marBottom w:val="0"/>
      <w:divBdr>
        <w:top w:val="none" w:sz="0" w:space="0" w:color="auto"/>
        <w:left w:val="none" w:sz="0" w:space="0" w:color="auto"/>
        <w:bottom w:val="none" w:sz="0" w:space="0" w:color="auto"/>
        <w:right w:val="none" w:sz="0" w:space="0" w:color="auto"/>
      </w:divBdr>
    </w:div>
    <w:div w:id="1616254752">
      <w:bodyDiv w:val="1"/>
      <w:marLeft w:val="0"/>
      <w:marRight w:val="0"/>
      <w:marTop w:val="0"/>
      <w:marBottom w:val="0"/>
      <w:divBdr>
        <w:top w:val="none" w:sz="0" w:space="0" w:color="auto"/>
        <w:left w:val="none" w:sz="0" w:space="0" w:color="auto"/>
        <w:bottom w:val="none" w:sz="0" w:space="0" w:color="auto"/>
        <w:right w:val="none" w:sz="0" w:space="0" w:color="auto"/>
      </w:divBdr>
    </w:div>
    <w:div w:id="18567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0C5B68-B0DD-407D-BFC8-F99E286B5A3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Jon20</b:Tag>
    <b:SourceType>Book</b:SourceType>
    <b:Guid>{55ABD7BC-35C2-4C6D-96E1-BADDB42483ED}</b:Guid>
    <b:Author>
      <b:Author>
        <b:NameList>
          <b:Person>
            <b:Last>Saputra</b:Last>
            <b:First>Jonathan</b:First>
          </b:Person>
        </b:NameList>
      </b:Author>
    </b:Author>
    <b:Title>Statistics</b:Title>
    <b:Year>2020</b:Year>
    <b:City>Jakarta</b:City>
    <b:Publisher>ITB Books</b:Publisher>
    <b:RefOrder>1</b:RefOrder>
  </b:Source>
</b:Sources>
</file>

<file path=customXml/itemProps1.xml><?xml version="1.0" encoding="utf-8"?>
<ds:datastoreItem xmlns:ds="http://schemas.openxmlformats.org/officeDocument/2006/customXml" ds:itemID="{9B8369AD-BDF2-4E2F-9C47-EDE090E8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DAFTAR PUSTAKA</vt:lpstr>
    </vt:vector>
  </TitlesOfParts>
  <Company>UGM</Company>
  <LinksUpToDate>false</LinksUpToDate>
  <CharactersWithSpaces>37933</CharactersWithSpaces>
  <SharedDoc>false</SharedDoc>
  <HLinks>
    <vt:vector size="30" baseType="variant">
      <vt:variant>
        <vt:i4>1572884</vt:i4>
      </vt:variant>
      <vt:variant>
        <vt:i4>84</vt:i4>
      </vt:variant>
      <vt:variant>
        <vt:i4>0</vt:i4>
      </vt:variant>
      <vt:variant>
        <vt:i4>5</vt:i4>
      </vt:variant>
      <vt:variant>
        <vt:lpwstr>http://www.zenithair.com/stolch801/design/design.html</vt:lpwstr>
      </vt:variant>
      <vt:variant>
        <vt:lpwstr/>
      </vt:variant>
      <vt:variant>
        <vt:i4>1835107</vt:i4>
      </vt:variant>
      <vt:variant>
        <vt:i4>9</vt:i4>
      </vt:variant>
      <vt:variant>
        <vt:i4>0</vt:i4>
      </vt:variant>
      <vt:variant>
        <vt:i4>5</vt:i4>
      </vt:variant>
      <vt:variant>
        <vt:lpwstr>mailto:gun2rg@gmail.com</vt:lpwstr>
      </vt:variant>
      <vt:variant>
        <vt:lpwstr/>
      </vt:variant>
      <vt:variant>
        <vt:i4>8126534</vt:i4>
      </vt:variant>
      <vt:variant>
        <vt:i4>6</vt:i4>
      </vt:variant>
      <vt:variant>
        <vt:i4>0</vt:i4>
      </vt:variant>
      <vt:variant>
        <vt:i4>5</vt:i4>
      </vt:variant>
      <vt:variant>
        <vt:lpwstr>mailto:gungun@mesin.</vt:lpwstr>
      </vt:variant>
      <vt:variant>
        <vt:lpwstr/>
      </vt:variant>
      <vt:variant>
        <vt:i4>1835107</vt:i4>
      </vt:variant>
      <vt:variant>
        <vt:i4>3</vt:i4>
      </vt:variant>
      <vt:variant>
        <vt:i4>0</vt:i4>
      </vt:variant>
      <vt:variant>
        <vt:i4>5</vt:i4>
      </vt:variant>
      <vt:variant>
        <vt:lpwstr>mailto:gun2rg@gmail.com</vt:lpwstr>
      </vt:variant>
      <vt:variant>
        <vt:lpwstr/>
      </vt:variant>
      <vt:variant>
        <vt:i4>8126534</vt:i4>
      </vt:variant>
      <vt:variant>
        <vt:i4>0</vt:i4>
      </vt:variant>
      <vt:variant>
        <vt:i4>0</vt:i4>
      </vt:variant>
      <vt:variant>
        <vt:i4>5</vt:i4>
      </vt:variant>
      <vt:variant>
        <vt:lpwstr>mailto:gungun@mesin.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PUSTAKA</dc:title>
  <dc:creator>FACHRUDIN</dc:creator>
  <cp:lastModifiedBy>Tri Wulan  Sari</cp:lastModifiedBy>
  <cp:revision>19</cp:revision>
  <cp:lastPrinted>2021-08-15T13:59:00Z</cp:lastPrinted>
  <dcterms:created xsi:type="dcterms:W3CDTF">2021-08-15T11:54:00Z</dcterms:created>
  <dcterms:modified xsi:type="dcterms:W3CDTF">2022-01-05T16:21:00Z</dcterms:modified>
</cp:coreProperties>
</file>